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FAD" w:rsidRDefault="00450CF5" w:rsidP="00450CF5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Утверждена</w:t>
      </w:r>
    </w:p>
    <w:p w:rsidR="00450CF5" w:rsidRDefault="00450CF5" w:rsidP="00450CF5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</w:t>
      </w:r>
    </w:p>
    <w:p w:rsidR="00450CF5" w:rsidRDefault="00450CF5" w:rsidP="00450CF5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</w:t>
      </w:r>
    </w:p>
    <w:p w:rsidR="00450CF5" w:rsidRDefault="001D54A0" w:rsidP="00450CF5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25.11.2022 №1381-1</w:t>
      </w:r>
    </w:p>
    <w:p w:rsidR="00450CF5" w:rsidRDefault="00450CF5" w:rsidP="00450CF5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450CF5" w:rsidRDefault="00450CF5" w:rsidP="00450CF5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1D54A0" w:rsidRDefault="001D54A0" w:rsidP="00450CF5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1D54A0" w:rsidRDefault="001D54A0" w:rsidP="001D54A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Программа </w:t>
      </w:r>
    </w:p>
    <w:p w:rsidR="001D54A0" w:rsidRDefault="001D54A0" w:rsidP="001D54A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профилактики рисков причинения вреда (ущерба) охраняемым законом ценностям в сфере </w:t>
      </w:r>
      <w:r w:rsidRPr="002C5D93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C5D93">
        <w:rPr>
          <w:rFonts w:ascii="Times New Roman" w:hAnsi="Times New Roman" w:cs="Times New Roman"/>
          <w:sz w:val="28"/>
          <w:szCs w:val="28"/>
        </w:rPr>
        <w:t xml:space="preserve"> </w:t>
      </w:r>
      <w:r w:rsidRPr="0011139B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1139B">
        <w:rPr>
          <w:rFonts w:ascii="Times New Roman" w:hAnsi="Times New Roman" w:cs="Times New Roman"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</w:t>
      </w: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на территории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Березовского городского округа</w:t>
      </w: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на </w:t>
      </w: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</w:t>
      </w: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год </w:t>
      </w:r>
    </w:p>
    <w:p w:rsidR="00450CF5" w:rsidRDefault="00450CF5" w:rsidP="001D54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54A0" w:rsidRPr="00487297" w:rsidRDefault="001D54A0" w:rsidP="001D5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297">
        <w:rPr>
          <w:rFonts w:ascii="Times New Roman" w:hAnsi="Times New Roman" w:cs="Times New Roman"/>
          <w:sz w:val="28"/>
          <w:szCs w:val="28"/>
        </w:rPr>
        <w:t>Программа профилактики рисков причинения вреда (ущерба) охраняемым законом ценностям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87297">
        <w:rPr>
          <w:rFonts w:ascii="Times New Roman" w:hAnsi="Times New Roman" w:cs="Times New Roman"/>
          <w:sz w:val="28"/>
          <w:szCs w:val="28"/>
        </w:rPr>
        <w:t xml:space="preserve"> год в сфере </w:t>
      </w:r>
      <w:r w:rsidRPr="002C5D93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C5D93">
        <w:rPr>
          <w:rFonts w:ascii="Times New Roman" w:hAnsi="Times New Roman" w:cs="Times New Roman"/>
          <w:sz w:val="28"/>
          <w:szCs w:val="28"/>
        </w:rPr>
        <w:t xml:space="preserve"> </w:t>
      </w:r>
      <w:r w:rsidRPr="0011139B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1139B">
        <w:rPr>
          <w:rFonts w:ascii="Times New Roman" w:hAnsi="Times New Roman" w:cs="Times New Roman"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</w:t>
      </w: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на территории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Березовского городского округа </w:t>
      </w:r>
      <w:r w:rsidRPr="00487297">
        <w:rPr>
          <w:rFonts w:ascii="Times New Roman" w:hAnsi="Times New Roman" w:cs="Times New Roman"/>
          <w:sz w:val="28"/>
          <w:szCs w:val="28"/>
        </w:rPr>
        <w:t>(далее – Программа) разработана в целях  стимулирования добросовестного соблюдения обязательных требований юридическими лицами, индивидуальными предпринимателями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D54A0" w:rsidRPr="00487297" w:rsidRDefault="001D54A0" w:rsidP="001D5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297">
        <w:rPr>
          <w:rFonts w:ascii="Times New Roman" w:hAnsi="Times New Roman" w:cs="Times New Roman"/>
          <w:sz w:val="28"/>
          <w:szCs w:val="28"/>
        </w:rPr>
        <w:t xml:space="preserve">Настоящая Программа разработана и подлежит исполнению </w:t>
      </w:r>
      <w:r>
        <w:rPr>
          <w:rFonts w:ascii="Times New Roman" w:hAnsi="Times New Roman" w:cs="Times New Roman"/>
          <w:sz w:val="28"/>
          <w:szCs w:val="28"/>
        </w:rPr>
        <w:t>отделом жилищно-коммунального хозяйства администрации Березовского городского округа.</w:t>
      </w:r>
    </w:p>
    <w:p w:rsidR="001D54A0" w:rsidRPr="002D7F8F" w:rsidRDefault="001D54A0" w:rsidP="0079294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1D54A0" w:rsidRDefault="001D54A0" w:rsidP="007929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1.Анализ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1D54A0" w:rsidRPr="002D7F8F" w:rsidRDefault="001D54A0" w:rsidP="001D54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1D54A0" w:rsidRDefault="001D54A0" w:rsidP="001D54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Вид муниципального контроля – муниципальный контроль на автомобильном транспорте, городском наземном электрическом транспорте и в дорожном хозяйстве.</w:t>
      </w: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ab/>
      </w:r>
    </w:p>
    <w:p w:rsidR="001D54A0" w:rsidRDefault="001D54A0" w:rsidP="001D54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Муниципальный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контроль на автомобильном транспорте, городском наземном электрическом транспорте и в дорожном хозяйстве</w:t>
      </w: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на территории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Березовского городского округа </w:t>
      </w: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осуществляет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отдел жилищно-коммунального хозяйства администрации Березовского городского округа </w:t>
      </w:r>
      <w:r w:rsidRPr="009D2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контрольный орган, уполномоченный орган</w:t>
      </w:r>
      <w:r w:rsidRPr="009D2D2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1D54A0" w:rsidRDefault="001D54A0" w:rsidP="001D54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6E8F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Муниципальный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контроль на автомобильном транспорте, городском наземном электрическом транспорте и в дорожном хозяйстве</w:t>
      </w:r>
      <w:r w:rsidRPr="00C16E8F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муниципальный контроль)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16E8F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это деятельность а</w:t>
      </w:r>
      <w:r w:rsidRPr="00847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дминистрации Березовского городского округа, направленная на предупреждение, выявление и пресечение нарушений</w:t>
      </w:r>
      <w:r w:rsidRPr="008473B1">
        <w:rPr>
          <w:rFonts w:ascii="Times New Roman" w:hAnsi="Times New Roman"/>
          <w:color w:val="000000"/>
          <w:sz w:val="28"/>
          <w:szCs w:val="28"/>
        </w:rPr>
        <w:t xml:space="preserve"> обязательных требований на автомобильном транспорте, городском наземном электрическом транспорте и в дорожном хозяйстве (далее –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обязательные требования</w:t>
      </w:r>
      <w:r w:rsidRPr="008473B1">
        <w:rPr>
          <w:rFonts w:ascii="Times New Roman" w:hAnsi="Times New Roman"/>
          <w:color w:val="000000"/>
          <w:sz w:val="28"/>
          <w:szCs w:val="28"/>
        </w:rPr>
        <w:t xml:space="preserve">), осуществляемая в </w:t>
      </w:r>
      <w:r>
        <w:rPr>
          <w:rFonts w:ascii="Times New Roman" w:hAnsi="Times New Roman"/>
          <w:color w:val="000000"/>
          <w:sz w:val="28"/>
          <w:szCs w:val="28"/>
        </w:rPr>
        <w:t>рамках полномочий а</w:t>
      </w:r>
      <w:r w:rsidRPr="008473B1">
        <w:rPr>
          <w:rFonts w:ascii="Times New Roman" w:hAnsi="Times New Roman"/>
          <w:color w:val="000000"/>
          <w:sz w:val="28"/>
          <w:szCs w:val="28"/>
        </w:rPr>
        <w:t xml:space="preserve">дминистрации Березовского городского округа по решению вопросов местного значения посредством профилактики нарушений </w:t>
      </w:r>
      <w:r w:rsidRPr="008473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обязательных</w:t>
      </w:r>
      <w:r w:rsidRPr="008473B1">
        <w:rPr>
          <w:rFonts w:ascii="Times New Roman" w:hAnsi="Times New Roman"/>
          <w:color w:val="000000"/>
          <w:sz w:val="28"/>
          <w:szCs w:val="28"/>
        </w:rPr>
        <w:t xml:space="preserve"> требований, оценки соблюдения гражданами и организациями обязательных требований, выявления их нарушений, принятия предусмотренных законодатель</w:t>
      </w:r>
      <w:r>
        <w:rPr>
          <w:rFonts w:ascii="Times New Roman" w:hAnsi="Times New Roman"/>
          <w:color w:val="000000"/>
          <w:sz w:val="28"/>
          <w:szCs w:val="28"/>
        </w:rPr>
        <w:t xml:space="preserve">ством Российской Федерации мер </w:t>
      </w:r>
      <w:r w:rsidRPr="008473B1">
        <w:rPr>
          <w:rFonts w:ascii="Times New Roman" w:hAnsi="Times New Roman"/>
          <w:color w:val="000000"/>
          <w:sz w:val="28"/>
          <w:szCs w:val="28"/>
        </w:rPr>
        <w:t>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1D54A0" w:rsidRPr="002D5813" w:rsidRDefault="001D54A0" w:rsidP="001D54A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Решением Думы </w:t>
      </w:r>
      <w:r w:rsidRPr="005E76E6">
        <w:rPr>
          <w:rFonts w:ascii="Liberation Serif" w:hAnsi="Liberation Serif"/>
          <w:sz w:val="28"/>
          <w:szCs w:val="28"/>
          <w:shd w:val="clear" w:color="auto" w:fill="FFFFFF"/>
        </w:rPr>
        <w:t xml:space="preserve">Березовского городского округа от </w:t>
      </w:r>
      <w:r>
        <w:rPr>
          <w:rFonts w:ascii="Liberation Serif" w:hAnsi="Liberation Serif"/>
          <w:sz w:val="28"/>
          <w:szCs w:val="28"/>
          <w:shd w:val="clear" w:color="auto" w:fill="FFFFFF"/>
        </w:rPr>
        <w:t>09.09.2021 №379</w:t>
      </w:r>
      <w:r w:rsidRPr="005E76E6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76E6">
        <w:rPr>
          <w:rFonts w:ascii="Liberation Serif" w:hAnsi="Liberation Serif"/>
          <w:sz w:val="28"/>
          <w:szCs w:val="28"/>
          <w:shd w:val="clear" w:color="auto" w:fill="FFFFFF"/>
        </w:rPr>
        <w:t>утвержден</w:t>
      </w:r>
      <w:r>
        <w:rPr>
          <w:rFonts w:ascii="Liberation Serif" w:hAnsi="Liberation Serif"/>
          <w:sz w:val="28"/>
          <w:szCs w:val="28"/>
          <w:shd w:val="clear" w:color="auto" w:fill="FFFFFF"/>
        </w:rPr>
        <w:t>о</w:t>
      </w:r>
      <w:r w:rsidRPr="005E76E6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sz w:val="28"/>
          <w:szCs w:val="28"/>
          <w:shd w:val="clear" w:color="auto" w:fill="FFFFFF"/>
        </w:rPr>
        <w:t>Положение о муниципальном контроле на автомобильном транспорте, городском наземном электрическом транспорте и в дорожном хозяйстве на территории Березовского городского округа</w:t>
      </w:r>
      <w:r w:rsidRPr="005E76E6">
        <w:rPr>
          <w:rFonts w:ascii="Liberation Serif" w:hAnsi="Liberation Serif"/>
          <w:sz w:val="28"/>
          <w:szCs w:val="28"/>
          <w:shd w:val="clear" w:color="auto" w:fill="FFFFFF"/>
        </w:rPr>
        <w:t xml:space="preserve">. </w:t>
      </w:r>
    </w:p>
    <w:p w:rsidR="001D54A0" w:rsidRPr="002E61E8" w:rsidRDefault="001D54A0" w:rsidP="001D54A0">
      <w:pPr>
        <w:spacing w:after="0" w:line="240" w:lineRule="auto"/>
        <w:ind w:firstLine="709"/>
        <w:jc w:val="both"/>
        <w:outlineLvl w:val="1"/>
        <w:rPr>
          <w:rFonts w:ascii="Liberation Serif" w:hAnsi="Liberation Serif"/>
          <w:sz w:val="28"/>
          <w:szCs w:val="28"/>
          <w:shd w:val="clear" w:color="auto" w:fill="FFFFFF"/>
        </w:rPr>
      </w:pP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Во исполнение </w:t>
      </w:r>
      <w:r w:rsidRPr="002C5D9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т.</w:t>
      </w:r>
      <w:r w:rsidRPr="002C5D93">
        <w:rPr>
          <w:rFonts w:ascii="Times New Roman" w:hAnsi="Times New Roman" w:cs="Times New Roman"/>
          <w:sz w:val="28"/>
          <w:szCs w:val="28"/>
        </w:rPr>
        <w:t>44 Федеральног</w:t>
      </w:r>
      <w:r>
        <w:rPr>
          <w:rFonts w:ascii="Times New Roman" w:hAnsi="Times New Roman" w:cs="Times New Roman"/>
          <w:sz w:val="28"/>
          <w:szCs w:val="28"/>
        </w:rPr>
        <w:t>о закона от 31 июля 2020 года №</w:t>
      </w:r>
      <w:r w:rsidRPr="002C5D93">
        <w:rPr>
          <w:rFonts w:ascii="Times New Roman" w:hAnsi="Times New Roman" w:cs="Times New Roman"/>
          <w:sz w:val="28"/>
          <w:szCs w:val="28"/>
        </w:rPr>
        <w:t>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(далее – №248-ФЗ)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отделом жилищно-коммунального хозяйства  администрации Березовского городского округа постановлением администрации Березовского городского округа от 01.12.2021 №1261-2 утверждена П</w:t>
      </w:r>
      <w:r w:rsidRPr="008454A2">
        <w:rPr>
          <w:rFonts w:ascii="Times New Roman" w:hAnsi="Times New Roman" w:cs="Times New Roman"/>
          <w:sz w:val="28"/>
          <w:szCs w:val="28"/>
        </w:rPr>
        <w:t xml:space="preserve">рограмма </w:t>
      </w:r>
      <w:r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рисков причинения вреда (ущерба) охраняемым законом ценностям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 муниципальному контролю на автомобильном транспорте, городском  наземном  электрическом  транспорте  и  в  дорожном  хозяйстве</w:t>
      </w: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на  </w:t>
      </w: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</w:t>
      </w: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54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4A0" w:rsidRDefault="001D54A0" w:rsidP="001D54A0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66D7">
        <w:rPr>
          <w:rFonts w:ascii="Liberation Serif" w:hAnsi="Liberation Serif"/>
          <w:bCs/>
          <w:sz w:val="28"/>
          <w:szCs w:val="28"/>
        </w:rPr>
        <w:t xml:space="preserve">В рамках реализации Программы отделом </w:t>
      </w:r>
      <w:r>
        <w:rPr>
          <w:rFonts w:ascii="Liberation Serif" w:hAnsi="Liberation Serif"/>
          <w:bCs/>
          <w:sz w:val="28"/>
          <w:szCs w:val="28"/>
        </w:rPr>
        <w:t>жилищно-</w:t>
      </w:r>
      <w:r w:rsidRPr="001366D7">
        <w:rPr>
          <w:rFonts w:ascii="Liberation Serif" w:hAnsi="Liberation Serif"/>
          <w:bCs/>
          <w:sz w:val="28"/>
          <w:szCs w:val="28"/>
        </w:rPr>
        <w:t xml:space="preserve">коммунального хозяйства </w:t>
      </w:r>
      <w:r>
        <w:rPr>
          <w:rFonts w:ascii="Liberation Serif" w:hAnsi="Liberation Serif"/>
          <w:bCs/>
          <w:sz w:val="28"/>
          <w:szCs w:val="28"/>
        </w:rPr>
        <w:t xml:space="preserve">в период с января по </w:t>
      </w:r>
      <w:r w:rsidRPr="001366D7">
        <w:rPr>
          <w:rFonts w:ascii="Liberation Serif" w:hAnsi="Liberation Serif"/>
          <w:bCs/>
          <w:sz w:val="28"/>
          <w:szCs w:val="28"/>
        </w:rPr>
        <w:t xml:space="preserve">сентябрь проводился мониторинг актуальности </w:t>
      </w:r>
      <w:r w:rsidRPr="001366D7">
        <w:rPr>
          <w:rFonts w:ascii="Times New Roman" w:hAnsi="Times New Roman"/>
          <w:sz w:val="28"/>
          <w:szCs w:val="28"/>
        </w:rPr>
        <w:t>нормативных правовых актов, муниципальных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366D7">
        <w:rPr>
          <w:rFonts w:ascii="Times New Roman" w:hAnsi="Times New Roman"/>
          <w:sz w:val="28"/>
          <w:szCs w:val="28"/>
        </w:rPr>
        <w:t xml:space="preserve"> В ходе проведения мероприятий по контролю осуществлялось информирование, консультирование и разъяснительная работа с подконтрольными субъектами по вопросам соблюдения обязательных требований. </w:t>
      </w:r>
    </w:p>
    <w:p w:rsidR="001D54A0" w:rsidRDefault="001D54A0" w:rsidP="001D54A0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872DB">
        <w:rPr>
          <w:rFonts w:ascii="Times New Roman" w:hAnsi="Times New Roman"/>
          <w:sz w:val="28"/>
          <w:szCs w:val="28"/>
        </w:rPr>
        <w:t xml:space="preserve">На официальном сайте администрации Березовского городского округа в сети Интернет (березовский.рф) размещены </w:t>
      </w:r>
      <w:r w:rsidRPr="00B872DB">
        <w:rPr>
          <w:rFonts w:ascii="Times New Roman" w:hAnsi="Times New Roman"/>
          <w:sz w:val="28"/>
          <w:szCs w:val="28"/>
          <w:shd w:val="clear" w:color="auto" w:fill="FFFFFF"/>
        </w:rPr>
        <w:t>перечень нормативных правовых актов, регулирующих осуществление муниципального контроля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sz w:val="28"/>
          <w:szCs w:val="28"/>
          <w:shd w:val="clear" w:color="auto" w:fill="FFFFFF"/>
        </w:rPr>
        <w:t>на автомобильном транспорте, городском наземном электрическом транспорте и в дорожном хозяйстве на территории Березовского городского округа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перечень нормативных </w:t>
      </w:r>
      <w:r w:rsidRPr="00B872DB">
        <w:rPr>
          <w:rFonts w:ascii="Times New Roman" w:hAnsi="Times New Roman"/>
          <w:sz w:val="28"/>
          <w:szCs w:val="28"/>
          <w:shd w:val="clear" w:color="auto" w:fill="FFFFFF"/>
        </w:rPr>
        <w:t>правовых актов, соде</w:t>
      </w:r>
      <w:r>
        <w:rPr>
          <w:rFonts w:ascii="Times New Roman" w:hAnsi="Times New Roman"/>
          <w:sz w:val="28"/>
          <w:szCs w:val="28"/>
          <w:shd w:val="clear" w:color="auto" w:fill="FFFFFF"/>
        </w:rPr>
        <w:t>ржащих обязательные требования.</w:t>
      </w:r>
    </w:p>
    <w:p w:rsidR="001D54A0" w:rsidRDefault="001D54A0" w:rsidP="001D54A0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Консультирование проводилось в устной форме по телефону, на личном приеме.</w:t>
      </w:r>
    </w:p>
    <w:p w:rsidR="001D54A0" w:rsidRPr="00542FBE" w:rsidRDefault="001D54A0" w:rsidP="001D54A0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42FBE">
        <w:rPr>
          <w:rFonts w:ascii="Times New Roman" w:hAnsi="Times New Roman"/>
          <w:sz w:val="28"/>
          <w:szCs w:val="28"/>
        </w:rPr>
        <w:t>Одной из причин нарушений обязательных требований является недостаточная информированность контролируемых лиц о содержании этих требований.</w:t>
      </w:r>
    </w:p>
    <w:p w:rsidR="001D54A0" w:rsidRDefault="001D54A0" w:rsidP="001D54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FBE">
        <w:rPr>
          <w:rFonts w:ascii="Times New Roman" w:hAnsi="Times New Roman" w:cs="Times New Roman"/>
          <w:sz w:val="28"/>
          <w:szCs w:val="28"/>
          <w:lang w:eastAsia="ru-RU"/>
        </w:rPr>
        <w:t xml:space="preserve">Снижение рисков причинения вреда охраняемым законом ценностям может быть обеспечено в том числе за счет повышения уровня информированности подконтрольных субъектов об обязательных требованиях и их мотивации к добросовестному поведению, </w:t>
      </w:r>
      <w:r w:rsidRPr="00542FB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требований.</w:t>
      </w:r>
    </w:p>
    <w:p w:rsidR="001D54A0" w:rsidRDefault="001D54A0" w:rsidP="001D54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CC2">
        <w:rPr>
          <w:rFonts w:ascii="Times New Roman" w:hAnsi="Times New Roman" w:cs="Times New Roman"/>
          <w:sz w:val="28"/>
          <w:szCs w:val="28"/>
        </w:rPr>
        <w:lastRenderedPageBreak/>
        <w:t>Проведение профилактических мероприятий, направленных на соблюдение подконтрольными субъектами обязательных требований законодательства,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 </w:t>
      </w:r>
    </w:p>
    <w:p w:rsidR="001D54A0" w:rsidRPr="00ED2C14" w:rsidRDefault="001D54A0" w:rsidP="001D54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4A0" w:rsidRDefault="001D54A0" w:rsidP="001D54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2.Цели и задачи реализации п</w:t>
      </w:r>
      <w:r w:rsidRPr="002D7F8F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рограммы </w:t>
      </w:r>
      <w:r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профилактики</w:t>
      </w:r>
    </w:p>
    <w:p w:rsidR="001D54A0" w:rsidRPr="002D7F8F" w:rsidRDefault="001D54A0" w:rsidP="001D54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1D54A0" w:rsidRPr="004416C1" w:rsidRDefault="001D54A0" w:rsidP="001D54A0">
      <w:pPr>
        <w:pStyle w:val="a8"/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416C1">
        <w:rPr>
          <w:rFonts w:ascii="Liberation Serif" w:hAnsi="Liberation Serif"/>
          <w:sz w:val="28"/>
          <w:szCs w:val="28"/>
        </w:rPr>
        <w:t xml:space="preserve">Целями </w:t>
      </w:r>
      <w:r>
        <w:rPr>
          <w:rFonts w:ascii="Liberation Serif" w:hAnsi="Liberation Serif"/>
          <w:sz w:val="28"/>
          <w:szCs w:val="28"/>
        </w:rPr>
        <w:t>реализации программы профилактики</w:t>
      </w:r>
      <w:r w:rsidRPr="004416C1">
        <w:rPr>
          <w:rFonts w:ascii="Liberation Serif" w:hAnsi="Liberation Serif"/>
          <w:sz w:val="28"/>
          <w:szCs w:val="28"/>
        </w:rPr>
        <w:t xml:space="preserve"> являются:</w:t>
      </w:r>
    </w:p>
    <w:p w:rsidR="001D54A0" w:rsidRPr="002D7F8F" w:rsidRDefault="001D54A0" w:rsidP="001D54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стимулирование добросовестного соблюдения обязательных требований всеми контролируемыми лицами;</w:t>
      </w:r>
    </w:p>
    <w:p w:rsidR="001D54A0" w:rsidRPr="002D7F8F" w:rsidRDefault="001D54A0" w:rsidP="001D54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1D54A0" w:rsidRPr="002D7F8F" w:rsidRDefault="001D54A0" w:rsidP="001D54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D54A0" w:rsidRPr="002D7F8F" w:rsidRDefault="001D54A0" w:rsidP="001D54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Задачами реализации программы профилактики являются</w:t>
      </w: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:</w:t>
      </w:r>
    </w:p>
    <w:p w:rsidR="001D54A0" w:rsidRPr="002D7F8F" w:rsidRDefault="001D54A0" w:rsidP="001D54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1D54A0" w:rsidRPr="002D7F8F" w:rsidRDefault="001D54A0" w:rsidP="001D54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формирование единого понимания обязательных требований законодательства у всех участников контрольной деятельности;</w:t>
      </w:r>
    </w:p>
    <w:p w:rsidR="001D54A0" w:rsidRPr="002D7F8F" w:rsidRDefault="001D54A0" w:rsidP="001D54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:rsidR="001D54A0" w:rsidRDefault="001D54A0" w:rsidP="001D54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54A0" w:rsidRPr="009420DD" w:rsidRDefault="001D54A0" w:rsidP="001D54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9420DD">
        <w:rPr>
          <w:rFonts w:ascii="Times New Roman" w:hAnsi="Times New Roman" w:cs="Times New Roman"/>
          <w:sz w:val="28"/>
          <w:szCs w:val="28"/>
        </w:rPr>
        <w:t>Перечень профилактических мероприятий, сроки</w:t>
      </w:r>
    </w:p>
    <w:p w:rsidR="001D54A0" w:rsidRDefault="001D54A0" w:rsidP="001D54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20DD">
        <w:rPr>
          <w:rFonts w:ascii="Times New Roman" w:hAnsi="Times New Roman" w:cs="Times New Roman"/>
          <w:sz w:val="28"/>
          <w:szCs w:val="28"/>
        </w:rPr>
        <w:t>(периодичность) их проведения</w:t>
      </w:r>
    </w:p>
    <w:p w:rsidR="00420961" w:rsidRDefault="00420961" w:rsidP="001D54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54A0" w:rsidRPr="00C16E8F" w:rsidRDefault="001D54A0" w:rsidP="001D54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6E8F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Профилактика рисков причинения вреда (ущерба) охраняемым законом ценностям осуществляется в соответствии с ежегодно утверждаемой программой профилактики рисков причинения вреда (ущерба) охраняемым законом ценностям при осуществлении </w:t>
      </w:r>
      <w:r w:rsidR="00420961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контроля (далее –</w:t>
      </w:r>
      <w:r w:rsidRPr="00C16E8F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программа профилактики).</w:t>
      </w:r>
    </w:p>
    <w:p w:rsidR="001D54A0" w:rsidRPr="00C16E8F" w:rsidRDefault="001D54A0" w:rsidP="001D54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dst100492"/>
      <w:bookmarkStart w:id="2" w:name="dst100493"/>
      <w:bookmarkStart w:id="3" w:name="dst100494"/>
      <w:bookmarkStart w:id="4" w:name="dst100495"/>
      <w:bookmarkEnd w:id="1"/>
      <w:bookmarkEnd w:id="2"/>
      <w:bookmarkEnd w:id="3"/>
      <w:bookmarkEnd w:id="4"/>
      <w:r w:rsidRPr="00C16E8F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Профилактические мероприятия, предусмотренные программой профилактики, обязательны для проведения отделом </w:t>
      </w:r>
      <w:r w:rsidR="00420961">
        <w:rPr>
          <w:rFonts w:ascii="Times New Roman" w:eastAsia="Times New Roman" w:hAnsi="Times New Roman"/>
          <w:sz w:val="28"/>
          <w:szCs w:val="28"/>
          <w:lang w:eastAsia="ru-RU"/>
        </w:rPr>
        <w:t>жилищно-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коммунального хозяйства администрации Березовского городского округа</w:t>
      </w:r>
      <w:r w:rsidRPr="00C16E8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54A0" w:rsidRPr="00C16E8F" w:rsidRDefault="001D54A0" w:rsidP="001D54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dst100496"/>
      <w:bookmarkEnd w:id="5"/>
      <w:r w:rsidRPr="00C16E8F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жилищно-коммунального хозяйства администрации Березовского городского округа</w:t>
      </w:r>
      <w:r w:rsidRPr="00C16E8F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проводит следующие профилактические мероприятия:</w:t>
      </w:r>
    </w:p>
    <w:p w:rsidR="001D54A0" w:rsidRPr="00C16E8F" w:rsidRDefault="00420961" w:rsidP="001D54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" w:name="dst100499"/>
      <w:bookmarkEnd w:id="6"/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1D54A0" w:rsidRPr="00C16E8F">
        <w:rPr>
          <w:rFonts w:ascii="Times New Roman" w:eastAsia="Times New Roman" w:hAnsi="Times New Roman"/>
          <w:sz w:val="28"/>
          <w:szCs w:val="28"/>
          <w:lang w:eastAsia="ru-RU"/>
        </w:rPr>
        <w:t>информирование;</w:t>
      </w:r>
    </w:p>
    <w:p w:rsidR="001D54A0" w:rsidRPr="00C16E8F" w:rsidRDefault="001D54A0" w:rsidP="001D54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" w:name="dst100500"/>
      <w:bookmarkStart w:id="8" w:name="dst100501"/>
      <w:bookmarkStart w:id="9" w:name="dst100502"/>
      <w:bookmarkEnd w:id="7"/>
      <w:bookmarkEnd w:id="8"/>
      <w:bookmarkEnd w:id="9"/>
      <w:r w:rsidRPr="00C16E8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bookmarkStart w:id="10" w:name="dst100503"/>
      <w:bookmarkEnd w:id="10"/>
      <w:r w:rsidR="0042096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16E8F">
        <w:rPr>
          <w:rFonts w:ascii="Times New Roman" w:eastAsia="Times New Roman" w:hAnsi="Times New Roman"/>
          <w:sz w:val="28"/>
          <w:szCs w:val="28"/>
          <w:lang w:eastAsia="ru-RU"/>
        </w:rPr>
        <w:t xml:space="preserve">объявление предостережения о недопустимости нарушения обязательных требований (далее </w:t>
      </w:r>
      <w:r w:rsidRPr="00C16E8F">
        <w:rPr>
          <w:rFonts w:ascii="Times New Roman" w:hAnsi="Times New Roman"/>
          <w:sz w:val="28"/>
          <w:szCs w:val="28"/>
        </w:rPr>
        <w:t xml:space="preserve">– </w:t>
      </w:r>
      <w:r w:rsidRPr="00C16E8F">
        <w:rPr>
          <w:rFonts w:ascii="Times New Roman" w:eastAsia="Times New Roman" w:hAnsi="Times New Roman"/>
          <w:sz w:val="28"/>
          <w:szCs w:val="28"/>
          <w:lang w:eastAsia="ru-RU"/>
        </w:rPr>
        <w:t>предостережение);</w:t>
      </w:r>
    </w:p>
    <w:p w:rsidR="001D54A0" w:rsidRDefault="00420961" w:rsidP="001D54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1D54A0" w:rsidRPr="00C16E8F">
        <w:rPr>
          <w:rFonts w:ascii="Times New Roman" w:eastAsia="Times New Roman" w:hAnsi="Times New Roman"/>
          <w:sz w:val="28"/>
          <w:szCs w:val="28"/>
          <w:lang w:eastAsia="ru-RU"/>
        </w:rPr>
        <w:t>консультирование.</w:t>
      </w:r>
    </w:p>
    <w:p w:rsidR="001D54A0" w:rsidRDefault="001D54A0" w:rsidP="001D54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2120"/>
        <w:gridCol w:w="3495"/>
        <w:gridCol w:w="1849"/>
        <w:gridCol w:w="1881"/>
      </w:tblGrid>
      <w:tr w:rsidR="001D54A0" w:rsidRPr="00420961" w:rsidTr="00DA1562">
        <w:tc>
          <w:tcPr>
            <w:tcW w:w="567" w:type="dxa"/>
            <w:shd w:val="clear" w:color="auto" w:fill="FFFFFF"/>
            <w:hideMark/>
          </w:tcPr>
          <w:p w:rsidR="001D54A0" w:rsidRPr="00420961" w:rsidRDefault="001D54A0" w:rsidP="00DA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3"/>
                <w:szCs w:val="23"/>
                <w:lang w:eastAsia="ru-RU"/>
              </w:rPr>
            </w:pPr>
            <w:r w:rsidRPr="00420961">
              <w:rPr>
                <w:rFonts w:ascii="Times New Roman" w:eastAsia="Times New Roman" w:hAnsi="Times New Roman" w:cs="Times New Roman"/>
                <w:bCs/>
                <w:color w:val="010101"/>
                <w:sz w:val="23"/>
                <w:szCs w:val="23"/>
                <w:lang w:eastAsia="ru-RU"/>
              </w:rPr>
              <w:lastRenderedPageBreak/>
              <w:t>№</w:t>
            </w:r>
          </w:p>
          <w:p w:rsidR="001D54A0" w:rsidRPr="00420961" w:rsidRDefault="001D54A0" w:rsidP="00DA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3"/>
                <w:szCs w:val="23"/>
                <w:lang w:eastAsia="ru-RU"/>
              </w:rPr>
            </w:pPr>
            <w:r w:rsidRPr="00420961">
              <w:rPr>
                <w:rFonts w:ascii="Times New Roman" w:eastAsia="Times New Roman" w:hAnsi="Times New Roman" w:cs="Times New Roman"/>
                <w:bCs/>
                <w:color w:val="010101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2127" w:type="dxa"/>
            <w:shd w:val="clear" w:color="auto" w:fill="FFFFFF"/>
            <w:hideMark/>
          </w:tcPr>
          <w:p w:rsidR="001D54A0" w:rsidRPr="00420961" w:rsidRDefault="001D54A0" w:rsidP="00DA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3"/>
                <w:szCs w:val="23"/>
                <w:lang w:eastAsia="ru-RU"/>
              </w:rPr>
            </w:pPr>
            <w:r w:rsidRPr="00420961">
              <w:rPr>
                <w:rFonts w:ascii="Times New Roman" w:eastAsia="Times New Roman" w:hAnsi="Times New Roman" w:cs="Times New Roman"/>
                <w:bCs/>
                <w:color w:val="010101"/>
                <w:sz w:val="23"/>
                <w:szCs w:val="23"/>
                <w:lang w:eastAsia="ru-RU"/>
              </w:rPr>
              <w:t>Наименование мероприятия</w:t>
            </w:r>
          </w:p>
        </w:tc>
        <w:tc>
          <w:tcPr>
            <w:tcW w:w="3523" w:type="dxa"/>
            <w:shd w:val="clear" w:color="auto" w:fill="FFFFFF"/>
            <w:hideMark/>
          </w:tcPr>
          <w:p w:rsidR="001D54A0" w:rsidRPr="00420961" w:rsidRDefault="001D54A0" w:rsidP="00DA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3"/>
                <w:szCs w:val="23"/>
                <w:lang w:eastAsia="ru-RU"/>
              </w:rPr>
            </w:pPr>
            <w:r w:rsidRPr="00420961">
              <w:rPr>
                <w:rFonts w:ascii="Times New Roman" w:eastAsia="Times New Roman" w:hAnsi="Times New Roman" w:cs="Times New Roman"/>
                <w:bCs/>
                <w:color w:val="010101"/>
                <w:sz w:val="23"/>
                <w:szCs w:val="23"/>
                <w:lang w:eastAsia="ru-RU"/>
              </w:rPr>
              <w:t>Сведения о мероприятии</w:t>
            </w:r>
          </w:p>
        </w:tc>
        <w:tc>
          <w:tcPr>
            <w:tcW w:w="1854" w:type="dxa"/>
            <w:shd w:val="clear" w:color="auto" w:fill="FFFFFF"/>
            <w:hideMark/>
          </w:tcPr>
          <w:p w:rsidR="001D54A0" w:rsidRPr="00420961" w:rsidRDefault="001D54A0" w:rsidP="00DA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3"/>
                <w:szCs w:val="23"/>
                <w:lang w:eastAsia="ru-RU"/>
              </w:rPr>
            </w:pPr>
            <w:r w:rsidRPr="00420961">
              <w:rPr>
                <w:rFonts w:ascii="Times New Roman" w:eastAsia="Times New Roman" w:hAnsi="Times New Roman" w:cs="Times New Roman"/>
                <w:bCs/>
                <w:color w:val="010101"/>
                <w:sz w:val="23"/>
                <w:szCs w:val="23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shd w:val="clear" w:color="auto" w:fill="FFFFFF"/>
            <w:hideMark/>
          </w:tcPr>
          <w:p w:rsidR="001D54A0" w:rsidRPr="00420961" w:rsidRDefault="001D54A0" w:rsidP="00DA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3"/>
                <w:szCs w:val="23"/>
                <w:lang w:eastAsia="ru-RU"/>
              </w:rPr>
            </w:pPr>
            <w:r w:rsidRPr="00420961">
              <w:rPr>
                <w:rFonts w:ascii="Times New Roman" w:eastAsia="Times New Roman" w:hAnsi="Times New Roman" w:cs="Times New Roman"/>
                <w:bCs/>
                <w:color w:val="010101"/>
                <w:sz w:val="23"/>
                <w:szCs w:val="23"/>
                <w:lang w:eastAsia="ru-RU"/>
              </w:rPr>
              <w:t>Срок исполнения</w:t>
            </w:r>
          </w:p>
        </w:tc>
      </w:tr>
      <w:tr w:rsidR="001D54A0" w:rsidRPr="00420961" w:rsidTr="00DA1562">
        <w:tc>
          <w:tcPr>
            <w:tcW w:w="567" w:type="dxa"/>
            <w:shd w:val="clear" w:color="auto" w:fill="FFFFFF"/>
          </w:tcPr>
          <w:p w:rsidR="001D54A0" w:rsidRPr="00420961" w:rsidRDefault="001D54A0" w:rsidP="00DA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3"/>
                <w:szCs w:val="23"/>
                <w:lang w:eastAsia="ru-RU"/>
              </w:rPr>
            </w:pPr>
            <w:r w:rsidRPr="00420961">
              <w:rPr>
                <w:rFonts w:ascii="Times New Roman" w:eastAsia="Times New Roman" w:hAnsi="Times New Roman" w:cs="Times New Roman"/>
                <w:bCs/>
                <w:color w:val="01010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127" w:type="dxa"/>
            <w:shd w:val="clear" w:color="auto" w:fill="FFFFFF"/>
          </w:tcPr>
          <w:p w:rsidR="001D54A0" w:rsidRPr="00420961" w:rsidRDefault="001D54A0" w:rsidP="00DA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3"/>
                <w:szCs w:val="23"/>
                <w:lang w:eastAsia="ru-RU"/>
              </w:rPr>
            </w:pPr>
            <w:r w:rsidRPr="00420961">
              <w:rPr>
                <w:rFonts w:ascii="Times New Roman" w:eastAsia="Times New Roman" w:hAnsi="Times New Roman" w:cs="Times New Roman"/>
                <w:bCs/>
                <w:color w:val="010101"/>
                <w:sz w:val="23"/>
                <w:szCs w:val="23"/>
                <w:lang w:eastAsia="ru-RU"/>
              </w:rPr>
              <w:t>Информирование</w:t>
            </w:r>
          </w:p>
        </w:tc>
        <w:tc>
          <w:tcPr>
            <w:tcW w:w="3523" w:type="dxa"/>
            <w:shd w:val="clear" w:color="auto" w:fill="FFFFFF"/>
          </w:tcPr>
          <w:p w:rsidR="001D54A0" w:rsidRPr="00420961" w:rsidRDefault="001D54A0" w:rsidP="00420961">
            <w:pPr>
              <w:widowControl w:val="0"/>
              <w:shd w:val="clear" w:color="auto" w:fill="FFFFFF"/>
              <w:tabs>
                <w:tab w:val="left" w:pos="1134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3"/>
                <w:szCs w:val="23"/>
              </w:rPr>
            </w:pPr>
            <w:r w:rsidRP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Информирование осуществляется посредством размещения соответствующих</w:t>
            </w:r>
            <w:r w:rsidR="00420961" w:rsidRP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сведений на официальном сайте а</w:t>
            </w:r>
            <w:r w:rsidRP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дминистрации Березовского городского округа в информационно-телекоммуникационной сети Интернет (</w:t>
            </w:r>
            <w:r w:rsidRP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www</w:t>
            </w:r>
            <w:r w:rsidRP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.березовский.рф), в средствах массовой информации и в иных формах.</w:t>
            </w:r>
          </w:p>
          <w:p w:rsidR="001D54A0" w:rsidRPr="00420961" w:rsidRDefault="001D54A0" w:rsidP="00420961">
            <w:pPr>
              <w:widowControl w:val="0"/>
              <w:shd w:val="clear" w:color="auto" w:fill="FFFFFF"/>
              <w:tabs>
                <w:tab w:val="left" w:pos="1134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3"/>
                <w:szCs w:val="23"/>
              </w:rPr>
            </w:pPr>
            <w:r w:rsidRP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Контрольный орган обязан размещать и поддерживать в актуальном состоянии на официальном сайте Администрации Березовского городского округа в информационно-телекоммуникационной сети Интернет (</w:t>
            </w:r>
            <w:r w:rsidRP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www</w:t>
            </w:r>
            <w:r w:rsidRP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.березовский.рф):</w:t>
            </w:r>
          </w:p>
          <w:p w:rsidR="001D54A0" w:rsidRPr="00420961" w:rsidRDefault="001D54A0" w:rsidP="00DA15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1)тексты нормативных правовых актов, регулирующих осуществление муниципального контроля;</w:t>
            </w:r>
          </w:p>
          <w:p w:rsidR="001D54A0" w:rsidRPr="00420961" w:rsidRDefault="001D54A0" w:rsidP="00DA15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2)сведения об изменениях, внесенных в нормативные правовые а</w:t>
            </w:r>
            <w:r w:rsidR="00420961" w:rsidRP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кты, регулирующие осуществление</w:t>
            </w:r>
            <w:r w:rsidRP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муниципального контроля, о сроках и порядке их вступления в силу;</w:t>
            </w:r>
          </w:p>
          <w:p w:rsidR="001D54A0" w:rsidRPr="00420961" w:rsidRDefault="001D54A0" w:rsidP="00DA15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3)перечень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1D54A0" w:rsidRPr="00420961" w:rsidRDefault="001D54A0" w:rsidP="00DA15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4)утвержденные проверочные листы в формате, допускающем их использование для самообследования;</w:t>
            </w:r>
          </w:p>
          <w:p w:rsidR="001D54A0" w:rsidRPr="00420961" w:rsidRDefault="001D54A0" w:rsidP="00DA15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5)руководства по соблюдению обязательных требований;</w:t>
            </w:r>
          </w:p>
          <w:p w:rsidR="001D54A0" w:rsidRPr="00420961" w:rsidRDefault="001D54A0" w:rsidP="00DA15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6)перечень индикаторов риска нарушения обязательных требований, порядок отнесения объектов контроля к категориям риска;</w:t>
            </w:r>
          </w:p>
          <w:p w:rsidR="001D54A0" w:rsidRPr="00420961" w:rsidRDefault="001D54A0" w:rsidP="00DA15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7)перечень объектов контроля, учитываемых в рамках формирования ежегодного плана </w:t>
            </w:r>
            <w:r w:rsidRP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контрольных мероприятий, с указанием категории риска;</w:t>
            </w:r>
          </w:p>
          <w:p w:rsidR="001D54A0" w:rsidRPr="00420961" w:rsidRDefault="001D54A0" w:rsidP="00DA15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8)программу профилактики рисков причинения вреда и план проведения плановых контрольных мероприятий контрольным органом (при проведении таких мероприятий);</w:t>
            </w:r>
          </w:p>
          <w:p w:rsidR="001D54A0" w:rsidRPr="00420961" w:rsidRDefault="001D54A0" w:rsidP="00DA15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9)исчерпывающий перечень сведений, которые могут запрашиваться контрольным органом у контролируемого лица;</w:t>
            </w:r>
          </w:p>
          <w:p w:rsidR="001D54A0" w:rsidRPr="00420961" w:rsidRDefault="001D54A0" w:rsidP="00DA15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10)сведения о способах получения консультаций по вопросам соблюдения обязательных требований;</w:t>
            </w:r>
          </w:p>
          <w:p w:rsidR="001D54A0" w:rsidRPr="00420961" w:rsidRDefault="001D54A0" w:rsidP="00DA15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11)сведения о применении контрол</w:t>
            </w:r>
            <w:r w:rsidR="00420961" w:rsidRP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ьным органом мер стимулирования добросовестности </w:t>
            </w:r>
            <w:r w:rsidRP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контролируемых лиц;</w:t>
            </w:r>
          </w:p>
          <w:p w:rsidR="001D54A0" w:rsidRPr="00420961" w:rsidRDefault="001D54A0" w:rsidP="00DA15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12)сведения о порядке досудебного обжалования решений контрольного органа, действий (бездействия) его должностных лиц;</w:t>
            </w:r>
          </w:p>
          <w:p w:rsidR="001D54A0" w:rsidRPr="00420961" w:rsidRDefault="001D54A0" w:rsidP="00DA15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13)доклады, содержащие результаты обобщения правоприменительной практики контрольного органа;</w:t>
            </w:r>
          </w:p>
          <w:p w:rsidR="001D54A0" w:rsidRPr="00420961" w:rsidRDefault="001D54A0" w:rsidP="00DA15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14)доклады о муниципальном контроле;</w:t>
            </w:r>
          </w:p>
          <w:p w:rsidR="001D54A0" w:rsidRPr="00420961" w:rsidRDefault="001D54A0" w:rsidP="00DA15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15)информацию о способах и процедуре самообследования (при ее наличии), в том числе методические рекомендации по проведению самообследования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лицами;</w:t>
            </w:r>
          </w:p>
          <w:p w:rsidR="001D54A0" w:rsidRPr="00420961" w:rsidRDefault="001D54A0" w:rsidP="00DA15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16)иные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</w:t>
            </w:r>
          </w:p>
        </w:tc>
        <w:tc>
          <w:tcPr>
            <w:tcW w:w="1854" w:type="dxa"/>
            <w:shd w:val="clear" w:color="auto" w:fill="FFFFFF"/>
          </w:tcPr>
          <w:p w:rsidR="001D54A0" w:rsidRPr="00420961" w:rsidRDefault="001D54A0" w:rsidP="00DA1562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10101"/>
                <w:sz w:val="23"/>
                <w:szCs w:val="23"/>
              </w:rPr>
            </w:pPr>
            <w:r w:rsidRPr="00420961">
              <w:rPr>
                <w:color w:val="010101"/>
                <w:sz w:val="23"/>
                <w:szCs w:val="23"/>
              </w:rPr>
              <w:lastRenderedPageBreak/>
              <w:t>Должностные лица органа муниципального контроля</w:t>
            </w:r>
          </w:p>
          <w:p w:rsidR="001D54A0" w:rsidRPr="00420961" w:rsidRDefault="001D54A0" w:rsidP="00DA1562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10101"/>
                <w:sz w:val="23"/>
                <w:szCs w:val="23"/>
              </w:rPr>
            </w:pPr>
            <w:r w:rsidRPr="00420961">
              <w:rPr>
                <w:color w:val="010101"/>
                <w:sz w:val="23"/>
                <w:szCs w:val="23"/>
              </w:rPr>
              <w:t> </w:t>
            </w:r>
          </w:p>
          <w:p w:rsidR="001D54A0" w:rsidRPr="00420961" w:rsidRDefault="001D54A0" w:rsidP="00DA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1D54A0" w:rsidRPr="00420961" w:rsidRDefault="001D54A0" w:rsidP="00DA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3"/>
                <w:szCs w:val="23"/>
                <w:lang w:eastAsia="ru-RU"/>
              </w:rPr>
            </w:pPr>
            <w:r w:rsidRPr="00420961">
              <w:rPr>
                <w:rFonts w:ascii="Times New Roman" w:eastAsia="Times New Roman" w:hAnsi="Times New Roman" w:cs="Times New Roman"/>
                <w:bCs/>
                <w:color w:val="010101"/>
                <w:sz w:val="23"/>
                <w:szCs w:val="23"/>
                <w:lang w:eastAsia="ru-RU"/>
              </w:rPr>
              <w:t>В течение года</w:t>
            </w:r>
          </w:p>
        </w:tc>
      </w:tr>
      <w:tr w:rsidR="001D54A0" w:rsidRPr="00420961" w:rsidTr="00DA1562">
        <w:tc>
          <w:tcPr>
            <w:tcW w:w="567" w:type="dxa"/>
            <w:shd w:val="clear" w:color="auto" w:fill="FFFFFF"/>
          </w:tcPr>
          <w:p w:rsidR="001D54A0" w:rsidRPr="00420961" w:rsidRDefault="001D54A0" w:rsidP="00DA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3"/>
                <w:szCs w:val="23"/>
                <w:lang w:eastAsia="ru-RU"/>
              </w:rPr>
            </w:pPr>
            <w:r w:rsidRPr="00420961">
              <w:rPr>
                <w:rFonts w:ascii="Times New Roman" w:eastAsia="Times New Roman" w:hAnsi="Times New Roman" w:cs="Times New Roman"/>
                <w:bCs/>
                <w:color w:val="010101"/>
                <w:sz w:val="23"/>
                <w:szCs w:val="23"/>
                <w:lang w:eastAsia="ru-RU"/>
              </w:rPr>
              <w:lastRenderedPageBreak/>
              <w:t>2</w:t>
            </w:r>
          </w:p>
        </w:tc>
        <w:tc>
          <w:tcPr>
            <w:tcW w:w="2127" w:type="dxa"/>
            <w:shd w:val="clear" w:color="auto" w:fill="FFFFFF"/>
          </w:tcPr>
          <w:p w:rsidR="001D54A0" w:rsidRPr="00420961" w:rsidRDefault="001D54A0" w:rsidP="00DA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3"/>
                <w:szCs w:val="23"/>
                <w:lang w:eastAsia="ru-RU"/>
              </w:rPr>
            </w:pPr>
            <w:r w:rsidRPr="004209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Объявление предостережения о недопустимости </w:t>
            </w:r>
            <w:r w:rsidRPr="004209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нарушения обязательных требований</w:t>
            </w:r>
          </w:p>
        </w:tc>
        <w:tc>
          <w:tcPr>
            <w:tcW w:w="3523" w:type="dxa"/>
            <w:shd w:val="clear" w:color="auto" w:fill="FFFFFF"/>
          </w:tcPr>
          <w:p w:rsidR="001D54A0" w:rsidRPr="00420961" w:rsidRDefault="001D54A0" w:rsidP="00DA1562">
            <w:pPr>
              <w:widowControl w:val="0"/>
              <w:shd w:val="clear" w:color="auto" w:fill="FFFFFF"/>
              <w:tabs>
                <w:tab w:val="left" w:pos="1134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В случае наличия у контрольного органа сведений о готовящихся нарушениях обязательных </w:t>
            </w:r>
            <w:r w:rsidRP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</w:t>
            </w:r>
            <w:r w:rsid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б) охраняемым законом ценностям</w:t>
            </w:r>
            <w:r w:rsidRP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либо создало угрозу причинения вреда (ущерба) охраняемым законом ценностям, контрольный орган объявляет контролируемому лицу предостережение и предлагает принять меры по обеспечению соблюдения обязательных требований.</w:t>
            </w:r>
          </w:p>
          <w:p w:rsidR="001D54A0" w:rsidRPr="00420961" w:rsidRDefault="001D54A0" w:rsidP="00DA1562">
            <w:pPr>
              <w:widowControl w:val="0"/>
              <w:shd w:val="clear" w:color="auto" w:fill="FFFFFF"/>
              <w:tabs>
                <w:tab w:val="left" w:pos="1134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3"/>
                <w:szCs w:val="23"/>
              </w:rPr>
            </w:pPr>
            <w:r w:rsidRP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Предостережение подписывается уполномоченным должностным лицом </w:t>
            </w:r>
            <w:r w:rsidRPr="0042096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контрольного органа</w:t>
            </w:r>
            <w:r w:rsidRP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  <w:p w:rsidR="001D54A0" w:rsidRPr="00420961" w:rsidRDefault="001D54A0" w:rsidP="00DA1562">
            <w:pPr>
              <w:widowControl w:val="0"/>
              <w:shd w:val="clear" w:color="auto" w:fill="FFFFFF"/>
              <w:tabs>
                <w:tab w:val="left" w:pos="1134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Предостережение направляется контролируемому лицу, и должно содержать указание на соответствующие обязательн</w:t>
            </w:r>
            <w:r w:rsid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ые требования, предусматривающие</w:t>
            </w:r>
            <w:r w:rsidRP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</w:t>
            </w:r>
          </w:p>
        </w:tc>
        <w:tc>
          <w:tcPr>
            <w:tcW w:w="1854" w:type="dxa"/>
            <w:shd w:val="clear" w:color="auto" w:fill="FFFFFF"/>
          </w:tcPr>
          <w:p w:rsidR="001D54A0" w:rsidRPr="00420961" w:rsidRDefault="001D54A0" w:rsidP="00DA1562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10101"/>
                <w:sz w:val="23"/>
                <w:szCs w:val="23"/>
              </w:rPr>
            </w:pPr>
            <w:r w:rsidRPr="00420961">
              <w:rPr>
                <w:color w:val="010101"/>
                <w:sz w:val="23"/>
                <w:szCs w:val="23"/>
              </w:rPr>
              <w:lastRenderedPageBreak/>
              <w:t xml:space="preserve">Должностные лица органа </w:t>
            </w:r>
            <w:r w:rsidRPr="00420961">
              <w:rPr>
                <w:color w:val="010101"/>
                <w:sz w:val="23"/>
                <w:szCs w:val="23"/>
              </w:rPr>
              <w:lastRenderedPageBreak/>
              <w:t>муниципального контроля</w:t>
            </w:r>
          </w:p>
          <w:p w:rsidR="001D54A0" w:rsidRPr="00420961" w:rsidRDefault="001D54A0" w:rsidP="00DA1562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10101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FFFFF"/>
          </w:tcPr>
          <w:p w:rsidR="001D54A0" w:rsidRPr="00420961" w:rsidRDefault="001D54A0" w:rsidP="00DA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3"/>
                <w:szCs w:val="23"/>
                <w:lang w:eastAsia="ru-RU"/>
              </w:rPr>
            </w:pPr>
            <w:r w:rsidRPr="00420961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lastRenderedPageBreak/>
              <w:t xml:space="preserve">По мере появления оснований, </w:t>
            </w:r>
            <w:r w:rsidRPr="00420961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lastRenderedPageBreak/>
              <w:t>предусмотренных законодательство</w:t>
            </w:r>
            <w:r w:rsidR="00420961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м</w:t>
            </w:r>
          </w:p>
        </w:tc>
      </w:tr>
      <w:tr w:rsidR="001D54A0" w:rsidRPr="00420961" w:rsidTr="00DA1562">
        <w:tc>
          <w:tcPr>
            <w:tcW w:w="567" w:type="dxa"/>
            <w:shd w:val="clear" w:color="auto" w:fill="FFFFFF"/>
          </w:tcPr>
          <w:p w:rsidR="001D54A0" w:rsidRPr="00420961" w:rsidRDefault="001D54A0" w:rsidP="00DA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3"/>
                <w:szCs w:val="23"/>
                <w:lang w:eastAsia="ru-RU"/>
              </w:rPr>
            </w:pPr>
            <w:r w:rsidRPr="00420961">
              <w:rPr>
                <w:rFonts w:ascii="Times New Roman" w:eastAsia="Times New Roman" w:hAnsi="Times New Roman" w:cs="Times New Roman"/>
                <w:bCs/>
                <w:color w:val="010101"/>
                <w:sz w:val="23"/>
                <w:szCs w:val="23"/>
                <w:lang w:eastAsia="ru-RU"/>
              </w:rPr>
              <w:lastRenderedPageBreak/>
              <w:t>3</w:t>
            </w:r>
          </w:p>
        </w:tc>
        <w:tc>
          <w:tcPr>
            <w:tcW w:w="2127" w:type="dxa"/>
            <w:shd w:val="clear" w:color="auto" w:fill="FFFFFF"/>
          </w:tcPr>
          <w:p w:rsidR="001D54A0" w:rsidRPr="00420961" w:rsidRDefault="001D54A0" w:rsidP="00DA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209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Консультирование</w:t>
            </w:r>
          </w:p>
        </w:tc>
        <w:tc>
          <w:tcPr>
            <w:tcW w:w="3523" w:type="dxa"/>
            <w:shd w:val="clear" w:color="auto" w:fill="FFFFFF"/>
          </w:tcPr>
          <w:p w:rsidR="001D54A0" w:rsidRPr="00420961" w:rsidRDefault="001D54A0" w:rsidP="00DA1562">
            <w:pPr>
              <w:widowControl w:val="0"/>
              <w:shd w:val="clear" w:color="auto" w:fill="FFFFFF"/>
              <w:tabs>
                <w:tab w:val="left" w:pos="1134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Должностное лицо контрольного органа по обращениям контролируемых лиц и их представителей осуществляет консультирование (дает разъяснения по вопросам, связанным с организацией и осуществлением муниципального контроля). Консультирование осуществляется без взимания платы.</w:t>
            </w:r>
          </w:p>
          <w:p w:rsidR="001D54A0" w:rsidRPr="00420961" w:rsidRDefault="001D54A0" w:rsidP="00DA1562">
            <w:pPr>
              <w:widowControl w:val="0"/>
              <w:shd w:val="clear" w:color="auto" w:fill="FFFFFF"/>
              <w:tabs>
                <w:tab w:val="left" w:pos="1134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3"/>
                <w:szCs w:val="23"/>
              </w:rPr>
            </w:pPr>
            <w:r w:rsidRPr="0042096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Консультирование по обращениям контролируемых лиц и их представителей осуществляется должностным лицом контрольного органа в устной и письменной форме посредством дачи </w:t>
            </w:r>
            <w:r w:rsidRPr="0042096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разъяснений по вопросам, связанным с организацией и осуществлением муниципального контроля.</w:t>
            </w:r>
          </w:p>
          <w:p w:rsidR="001D54A0" w:rsidRPr="00420961" w:rsidRDefault="001D54A0" w:rsidP="00DA1562">
            <w:pPr>
              <w:widowControl w:val="0"/>
              <w:shd w:val="clear" w:color="auto" w:fill="FFFFFF"/>
              <w:tabs>
                <w:tab w:val="left" w:pos="1134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Консультирование в устной форме осуществляется по телефону, посредством видео-ко</w:t>
            </w:r>
            <w:r w:rsid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нференц-связи, на личном приеме либо в ходе проведения </w:t>
            </w:r>
            <w:r w:rsidRP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профилактического и (или) контрольного мероприятия, по следующим вопросам:</w:t>
            </w:r>
          </w:p>
          <w:p w:rsidR="001D54A0" w:rsidRPr="00420961" w:rsidRDefault="001D54A0" w:rsidP="00DA1562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0961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1)местонахождение, контактные телефоны, адрес официального сайта </w:t>
            </w:r>
            <w:r w:rsid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</w:t>
            </w:r>
            <w:r w:rsidRP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дминистрации Березовского городского округа в информационно-телекоммуникационной сети Интернет</w:t>
            </w:r>
            <w:r w:rsidRPr="00420961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и адреса электронной почты </w:t>
            </w:r>
            <w:r w:rsidRPr="0042096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уполномоченного органа</w:t>
            </w:r>
            <w:r w:rsidRPr="00420961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;</w:t>
            </w:r>
          </w:p>
          <w:p w:rsidR="001D54A0" w:rsidRPr="00420961" w:rsidRDefault="001D54A0" w:rsidP="00DA1562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0961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2)график работы </w:t>
            </w:r>
            <w:r w:rsidRPr="0042096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уполномоченного органа</w:t>
            </w:r>
            <w:r w:rsidRPr="00420961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, время приема посетителей;</w:t>
            </w:r>
          </w:p>
          <w:p w:rsidR="001D54A0" w:rsidRPr="00420961" w:rsidRDefault="001D54A0" w:rsidP="00DA1562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0961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3)номера кабинетов, где проводятся прием и информирование посетителей по вопросам осуществления муниципального контроля, а также фамилии, имена, отчества (при наличии) </w:t>
            </w:r>
            <w:r w:rsidRPr="0042096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должностных лиц контрольного органа</w:t>
            </w:r>
            <w:r w:rsidRPr="00420961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, осуществляющих прием и информирование;</w:t>
            </w:r>
          </w:p>
          <w:p w:rsidR="001D54A0" w:rsidRPr="00420961" w:rsidRDefault="001D54A0" w:rsidP="00DA1562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0961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4)перечень </w:t>
            </w:r>
            <w:r w:rsidRPr="0042096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нормативных правовых актов, регулирующих осуществление муниципального контроля;</w:t>
            </w:r>
          </w:p>
          <w:p w:rsidR="001D54A0" w:rsidRPr="00420961" w:rsidRDefault="001D54A0" w:rsidP="00DA1562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20961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5)перечень актов, содержащих обязательные требования.</w:t>
            </w:r>
          </w:p>
          <w:p w:rsidR="001D54A0" w:rsidRPr="00420961" w:rsidRDefault="001D54A0" w:rsidP="00DA1562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 итогам консультирования информация, предоставленная в ходе устного консультирования, в письменной форме контролируемым лицам и их представителям не предоставляется.</w:t>
            </w:r>
          </w:p>
          <w:p w:rsidR="001D54A0" w:rsidRPr="00420961" w:rsidRDefault="001D54A0" w:rsidP="00DA1562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3"/>
                <w:szCs w:val="23"/>
              </w:rPr>
            </w:pPr>
            <w:r w:rsidRP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Контролируемое лицо вправе направить в </w:t>
            </w:r>
            <w:r w:rsidRPr="0042096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уполномоченный орган</w:t>
            </w:r>
            <w:r w:rsid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запрос о пред</w:t>
            </w:r>
            <w:r w:rsidRP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ставлении письменного ответа об организации и осуществлении муниципального контроля, в порядке и в сроки, установленные Федеральным </w:t>
            </w:r>
            <w:hyperlink r:id="rId6" w:anchor="dst0" w:history="1">
              <w:r w:rsidRPr="00420961">
                <w:rPr>
                  <w:rFonts w:ascii="Times New Roman" w:eastAsia="Times New Roman" w:hAnsi="Times New Roman" w:cs="Times New Roman"/>
                  <w:color w:val="000000"/>
                  <w:sz w:val="23"/>
                  <w:szCs w:val="23"/>
                  <w:lang w:eastAsia="ru-RU"/>
                </w:rPr>
                <w:t>законом</w:t>
              </w:r>
            </w:hyperlink>
            <w:r w:rsidRP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от 02 мая 2006 г. №59-ФЗ «О порядке рассмотрения обращений граждан Российской Федерации».</w:t>
            </w:r>
          </w:p>
          <w:p w:rsidR="001D54A0" w:rsidRPr="00420961" w:rsidRDefault="001D54A0" w:rsidP="00DA1562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3"/>
                <w:szCs w:val="23"/>
              </w:rPr>
            </w:pPr>
            <w:r w:rsidRP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Консультирование в письменной форме, в соответствии запросом контролируемого лица о предоставлении информации об организации и осуществлении муниципального контроля, осуществляется по следующим вопросам:</w:t>
            </w:r>
          </w:p>
          <w:p w:rsidR="001D54A0" w:rsidRPr="00420961" w:rsidRDefault="001D54A0" w:rsidP="00DA15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1)основание отнесения объекта контроля, принадлежащего обратившемуся контролируемому лицу или используемого таким контролируемым лицом, к категории риска;</w:t>
            </w:r>
          </w:p>
          <w:p w:rsidR="001D54A0" w:rsidRPr="00420961" w:rsidRDefault="001D54A0" w:rsidP="00DA15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2)основание объявления обратившемуся контролируемому лицу предостережения;</w:t>
            </w:r>
          </w:p>
          <w:p w:rsidR="001D54A0" w:rsidRPr="00420961" w:rsidRDefault="001D54A0" w:rsidP="00DA156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3)наличие запланированных контрольных мероприятий в отношении объектов контроля, принадлежащих обратившемуся контролируемому лицу или используемых таким контролируемым лицом.</w:t>
            </w:r>
          </w:p>
          <w:p w:rsidR="001D54A0" w:rsidRPr="00420961" w:rsidRDefault="001D54A0" w:rsidP="00DA1562">
            <w:pPr>
              <w:widowControl w:val="0"/>
              <w:shd w:val="clear" w:color="auto" w:fill="FFFFFF"/>
              <w:tabs>
                <w:tab w:val="left" w:pos="1134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3"/>
                <w:szCs w:val="23"/>
              </w:rPr>
            </w:pPr>
            <w:r w:rsidRP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Рассмотрение запросов контролируемых лиц о предоставлении информации об организации и осуществлении муниципального контроля осуществляется в порядке и в сроки, установленные Федеральным </w:t>
            </w:r>
            <w:hyperlink r:id="rId7" w:anchor="dst0" w:history="1">
              <w:r w:rsidRPr="00420961">
                <w:rPr>
                  <w:rFonts w:ascii="Times New Roman" w:eastAsia="Times New Roman" w:hAnsi="Times New Roman" w:cs="Times New Roman"/>
                  <w:color w:val="000000"/>
                  <w:sz w:val="23"/>
                  <w:szCs w:val="23"/>
                  <w:lang w:eastAsia="ru-RU"/>
                </w:rPr>
                <w:t>законом</w:t>
              </w:r>
            </w:hyperlink>
            <w:r w:rsidRP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от 02 мая 2006 г. №59-ФЗ «О порядке рассмотрения обращений граждан Российской Федерации».</w:t>
            </w:r>
          </w:p>
          <w:p w:rsidR="001D54A0" w:rsidRPr="00420961" w:rsidRDefault="001D54A0" w:rsidP="00DA1562">
            <w:pPr>
              <w:widowControl w:val="0"/>
              <w:shd w:val="clear" w:color="auto" w:fill="FFFFFF"/>
              <w:tabs>
                <w:tab w:val="left" w:pos="1134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При осуществлении консультирования должностное лицо контрольного органа обязан</w:t>
            </w:r>
            <w:r w:rsid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</w:t>
            </w:r>
            <w:r w:rsidRP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соблюдать конфиденциальность информации, доступ к которой ограничен в соответствии с законодательством Российской Федерации.</w:t>
            </w:r>
          </w:p>
          <w:p w:rsidR="001D54A0" w:rsidRPr="00420961" w:rsidRDefault="001D54A0" w:rsidP="00DA1562">
            <w:pPr>
              <w:widowControl w:val="0"/>
              <w:shd w:val="clear" w:color="auto" w:fill="FFFFFF"/>
              <w:tabs>
                <w:tab w:val="left" w:pos="1134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экспертизы, испытаний.</w:t>
            </w:r>
          </w:p>
          <w:p w:rsidR="001D54A0" w:rsidRPr="00420961" w:rsidRDefault="001D54A0" w:rsidP="00DA1562">
            <w:pPr>
              <w:widowControl w:val="0"/>
              <w:shd w:val="clear" w:color="auto" w:fill="FFFFFF"/>
              <w:tabs>
                <w:tab w:val="left" w:pos="1134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Информация, ставшая известной должностному лицу контрольного </w:t>
            </w:r>
            <w:r w:rsidRP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органа в ходе консультирования, не может использоваться контрольным органом в целях оценки контролируемого лица по вопросам соблюдения обязательных требований.</w:t>
            </w:r>
          </w:p>
          <w:p w:rsidR="001D54A0" w:rsidRPr="00420961" w:rsidRDefault="00420961" w:rsidP="00DA1562">
            <w:pPr>
              <w:widowControl w:val="0"/>
              <w:shd w:val="clear" w:color="auto" w:fill="FFFFFF"/>
              <w:tabs>
                <w:tab w:val="left" w:pos="1134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Контрольный орган осуществляе</w:t>
            </w:r>
            <w:r w:rsidR="001D54A0" w:rsidRP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 учет консультирований.</w:t>
            </w:r>
          </w:p>
          <w:p w:rsidR="001D54A0" w:rsidRPr="00420961" w:rsidRDefault="001D54A0" w:rsidP="00420961">
            <w:pPr>
              <w:widowControl w:val="0"/>
              <w:shd w:val="clear" w:color="auto" w:fill="FFFFFF"/>
              <w:tabs>
                <w:tab w:val="left" w:pos="1134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3"/>
                <w:szCs w:val="23"/>
              </w:rPr>
            </w:pPr>
            <w:r w:rsidRP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случае поступления более трех однотипных зап</w:t>
            </w:r>
            <w:r w:rsid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росов контролируемых лиц о пред</w:t>
            </w:r>
            <w:r w:rsidRP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ставлении письменных ответов об организации и осуществлении муниципального контроля, консультирование по однотипным вопросам, осуществляется посредством р</w:t>
            </w:r>
            <w:r w:rsid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азмещения на официальном сайте а</w:t>
            </w:r>
            <w:r w:rsidRP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дминистрации Березовского городского округа</w:t>
            </w:r>
            <w:r w:rsid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 информационно-</w:t>
            </w:r>
            <w:r w:rsidRP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телекоммуникационной сети Интернет (</w:t>
            </w:r>
            <w:r w:rsidRP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www</w:t>
            </w:r>
            <w:r w:rsidRPr="0042096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.березовский.рф) письменного разъяснения, подписанного уполномоченным должностным лицом </w:t>
            </w:r>
            <w:r w:rsidRPr="0042096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контрольного органа</w:t>
            </w:r>
          </w:p>
        </w:tc>
        <w:tc>
          <w:tcPr>
            <w:tcW w:w="1854" w:type="dxa"/>
            <w:shd w:val="clear" w:color="auto" w:fill="FFFFFF"/>
          </w:tcPr>
          <w:p w:rsidR="001D54A0" w:rsidRPr="00420961" w:rsidRDefault="001D54A0" w:rsidP="00DA1562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10101"/>
                <w:sz w:val="23"/>
                <w:szCs w:val="23"/>
              </w:rPr>
            </w:pPr>
            <w:r w:rsidRPr="00420961">
              <w:rPr>
                <w:color w:val="010101"/>
                <w:sz w:val="23"/>
                <w:szCs w:val="23"/>
              </w:rPr>
              <w:lastRenderedPageBreak/>
              <w:t>Должностные лица органа муниципального контроля</w:t>
            </w:r>
          </w:p>
          <w:p w:rsidR="001D54A0" w:rsidRPr="00420961" w:rsidRDefault="001D54A0" w:rsidP="00DA1562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10101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FFFFF"/>
          </w:tcPr>
          <w:p w:rsidR="001D54A0" w:rsidRPr="00420961" w:rsidRDefault="001D54A0" w:rsidP="00DA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3"/>
                <w:szCs w:val="23"/>
                <w:lang w:eastAsia="ru-RU"/>
              </w:rPr>
            </w:pPr>
            <w:r w:rsidRPr="00420961">
              <w:rPr>
                <w:rFonts w:ascii="Times New Roman" w:eastAsia="Times New Roman" w:hAnsi="Times New Roman" w:cs="Times New Roman"/>
                <w:bCs/>
                <w:color w:val="010101"/>
                <w:sz w:val="23"/>
                <w:szCs w:val="23"/>
                <w:lang w:eastAsia="ru-RU"/>
              </w:rPr>
              <w:t>В течение года</w:t>
            </w:r>
          </w:p>
        </w:tc>
      </w:tr>
    </w:tbl>
    <w:p w:rsidR="001D54A0" w:rsidRPr="00BE658C" w:rsidRDefault="001D54A0" w:rsidP="001D54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54A0" w:rsidRDefault="00420961" w:rsidP="001D54A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4.</w:t>
      </w:r>
      <w:r w:rsidR="001D54A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Показатели результативности и эффективности программы профилактики</w:t>
      </w:r>
    </w:p>
    <w:p w:rsidR="00420961" w:rsidRPr="008F274D" w:rsidRDefault="00420961" w:rsidP="001D54A0">
      <w:pPr>
        <w:autoSpaceDE w:val="0"/>
        <w:autoSpaceDN w:val="0"/>
        <w:adjustRightInd w:val="0"/>
        <w:spacing w:after="0" w:line="240" w:lineRule="auto"/>
        <w:ind w:firstLine="708"/>
        <w:jc w:val="center"/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096"/>
        <w:gridCol w:w="3260"/>
      </w:tblGrid>
      <w:tr w:rsidR="001D54A0" w:rsidRPr="00420961" w:rsidTr="00DA156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54A0" w:rsidRPr="00420961" w:rsidRDefault="001D54A0" w:rsidP="00DA1562">
            <w:pPr>
              <w:autoSpaceDE w:val="0"/>
              <w:spacing w:after="0" w:line="240" w:lineRule="auto"/>
              <w:ind w:hanging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0961">
              <w:rPr>
                <w:rFonts w:ascii="Times New Roman" w:hAnsi="Times New Roman" w:cs="Times New Roman"/>
                <w:sz w:val="23"/>
                <w:szCs w:val="23"/>
              </w:rPr>
              <w:t>№ п/п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54A0" w:rsidRPr="00420961" w:rsidRDefault="001D54A0" w:rsidP="00DA1562">
            <w:pPr>
              <w:autoSpaceDE w:val="0"/>
              <w:spacing w:after="0" w:line="240" w:lineRule="auto"/>
              <w:ind w:hanging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0961">
              <w:rPr>
                <w:rFonts w:ascii="Times New Roman" w:hAnsi="Times New Roman" w:cs="Times New Roman"/>
                <w:sz w:val="23"/>
                <w:szCs w:val="23"/>
              </w:rPr>
              <w:t>Наименование показателя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4A0" w:rsidRPr="00420961" w:rsidRDefault="001D54A0" w:rsidP="00DA1562">
            <w:pPr>
              <w:autoSpaceDE w:val="0"/>
              <w:spacing w:after="0" w:line="240" w:lineRule="auto"/>
              <w:ind w:hanging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0961">
              <w:rPr>
                <w:rFonts w:ascii="Times New Roman" w:hAnsi="Times New Roman" w:cs="Times New Roman"/>
                <w:sz w:val="23"/>
                <w:szCs w:val="23"/>
              </w:rPr>
              <w:t>Величина</w:t>
            </w:r>
          </w:p>
        </w:tc>
      </w:tr>
      <w:tr w:rsidR="001D54A0" w:rsidRPr="00420961" w:rsidTr="00DA156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54A0" w:rsidRPr="00420961" w:rsidRDefault="001D54A0" w:rsidP="00DA1562">
            <w:pPr>
              <w:autoSpaceDE w:val="0"/>
              <w:spacing w:after="0" w:line="240" w:lineRule="auto"/>
              <w:ind w:hanging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0961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54A0" w:rsidRPr="00420961" w:rsidRDefault="001D54A0" w:rsidP="00DA1562">
            <w:pPr>
              <w:autoSpaceDE w:val="0"/>
              <w:spacing w:after="0" w:line="240" w:lineRule="auto"/>
              <w:ind w:hanging="5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0961">
              <w:rPr>
                <w:rFonts w:ascii="Times New Roman" w:hAnsi="Times New Roman" w:cs="Times New Roman"/>
                <w:sz w:val="23"/>
                <w:szCs w:val="23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4A0" w:rsidRPr="00420961" w:rsidRDefault="001D54A0" w:rsidP="00DA1562">
            <w:pPr>
              <w:autoSpaceDE w:val="0"/>
              <w:spacing w:after="0" w:line="240" w:lineRule="auto"/>
              <w:ind w:hanging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0961">
              <w:rPr>
                <w:rFonts w:ascii="Times New Roman" w:hAnsi="Times New Roman" w:cs="Times New Roman"/>
                <w:sz w:val="23"/>
                <w:szCs w:val="23"/>
              </w:rPr>
              <w:t>100 %</w:t>
            </w:r>
          </w:p>
        </w:tc>
      </w:tr>
      <w:tr w:rsidR="001D54A0" w:rsidRPr="00420961" w:rsidTr="00DA156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54A0" w:rsidRPr="00420961" w:rsidRDefault="001D54A0" w:rsidP="00DA1562">
            <w:pPr>
              <w:autoSpaceDE w:val="0"/>
              <w:spacing w:after="0" w:line="240" w:lineRule="auto"/>
              <w:ind w:hanging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0961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54A0" w:rsidRPr="00420961" w:rsidRDefault="001D54A0" w:rsidP="00DA1562">
            <w:pPr>
              <w:autoSpaceDE w:val="0"/>
              <w:spacing w:after="0" w:line="240" w:lineRule="auto"/>
              <w:ind w:hanging="5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0961">
              <w:rPr>
                <w:rFonts w:ascii="Times New Roman" w:hAnsi="Times New Roman" w:cs="Times New Roman"/>
                <w:sz w:val="23"/>
                <w:szCs w:val="23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4A0" w:rsidRPr="00420961" w:rsidRDefault="001D54A0" w:rsidP="00DA1562">
            <w:pPr>
              <w:autoSpaceDE w:val="0"/>
              <w:spacing w:after="0" w:line="240" w:lineRule="auto"/>
              <w:ind w:hanging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0961">
              <w:rPr>
                <w:rFonts w:ascii="Times New Roman" w:hAnsi="Times New Roman" w:cs="Times New Roman"/>
                <w:sz w:val="23"/>
                <w:szCs w:val="23"/>
              </w:rPr>
              <w:t>100 % от числа обратившихся</w:t>
            </w:r>
          </w:p>
        </w:tc>
      </w:tr>
    </w:tbl>
    <w:p w:rsidR="001D54A0" w:rsidRPr="004A4714" w:rsidRDefault="001D54A0" w:rsidP="001D54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4A0" w:rsidRDefault="001D54A0" w:rsidP="001D54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54A0" w:rsidRPr="00BE658C" w:rsidRDefault="001D54A0" w:rsidP="001D54A0">
      <w:pPr>
        <w:tabs>
          <w:tab w:val="left" w:pos="118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1D54A0" w:rsidRDefault="001D54A0" w:rsidP="001D54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D54A0" w:rsidSect="001D54A0">
      <w:headerReference w:type="default" r:id="rId8"/>
      <w:pgSz w:w="11906" w:h="16838"/>
      <w:pgMar w:top="1134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816" w:rsidRDefault="00AB4816" w:rsidP="00450CF5">
      <w:pPr>
        <w:spacing w:after="0" w:line="240" w:lineRule="auto"/>
      </w:pPr>
      <w:r>
        <w:separator/>
      </w:r>
    </w:p>
  </w:endnote>
  <w:endnote w:type="continuationSeparator" w:id="0">
    <w:p w:rsidR="00AB4816" w:rsidRDefault="00AB4816" w:rsidP="00450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816" w:rsidRDefault="00AB4816" w:rsidP="00450CF5">
      <w:pPr>
        <w:spacing w:after="0" w:line="240" w:lineRule="auto"/>
      </w:pPr>
      <w:r>
        <w:separator/>
      </w:r>
    </w:p>
  </w:footnote>
  <w:footnote w:type="continuationSeparator" w:id="0">
    <w:p w:rsidR="00AB4816" w:rsidRDefault="00AB4816" w:rsidP="00450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906205"/>
      <w:docPartObj>
        <w:docPartGallery w:val="Page Numbers (Top of Page)"/>
        <w:docPartUnique/>
      </w:docPartObj>
    </w:sdtPr>
    <w:sdtEndPr/>
    <w:sdtContent>
      <w:p w:rsidR="00450CF5" w:rsidRDefault="00ED1813">
        <w:pPr>
          <w:pStyle w:val="a3"/>
          <w:jc w:val="center"/>
        </w:pPr>
        <w:r w:rsidRPr="00450C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50CF5" w:rsidRPr="00450CF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50C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B526A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450C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50CF5" w:rsidRDefault="00450C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CF5"/>
    <w:rsid w:val="000531A1"/>
    <w:rsid w:val="000A732A"/>
    <w:rsid w:val="00193F65"/>
    <w:rsid w:val="001D54A0"/>
    <w:rsid w:val="002327A1"/>
    <w:rsid w:val="003C53E4"/>
    <w:rsid w:val="00420961"/>
    <w:rsid w:val="00450CF5"/>
    <w:rsid w:val="0050300B"/>
    <w:rsid w:val="00792943"/>
    <w:rsid w:val="007F493A"/>
    <w:rsid w:val="008B7FAD"/>
    <w:rsid w:val="008C2D64"/>
    <w:rsid w:val="00933096"/>
    <w:rsid w:val="00975420"/>
    <w:rsid w:val="00AB4816"/>
    <w:rsid w:val="00AB526A"/>
    <w:rsid w:val="00BD0112"/>
    <w:rsid w:val="00C60D34"/>
    <w:rsid w:val="00CE0C01"/>
    <w:rsid w:val="00D059EE"/>
    <w:rsid w:val="00DE5D47"/>
    <w:rsid w:val="00EB6750"/>
    <w:rsid w:val="00ED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BD177E-5005-4DCD-A082-83A00823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0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0CF5"/>
  </w:style>
  <w:style w:type="paragraph" w:styleId="a5">
    <w:name w:val="footer"/>
    <w:basedOn w:val="a"/>
    <w:link w:val="a6"/>
    <w:uiPriority w:val="99"/>
    <w:semiHidden/>
    <w:unhideWhenUsed/>
    <w:rsid w:val="00450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50CF5"/>
  </w:style>
  <w:style w:type="paragraph" w:styleId="a7">
    <w:name w:val="Normal (Web)"/>
    <w:basedOn w:val="a"/>
    <w:uiPriority w:val="99"/>
    <w:semiHidden/>
    <w:unhideWhenUsed/>
    <w:rsid w:val="00450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50CF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450C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1482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14820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2471</Words>
  <Characters>14090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Savvin</cp:lastModifiedBy>
  <cp:revision>2</cp:revision>
  <cp:lastPrinted>2022-11-28T11:02:00Z</cp:lastPrinted>
  <dcterms:created xsi:type="dcterms:W3CDTF">2022-11-30T06:55:00Z</dcterms:created>
  <dcterms:modified xsi:type="dcterms:W3CDTF">2022-11-30T06:55:00Z</dcterms:modified>
</cp:coreProperties>
</file>