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FAD" w:rsidRDefault="00450CF5" w:rsidP="00DD4C1B">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 xml:space="preserve"> Утверждена</w:t>
      </w:r>
    </w:p>
    <w:p w:rsidR="00450CF5" w:rsidRDefault="00450CF5" w:rsidP="00DD4C1B">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 xml:space="preserve"> постановлением администрации</w:t>
      </w:r>
    </w:p>
    <w:p w:rsidR="00450CF5" w:rsidRDefault="00450CF5" w:rsidP="00DD4C1B">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 xml:space="preserve"> Березовского городского округа</w:t>
      </w:r>
    </w:p>
    <w:p w:rsidR="00450CF5" w:rsidRDefault="00DD4C1B" w:rsidP="00DD4C1B">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 xml:space="preserve"> от 25.11.2022 №1381</w:t>
      </w:r>
    </w:p>
    <w:p w:rsidR="00450CF5" w:rsidRDefault="00450CF5" w:rsidP="00DD4C1B">
      <w:pPr>
        <w:spacing w:after="0" w:line="240" w:lineRule="auto"/>
        <w:ind w:left="5954"/>
        <w:rPr>
          <w:rFonts w:ascii="Times New Roman" w:hAnsi="Times New Roman" w:cs="Times New Roman"/>
          <w:sz w:val="28"/>
          <w:szCs w:val="28"/>
        </w:rPr>
      </w:pPr>
    </w:p>
    <w:p w:rsidR="00450CF5" w:rsidRDefault="00450CF5" w:rsidP="00DD4C1B">
      <w:pPr>
        <w:spacing w:after="0" w:line="240" w:lineRule="auto"/>
        <w:ind w:left="5954"/>
        <w:rPr>
          <w:rFonts w:ascii="Times New Roman" w:hAnsi="Times New Roman" w:cs="Times New Roman"/>
          <w:sz w:val="28"/>
          <w:szCs w:val="28"/>
        </w:rPr>
      </w:pPr>
    </w:p>
    <w:p w:rsidR="00DD4C1B" w:rsidRDefault="00DD4C1B" w:rsidP="00DD4C1B">
      <w:pPr>
        <w:spacing w:after="0" w:line="240" w:lineRule="auto"/>
        <w:rPr>
          <w:rFonts w:ascii="Times New Roman" w:hAnsi="Times New Roman" w:cs="Times New Roman"/>
          <w:sz w:val="28"/>
          <w:szCs w:val="28"/>
        </w:rPr>
      </w:pPr>
    </w:p>
    <w:p w:rsidR="00DD4C1B" w:rsidRDefault="00DD4C1B" w:rsidP="00DD4C1B">
      <w:pPr>
        <w:spacing w:after="0" w:line="240" w:lineRule="auto"/>
        <w:jc w:val="center"/>
        <w:outlineLvl w:val="1"/>
        <w:rPr>
          <w:rFonts w:ascii="Times New Roman" w:eastAsia="Times New Roman" w:hAnsi="Times New Roman" w:cs="Times New Roman"/>
          <w:color w:val="010101"/>
          <w:sz w:val="28"/>
          <w:szCs w:val="28"/>
          <w:lang w:eastAsia="ru-RU"/>
        </w:rPr>
      </w:pPr>
      <w:r w:rsidRPr="002D7F8F">
        <w:rPr>
          <w:rFonts w:ascii="Times New Roman" w:eastAsia="Times New Roman" w:hAnsi="Times New Roman" w:cs="Times New Roman"/>
          <w:color w:val="010101"/>
          <w:sz w:val="28"/>
          <w:szCs w:val="28"/>
          <w:lang w:eastAsia="ru-RU"/>
        </w:rPr>
        <w:t xml:space="preserve">Программа </w:t>
      </w:r>
    </w:p>
    <w:p w:rsidR="00DD4C1B" w:rsidRDefault="00DD4C1B" w:rsidP="00DD4C1B">
      <w:pPr>
        <w:spacing w:after="0" w:line="240" w:lineRule="auto"/>
        <w:jc w:val="center"/>
        <w:outlineLvl w:val="1"/>
        <w:rPr>
          <w:rFonts w:ascii="Times New Roman" w:eastAsia="Times New Roman" w:hAnsi="Times New Roman" w:cs="Times New Roman"/>
          <w:color w:val="010101"/>
          <w:sz w:val="28"/>
          <w:szCs w:val="28"/>
          <w:lang w:eastAsia="ru-RU"/>
        </w:rPr>
      </w:pPr>
      <w:r w:rsidRPr="002D7F8F">
        <w:rPr>
          <w:rFonts w:ascii="Times New Roman" w:eastAsia="Times New Roman" w:hAnsi="Times New Roman" w:cs="Times New Roman"/>
          <w:color w:val="010101"/>
          <w:sz w:val="28"/>
          <w:szCs w:val="28"/>
          <w:lang w:eastAsia="ru-RU"/>
        </w:rPr>
        <w:t xml:space="preserve">профилактики рисков причинения вреда (ущерба) охраняемым законом ценностям в сфере муниципального </w:t>
      </w:r>
      <w:r>
        <w:rPr>
          <w:rFonts w:ascii="Times New Roman" w:eastAsia="Times New Roman" w:hAnsi="Times New Roman" w:cs="Times New Roman"/>
          <w:color w:val="010101"/>
          <w:sz w:val="28"/>
          <w:szCs w:val="28"/>
          <w:lang w:eastAsia="ru-RU"/>
        </w:rPr>
        <w:t>жилищного</w:t>
      </w:r>
      <w:r w:rsidRPr="002D7F8F">
        <w:rPr>
          <w:rFonts w:ascii="Times New Roman" w:eastAsia="Times New Roman" w:hAnsi="Times New Roman" w:cs="Times New Roman"/>
          <w:color w:val="010101"/>
          <w:sz w:val="28"/>
          <w:szCs w:val="28"/>
          <w:lang w:eastAsia="ru-RU"/>
        </w:rPr>
        <w:t xml:space="preserve"> контроля на территории </w:t>
      </w:r>
    </w:p>
    <w:p w:rsidR="00DD4C1B" w:rsidRDefault="00DD4C1B" w:rsidP="00DD4C1B">
      <w:pPr>
        <w:spacing w:after="0" w:line="240" w:lineRule="auto"/>
        <w:jc w:val="center"/>
        <w:outlineLvl w:val="1"/>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Березовского городского округа</w:t>
      </w:r>
      <w:r w:rsidRPr="002D7F8F">
        <w:rPr>
          <w:rFonts w:ascii="Times New Roman" w:eastAsia="Times New Roman" w:hAnsi="Times New Roman" w:cs="Times New Roman"/>
          <w:color w:val="010101"/>
          <w:sz w:val="28"/>
          <w:szCs w:val="28"/>
          <w:lang w:eastAsia="ru-RU"/>
        </w:rPr>
        <w:t xml:space="preserve"> </w:t>
      </w:r>
      <w:r>
        <w:rPr>
          <w:rFonts w:ascii="Times New Roman" w:eastAsia="Times New Roman" w:hAnsi="Times New Roman" w:cs="Times New Roman"/>
          <w:color w:val="010101"/>
          <w:sz w:val="28"/>
          <w:szCs w:val="28"/>
          <w:lang w:eastAsia="ru-RU"/>
        </w:rPr>
        <w:t xml:space="preserve">на </w:t>
      </w:r>
      <w:r w:rsidRPr="002D7F8F">
        <w:rPr>
          <w:rFonts w:ascii="Times New Roman" w:eastAsia="Times New Roman" w:hAnsi="Times New Roman" w:cs="Times New Roman"/>
          <w:color w:val="010101"/>
          <w:sz w:val="28"/>
          <w:szCs w:val="28"/>
          <w:lang w:eastAsia="ru-RU"/>
        </w:rPr>
        <w:t>202</w:t>
      </w:r>
      <w:r>
        <w:rPr>
          <w:rFonts w:ascii="Times New Roman" w:eastAsia="Times New Roman" w:hAnsi="Times New Roman" w:cs="Times New Roman"/>
          <w:color w:val="010101"/>
          <w:sz w:val="28"/>
          <w:szCs w:val="28"/>
          <w:lang w:eastAsia="ru-RU"/>
        </w:rPr>
        <w:t>3</w:t>
      </w:r>
      <w:r w:rsidRPr="002D7F8F">
        <w:rPr>
          <w:rFonts w:ascii="Times New Roman" w:eastAsia="Times New Roman" w:hAnsi="Times New Roman" w:cs="Times New Roman"/>
          <w:color w:val="010101"/>
          <w:sz w:val="28"/>
          <w:szCs w:val="28"/>
          <w:lang w:eastAsia="ru-RU"/>
        </w:rPr>
        <w:t xml:space="preserve"> год </w:t>
      </w:r>
    </w:p>
    <w:p w:rsidR="001D54A0" w:rsidRDefault="001D54A0" w:rsidP="00DD4C1B">
      <w:pPr>
        <w:spacing w:after="0" w:line="240" w:lineRule="auto"/>
        <w:rPr>
          <w:rFonts w:ascii="Times New Roman" w:hAnsi="Times New Roman" w:cs="Times New Roman"/>
          <w:sz w:val="28"/>
          <w:szCs w:val="28"/>
        </w:rPr>
      </w:pPr>
    </w:p>
    <w:p w:rsidR="00DD4C1B" w:rsidRPr="00487297" w:rsidRDefault="00DD4C1B" w:rsidP="00DD4C1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87297">
        <w:rPr>
          <w:rFonts w:ascii="Times New Roman" w:hAnsi="Times New Roman" w:cs="Times New Roman"/>
          <w:sz w:val="28"/>
          <w:szCs w:val="28"/>
        </w:rPr>
        <w:t>Программа профилактики рисков причинения вреда (ущерба) охраняемым законом ценностям на 202</w:t>
      </w:r>
      <w:r>
        <w:rPr>
          <w:rFonts w:ascii="Times New Roman" w:hAnsi="Times New Roman" w:cs="Times New Roman"/>
          <w:sz w:val="28"/>
          <w:szCs w:val="28"/>
        </w:rPr>
        <w:t>3</w:t>
      </w:r>
      <w:r w:rsidRPr="00487297">
        <w:rPr>
          <w:rFonts w:ascii="Times New Roman" w:hAnsi="Times New Roman" w:cs="Times New Roman"/>
          <w:sz w:val="28"/>
          <w:szCs w:val="28"/>
        </w:rPr>
        <w:t xml:space="preserve"> год в сфере муниципального </w:t>
      </w:r>
      <w:r>
        <w:rPr>
          <w:rFonts w:ascii="Times New Roman" w:hAnsi="Times New Roman" w:cs="Times New Roman"/>
          <w:sz w:val="28"/>
          <w:szCs w:val="28"/>
        </w:rPr>
        <w:t xml:space="preserve">жилищного </w:t>
      </w:r>
      <w:r w:rsidRPr="00487297">
        <w:rPr>
          <w:rFonts w:ascii="Times New Roman" w:hAnsi="Times New Roman" w:cs="Times New Roman"/>
          <w:sz w:val="28"/>
          <w:szCs w:val="28"/>
        </w:rPr>
        <w:t xml:space="preserve">контроля на территории </w:t>
      </w:r>
      <w:r>
        <w:rPr>
          <w:rFonts w:ascii="Times New Roman" w:hAnsi="Times New Roman" w:cs="Times New Roman"/>
          <w:sz w:val="28"/>
          <w:szCs w:val="28"/>
        </w:rPr>
        <w:t>Березовского городского округа</w:t>
      </w:r>
      <w:r w:rsidRPr="00487297">
        <w:rPr>
          <w:rFonts w:ascii="Times New Roman" w:hAnsi="Times New Roman" w:cs="Times New Roman"/>
          <w:sz w:val="28"/>
          <w:szCs w:val="28"/>
        </w:rPr>
        <w:t xml:space="preserve"> (далее – Программа) разработана в целях  стимулирования добросовестного соблюдения обязательных требований юридическими лицами, индивидуальными предпринимателями и гражданами,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w:t>
      </w:r>
      <w:proofErr w:type="gramEnd"/>
      <w:r w:rsidRPr="00487297">
        <w:rPr>
          <w:rFonts w:ascii="Times New Roman" w:hAnsi="Times New Roman" w:cs="Times New Roman"/>
          <w:sz w:val="28"/>
          <w:szCs w:val="28"/>
        </w:rPr>
        <w:t xml:space="preserve"> доведения обязательных требований до контролируемых лиц, повышение информированности о способах их соблюдения.</w:t>
      </w:r>
    </w:p>
    <w:p w:rsidR="00DD4C1B" w:rsidRPr="00487297" w:rsidRDefault="00DD4C1B" w:rsidP="00DD4C1B">
      <w:pPr>
        <w:autoSpaceDE w:val="0"/>
        <w:autoSpaceDN w:val="0"/>
        <w:adjustRightInd w:val="0"/>
        <w:spacing w:after="0" w:line="240" w:lineRule="auto"/>
        <w:ind w:firstLine="709"/>
        <w:jc w:val="both"/>
        <w:rPr>
          <w:rFonts w:ascii="Times New Roman" w:hAnsi="Times New Roman" w:cs="Times New Roman"/>
          <w:sz w:val="28"/>
          <w:szCs w:val="28"/>
        </w:rPr>
      </w:pPr>
      <w:r w:rsidRPr="00487297">
        <w:rPr>
          <w:rFonts w:ascii="Times New Roman" w:hAnsi="Times New Roman" w:cs="Times New Roman"/>
          <w:sz w:val="28"/>
          <w:szCs w:val="28"/>
        </w:rPr>
        <w:t xml:space="preserve">Настоящая Программа разработана и подлежит исполнению </w:t>
      </w:r>
      <w:r>
        <w:rPr>
          <w:rFonts w:ascii="Times New Roman" w:hAnsi="Times New Roman" w:cs="Times New Roman"/>
          <w:sz w:val="28"/>
          <w:szCs w:val="28"/>
        </w:rPr>
        <w:t>отделом жилищно-коммунального хозяйства администрации Березовского городского округа и жилищным отделом администрации Березовского городского округа.</w:t>
      </w:r>
    </w:p>
    <w:p w:rsidR="00DD4C1B" w:rsidRPr="002D7F8F" w:rsidRDefault="00DD4C1B" w:rsidP="00DD4C1B">
      <w:pPr>
        <w:spacing w:after="0" w:line="240" w:lineRule="auto"/>
        <w:outlineLvl w:val="1"/>
        <w:rPr>
          <w:rFonts w:ascii="Times New Roman" w:eastAsia="Times New Roman" w:hAnsi="Times New Roman" w:cs="Times New Roman"/>
          <w:color w:val="010101"/>
          <w:sz w:val="28"/>
          <w:szCs w:val="28"/>
          <w:lang w:eastAsia="ru-RU"/>
        </w:rPr>
      </w:pPr>
    </w:p>
    <w:p w:rsidR="00DD4C1B" w:rsidRDefault="00DD4C1B" w:rsidP="00DD4C1B">
      <w:pPr>
        <w:pStyle w:val="a9"/>
        <w:spacing w:after="0" w:line="240" w:lineRule="auto"/>
        <w:ind w:left="0"/>
        <w:jc w:val="center"/>
        <w:rPr>
          <w:rFonts w:ascii="Times New Roman" w:eastAsia="Times New Roman" w:hAnsi="Times New Roman" w:cs="Times New Roman"/>
          <w:bCs/>
          <w:color w:val="010101"/>
          <w:sz w:val="28"/>
          <w:szCs w:val="28"/>
          <w:lang w:eastAsia="ru-RU"/>
        </w:rPr>
      </w:pPr>
      <w:r>
        <w:rPr>
          <w:rFonts w:ascii="Times New Roman" w:eastAsia="Times New Roman" w:hAnsi="Times New Roman" w:cs="Times New Roman"/>
          <w:bCs/>
          <w:color w:val="010101"/>
          <w:sz w:val="28"/>
          <w:szCs w:val="28"/>
          <w:lang w:eastAsia="ru-RU"/>
        </w:rPr>
        <w:t>1.</w:t>
      </w:r>
      <w:r w:rsidRPr="003151E2">
        <w:rPr>
          <w:rFonts w:ascii="Times New Roman" w:eastAsia="Times New Roman" w:hAnsi="Times New Roman" w:cs="Times New Roman"/>
          <w:bCs/>
          <w:color w:val="010101"/>
          <w:sz w:val="28"/>
          <w:szCs w:val="28"/>
          <w:lang w:eastAsia="ru-RU"/>
        </w:rPr>
        <w:t>Анализ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p>
    <w:p w:rsidR="00DD4C1B" w:rsidRDefault="00DD4C1B" w:rsidP="00DD4C1B">
      <w:pPr>
        <w:spacing w:after="0" w:line="240" w:lineRule="auto"/>
        <w:jc w:val="both"/>
        <w:rPr>
          <w:rFonts w:ascii="Times New Roman" w:eastAsia="Times New Roman" w:hAnsi="Times New Roman" w:cs="Times New Roman"/>
          <w:bCs/>
          <w:color w:val="010101"/>
          <w:sz w:val="28"/>
          <w:szCs w:val="28"/>
          <w:lang w:eastAsia="ru-RU"/>
        </w:rPr>
      </w:pPr>
    </w:p>
    <w:p w:rsidR="00DD4C1B" w:rsidRDefault="00DD4C1B" w:rsidP="00DD4C1B">
      <w:pPr>
        <w:spacing w:after="0" w:line="240" w:lineRule="auto"/>
        <w:ind w:firstLine="709"/>
        <w:jc w:val="both"/>
        <w:rPr>
          <w:rFonts w:ascii="Times New Roman" w:eastAsia="Times New Roman" w:hAnsi="Times New Roman" w:cs="Times New Roman"/>
          <w:color w:val="010101"/>
          <w:sz w:val="28"/>
          <w:szCs w:val="28"/>
          <w:lang w:eastAsia="ru-RU"/>
        </w:rPr>
      </w:pPr>
      <w:bookmarkStart w:id="0" w:name="_GoBack"/>
      <w:bookmarkEnd w:id="0"/>
      <w:r>
        <w:rPr>
          <w:rFonts w:ascii="Times New Roman" w:eastAsia="Times New Roman" w:hAnsi="Times New Roman" w:cs="Times New Roman"/>
          <w:color w:val="010101"/>
          <w:sz w:val="28"/>
          <w:szCs w:val="28"/>
          <w:lang w:eastAsia="ru-RU"/>
        </w:rPr>
        <w:t>Вид муниципального контроля – муниципальный жилищный контроль.</w:t>
      </w:r>
    </w:p>
    <w:p w:rsidR="00DD4C1B" w:rsidRDefault="00DD4C1B" w:rsidP="00DD4C1B">
      <w:pPr>
        <w:spacing w:after="0" w:line="240" w:lineRule="auto"/>
        <w:ind w:firstLine="709"/>
        <w:jc w:val="both"/>
        <w:rPr>
          <w:rFonts w:ascii="Times New Roman" w:eastAsia="Times New Roman" w:hAnsi="Times New Roman" w:cs="Times New Roman"/>
          <w:color w:val="010101"/>
          <w:sz w:val="28"/>
          <w:szCs w:val="28"/>
          <w:lang w:eastAsia="ru-RU"/>
        </w:rPr>
      </w:pPr>
      <w:r w:rsidRPr="002D7F8F">
        <w:rPr>
          <w:rFonts w:ascii="Times New Roman" w:eastAsia="Times New Roman" w:hAnsi="Times New Roman" w:cs="Times New Roman"/>
          <w:color w:val="010101"/>
          <w:sz w:val="28"/>
          <w:szCs w:val="28"/>
          <w:lang w:eastAsia="ru-RU"/>
        </w:rPr>
        <w:t>Муниципальный</w:t>
      </w:r>
      <w:r>
        <w:rPr>
          <w:rFonts w:ascii="Times New Roman" w:eastAsia="Times New Roman" w:hAnsi="Times New Roman" w:cs="Times New Roman"/>
          <w:color w:val="010101"/>
          <w:sz w:val="28"/>
          <w:szCs w:val="28"/>
          <w:lang w:eastAsia="ru-RU"/>
        </w:rPr>
        <w:t xml:space="preserve"> жилищный</w:t>
      </w:r>
      <w:r w:rsidRPr="002D7F8F">
        <w:rPr>
          <w:rFonts w:ascii="Times New Roman" w:eastAsia="Times New Roman" w:hAnsi="Times New Roman" w:cs="Times New Roman"/>
          <w:color w:val="010101"/>
          <w:sz w:val="28"/>
          <w:szCs w:val="28"/>
          <w:lang w:eastAsia="ru-RU"/>
        </w:rPr>
        <w:t xml:space="preserve"> </w:t>
      </w:r>
      <w:r>
        <w:rPr>
          <w:rFonts w:ascii="Times New Roman" w:eastAsia="Times New Roman" w:hAnsi="Times New Roman" w:cs="Times New Roman"/>
          <w:color w:val="010101"/>
          <w:sz w:val="28"/>
          <w:szCs w:val="28"/>
          <w:lang w:eastAsia="ru-RU"/>
        </w:rPr>
        <w:t xml:space="preserve">контроль </w:t>
      </w:r>
      <w:r w:rsidRPr="002D7F8F">
        <w:rPr>
          <w:rFonts w:ascii="Times New Roman" w:eastAsia="Times New Roman" w:hAnsi="Times New Roman" w:cs="Times New Roman"/>
          <w:color w:val="010101"/>
          <w:sz w:val="28"/>
          <w:szCs w:val="28"/>
          <w:lang w:eastAsia="ru-RU"/>
        </w:rPr>
        <w:t xml:space="preserve">на территории </w:t>
      </w:r>
      <w:r>
        <w:rPr>
          <w:rFonts w:ascii="Times New Roman" w:eastAsia="Times New Roman" w:hAnsi="Times New Roman" w:cs="Times New Roman"/>
          <w:color w:val="010101"/>
          <w:sz w:val="28"/>
          <w:szCs w:val="28"/>
          <w:lang w:eastAsia="ru-RU"/>
        </w:rPr>
        <w:t xml:space="preserve">Березовского городского округа </w:t>
      </w:r>
      <w:r w:rsidRPr="002D7F8F">
        <w:rPr>
          <w:rFonts w:ascii="Times New Roman" w:eastAsia="Times New Roman" w:hAnsi="Times New Roman" w:cs="Times New Roman"/>
          <w:color w:val="010101"/>
          <w:sz w:val="28"/>
          <w:szCs w:val="28"/>
          <w:lang w:eastAsia="ru-RU"/>
        </w:rPr>
        <w:t>осуществля</w:t>
      </w:r>
      <w:r>
        <w:rPr>
          <w:rFonts w:ascii="Times New Roman" w:eastAsia="Times New Roman" w:hAnsi="Times New Roman" w:cs="Times New Roman"/>
          <w:color w:val="010101"/>
          <w:sz w:val="28"/>
          <w:szCs w:val="28"/>
          <w:lang w:eastAsia="ru-RU"/>
        </w:rPr>
        <w:t>е</w:t>
      </w:r>
      <w:r w:rsidRPr="002D7F8F">
        <w:rPr>
          <w:rFonts w:ascii="Times New Roman" w:eastAsia="Times New Roman" w:hAnsi="Times New Roman" w:cs="Times New Roman"/>
          <w:color w:val="010101"/>
          <w:sz w:val="28"/>
          <w:szCs w:val="28"/>
          <w:lang w:eastAsia="ru-RU"/>
        </w:rPr>
        <w:t xml:space="preserve">т </w:t>
      </w:r>
      <w:r>
        <w:rPr>
          <w:rFonts w:ascii="Times New Roman" w:eastAsia="Times New Roman" w:hAnsi="Times New Roman" w:cs="Times New Roman"/>
          <w:color w:val="010101"/>
          <w:sz w:val="28"/>
          <w:szCs w:val="28"/>
          <w:lang w:eastAsia="ru-RU"/>
        </w:rPr>
        <w:t xml:space="preserve">отдел жилищно-коммунального хозяйства администрации Березовского городского округа и </w:t>
      </w:r>
      <w:r>
        <w:rPr>
          <w:rFonts w:ascii="Times New Roman" w:hAnsi="Times New Roman" w:cs="Times New Roman"/>
          <w:sz w:val="28"/>
          <w:szCs w:val="28"/>
        </w:rPr>
        <w:t>жилищный отдел администрации Березовского городского округа</w:t>
      </w:r>
      <w:r w:rsidRPr="002D7F8F">
        <w:rPr>
          <w:rFonts w:ascii="Times New Roman" w:eastAsia="Times New Roman" w:hAnsi="Times New Roman" w:cs="Times New Roman"/>
          <w:color w:val="010101"/>
          <w:sz w:val="28"/>
          <w:szCs w:val="28"/>
          <w:lang w:eastAsia="ru-RU"/>
        </w:rPr>
        <w:t xml:space="preserve"> (далее – </w:t>
      </w:r>
      <w:r>
        <w:rPr>
          <w:rFonts w:ascii="Times New Roman" w:eastAsia="Times New Roman" w:hAnsi="Times New Roman" w:cs="Times New Roman"/>
          <w:color w:val="010101"/>
          <w:sz w:val="28"/>
          <w:szCs w:val="28"/>
          <w:lang w:eastAsia="ru-RU"/>
        </w:rPr>
        <w:t>орган муниципального контроля</w:t>
      </w:r>
      <w:r w:rsidRPr="002D7F8F">
        <w:rPr>
          <w:rFonts w:ascii="Times New Roman" w:eastAsia="Times New Roman" w:hAnsi="Times New Roman" w:cs="Times New Roman"/>
          <w:color w:val="010101"/>
          <w:sz w:val="28"/>
          <w:szCs w:val="28"/>
          <w:lang w:eastAsia="ru-RU"/>
        </w:rPr>
        <w:t>).</w:t>
      </w:r>
    </w:p>
    <w:p w:rsidR="00DD4C1B" w:rsidRDefault="00DD4C1B" w:rsidP="00DD4C1B">
      <w:pPr>
        <w:spacing w:after="0" w:line="240" w:lineRule="auto"/>
        <w:ind w:firstLine="709"/>
        <w:jc w:val="both"/>
        <w:rPr>
          <w:rFonts w:ascii="Times New Roman" w:hAnsi="Times New Roman"/>
          <w:sz w:val="28"/>
          <w:szCs w:val="28"/>
        </w:rPr>
      </w:pPr>
      <w:proofErr w:type="gramStart"/>
      <w:r w:rsidRPr="00C16E8F">
        <w:rPr>
          <w:rFonts w:ascii="Times New Roman" w:eastAsia="Times New Roman" w:hAnsi="Times New Roman"/>
          <w:sz w:val="28"/>
          <w:szCs w:val="28"/>
          <w:lang w:eastAsia="ru-RU"/>
        </w:rPr>
        <w:t xml:space="preserve">Муниципальный </w:t>
      </w:r>
      <w:r>
        <w:rPr>
          <w:rFonts w:ascii="Times New Roman" w:eastAsia="Times New Roman" w:hAnsi="Times New Roman"/>
          <w:sz w:val="28"/>
          <w:szCs w:val="28"/>
          <w:lang w:eastAsia="ru-RU"/>
        </w:rPr>
        <w:t xml:space="preserve">жилищный </w:t>
      </w:r>
      <w:r>
        <w:rPr>
          <w:rFonts w:ascii="Times New Roman" w:eastAsia="Times New Roman" w:hAnsi="Times New Roman" w:cs="Times New Roman"/>
          <w:color w:val="010101"/>
          <w:sz w:val="28"/>
          <w:szCs w:val="28"/>
          <w:lang w:eastAsia="ru-RU"/>
        </w:rPr>
        <w:t xml:space="preserve">контроль </w:t>
      </w:r>
      <w:r w:rsidRPr="00C16E8F">
        <w:rPr>
          <w:rFonts w:ascii="Times New Roman" w:eastAsia="Times New Roman" w:hAnsi="Times New Roman"/>
          <w:sz w:val="28"/>
          <w:szCs w:val="28"/>
          <w:lang w:eastAsia="ru-RU"/>
        </w:rPr>
        <w:t>(далее – муниципальный контроль)</w:t>
      </w:r>
      <w:r>
        <w:rPr>
          <w:rFonts w:ascii="Times New Roman" w:eastAsia="Times New Roman" w:hAnsi="Times New Roman"/>
          <w:sz w:val="28"/>
          <w:szCs w:val="28"/>
          <w:lang w:eastAsia="ru-RU"/>
        </w:rPr>
        <w:t xml:space="preserve"> </w:t>
      </w:r>
      <w:r w:rsidRPr="00C16E8F">
        <w:rPr>
          <w:rFonts w:ascii="Times New Roman" w:eastAsia="Times New Roman" w:hAnsi="Times New Roman"/>
          <w:sz w:val="28"/>
          <w:szCs w:val="28"/>
          <w:lang w:eastAsia="ru-RU"/>
        </w:rPr>
        <w:t>–</w:t>
      </w:r>
      <w:r>
        <w:rPr>
          <w:rFonts w:ascii="Times New Roman" w:eastAsia="Times New Roman" w:hAnsi="Times New Roman"/>
          <w:color w:val="000000"/>
          <w:sz w:val="28"/>
          <w:szCs w:val="28"/>
          <w:lang w:eastAsia="ru-RU"/>
        </w:rPr>
        <w:t xml:space="preserve"> это </w:t>
      </w:r>
      <w:r>
        <w:rPr>
          <w:rFonts w:ascii="Times New Roman" w:hAnsi="Times New Roman"/>
          <w:sz w:val="28"/>
          <w:szCs w:val="28"/>
        </w:rPr>
        <w:t>деятельность администрации Березовского городского округа,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 требований, оценки соблюдения контролируемыми лицами</w:t>
      </w:r>
      <w:proofErr w:type="gramEnd"/>
      <w:r>
        <w:rPr>
          <w:rFonts w:ascii="Times New Roman" w:hAnsi="Times New Roman"/>
          <w:sz w:val="28"/>
          <w:szCs w:val="28"/>
        </w:rPr>
        <w:t xml:space="preserve"> обязательных требований, выявления их нарушений, принятия предусмотренных законодательством Российской Федерации мер по пресечению выявленных </w:t>
      </w:r>
      <w:r>
        <w:rPr>
          <w:rFonts w:ascii="Times New Roman" w:hAnsi="Times New Roman"/>
          <w:sz w:val="28"/>
          <w:szCs w:val="28"/>
        </w:rPr>
        <w:lastRenderedPageBreak/>
        <w:t>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DD4C1B" w:rsidRPr="009B4254" w:rsidRDefault="00DD4C1B" w:rsidP="00DD4C1B">
      <w:pPr>
        <w:spacing w:after="0" w:line="240" w:lineRule="auto"/>
        <w:ind w:firstLine="709"/>
        <w:jc w:val="both"/>
        <w:rPr>
          <w:rFonts w:ascii="Times New Roman" w:hAnsi="Times New Roman"/>
          <w:sz w:val="28"/>
          <w:szCs w:val="28"/>
        </w:rPr>
      </w:pPr>
      <w:proofErr w:type="gramStart"/>
      <w:r w:rsidRPr="001366D7">
        <w:rPr>
          <w:rFonts w:ascii="Liberation Serif" w:hAnsi="Liberation Serif"/>
          <w:sz w:val="28"/>
          <w:szCs w:val="28"/>
          <w:shd w:val="clear" w:color="auto" w:fill="FFFFFF"/>
        </w:rPr>
        <w:t>Во</w:t>
      </w:r>
      <w:r>
        <w:rPr>
          <w:rFonts w:ascii="Liberation Serif" w:hAnsi="Liberation Serif"/>
          <w:sz w:val="28"/>
          <w:szCs w:val="28"/>
          <w:shd w:val="clear" w:color="auto" w:fill="FFFFFF"/>
        </w:rPr>
        <w:t xml:space="preserve"> </w:t>
      </w:r>
      <w:r w:rsidRPr="001366D7">
        <w:rPr>
          <w:rFonts w:ascii="Liberation Serif" w:hAnsi="Liberation Serif"/>
          <w:sz w:val="28"/>
          <w:szCs w:val="28"/>
          <w:shd w:val="clear" w:color="auto" w:fill="FFFFFF"/>
        </w:rPr>
        <w:t xml:space="preserve"> исполнение</w:t>
      </w:r>
      <w:r>
        <w:rPr>
          <w:rFonts w:ascii="Liberation Serif" w:hAnsi="Liberation Serif"/>
          <w:sz w:val="28"/>
          <w:szCs w:val="28"/>
          <w:shd w:val="clear" w:color="auto" w:fill="FFFFFF"/>
        </w:rPr>
        <w:t xml:space="preserve"> </w:t>
      </w:r>
      <w:r w:rsidRPr="001366D7">
        <w:rPr>
          <w:rFonts w:ascii="Liberation Serif" w:hAnsi="Liberation Serif"/>
          <w:sz w:val="28"/>
          <w:szCs w:val="28"/>
          <w:shd w:val="clear" w:color="auto" w:fill="FFFFFF"/>
        </w:rPr>
        <w:t xml:space="preserve"> </w:t>
      </w:r>
      <w:hyperlink r:id="rId7" w:history="1">
        <w:r>
          <w:rPr>
            <w:rFonts w:ascii="Times New Roman" w:hAnsi="Times New Roman" w:cs="Times New Roman"/>
            <w:sz w:val="28"/>
            <w:szCs w:val="28"/>
          </w:rPr>
          <w:t>ч.1  ст.</w:t>
        </w:r>
        <w:r w:rsidRPr="001366D7">
          <w:rPr>
            <w:rFonts w:ascii="Times New Roman" w:hAnsi="Times New Roman" w:cs="Times New Roman"/>
            <w:sz w:val="28"/>
            <w:szCs w:val="28"/>
          </w:rPr>
          <w:t>8.2</w:t>
        </w:r>
      </w:hyperlink>
      <w:r>
        <w:t xml:space="preserve"> </w:t>
      </w:r>
      <w:r w:rsidRPr="001366D7">
        <w:rPr>
          <w:rFonts w:ascii="Times New Roman" w:hAnsi="Times New Roman" w:cs="Times New Roman"/>
          <w:sz w:val="28"/>
          <w:szCs w:val="28"/>
        </w:rPr>
        <w:t xml:space="preserve"> Феде</w:t>
      </w:r>
      <w:r>
        <w:rPr>
          <w:rFonts w:ascii="Times New Roman" w:hAnsi="Times New Roman" w:cs="Times New Roman"/>
          <w:sz w:val="28"/>
          <w:szCs w:val="28"/>
        </w:rPr>
        <w:t>рального  закона  от  26  декабря  2008  г.  №</w:t>
      </w:r>
      <w:r w:rsidRPr="001366D7">
        <w:rPr>
          <w:rFonts w:ascii="Times New Roman" w:hAnsi="Times New Roman" w:cs="Times New Roman"/>
          <w:sz w:val="28"/>
          <w:szCs w:val="28"/>
        </w:rPr>
        <w:t xml:space="preserve">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Pr>
          <w:rFonts w:ascii="Times New Roman" w:hAnsi="Times New Roman" w:cs="Times New Roman"/>
          <w:sz w:val="28"/>
          <w:szCs w:val="28"/>
        </w:rPr>
        <w:t>отделом жилищно-</w:t>
      </w:r>
      <w:r w:rsidRPr="001366D7">
        <w:rPr>
          <w:rFonts w:ascii="Times New Roman" w:hAnsi="Times New Roman" w:cs="Times New Roman"/>
          <w:sz w:val="28"/>
          <w:szCs w:val="28"/>
        </w:rPr>
        <w:t xml:space="preserve">коммунального хозяйства администрации Березовского городского округа постановлением администрации Березовского городского округа от </w:t>
      </w:r>
      <w:r>
        <w:rPr>
          <w:rFonts w:ascii="Times New Roman" w:hAnsi="Times New Roman" w:cs="Times New Roman"/>
          <w:sz w:val="28"/>
          <w:szCs w:val="28"/>
        </w:rPr>
        <w:t>01</w:t>
      </w:r>
      <w:r w:rsidRPr="001366D7">
        <w:rPr>
          <w:rFonts w:ascii="Times New Roman" w:hAnsi="Times New Roman" w:cs="Times New Roman"/>
          <w:sz w:val="28"/>
          <w:szCs w:val="28"/>
        </w:rPr>
        <w:t>.12.202</w:t>
      </w:r>
      <w:r>
        <w:rPr>
          <w:rFonts w:ascii="Times New Roman" w:hAnsi="Times New Roman" w:cs="Times New Roman"/>
          <w:sz w:val="28"/>
          <w:szCs w:val="28"/>
        </w:rPr>
        <w:t>1 №1262 утверждена П</w:t>
      </w:r>
      <w:r w:rsidRPr="001366D7">
        <w:rPr>
          <w:rFonts w:ascii="Times New Roman" w:hAnsi="Times New Roman" w:cs="Times New Roman"/>
          <w:sz w:val="28"/>
          <w:szCs w:val="28"/>
        </w:rPr>
        <w:t>рограмма профилактики нарушений обязательных требований в рамках осуществления муниципаль</w:t>
      </w:r>
      <w:r>
        <w:rPr>
          <w:rFonts w:ascii="Times New Roman" w:hAnsi="Times New Roman" w:cs="Times New Roman"/>
          <w:sz w:val="28"/>
          <w:szCs w:val="28"/>
        </w:rPr>
        <w:t>ного контроля отделом жилищно-</w:t>
      </w:r>
      <w:r w:rsidRPr="001366D7">
        <w:rPr>
          <w:rFonts w:ascii="Times New Roman" w:hAnsi="Times New Roman" w:cs="Times New Roman"/>
          <w:sz w:val="28"/>
          <w:szCs w:val="28"/>
        </w:rPr>
        <w:t>коммунального хозяйства администрации</w:t>
      </w:r>
      <w:proofErr w:type="gramEnd"/>
      <w:r w:rsidRPr="001366D7">
        <w:rPr>
          <w:rFonts w:ascii="Times New Roman" w:hAnsi="Times New Roman" w:cs="Times New Roman"/>
          <w:sz w:val="28"/>
          <w:szCs w:val="28"/>
        </w:rPr>
        <w:t xml:space="preserve"> Березовского городского округа на 202</w:t>
      </w:r>
      <w:r>
        <w:rPr>
          <w:rFonts w:ascii="Times New Roman" w:hAnsi="Times New Roman" w:cs="Times New Roman"/>
          <w:sz w:val="28"/>
          <w:szCs w:val="28"/>
        </w:rPr>
        <w:t>2 год</w:t>
      </w:r>
      <w:r w:rsidRPr="001366D7">
        <w:rPr>
          <w:rFonts w:ascii="Times New Roman" w:hAnsi="Times New Roman" w:cs="Times New Roman"/>
          <w:sz w:val="28"/>
          <w:szCs w:val="28"/>
        </w:rPr>
        <w:t xml:space="preserve">.  </w:t>
      </w:r>
    </w:p>
    <w:p w:rsidR="00DD4C1B" w:rsidRDefault="00DD4C1B" w:rsidP="00DD4C1B">
      <w:pPr>
        <w:pStyle w:val="a8"/>
        <w:widowControl w:val="0"/>
        <w:ind w:firstLine="709"/>
        <w:jc w:val="both"/>
        <w:rPr>
          <w:rFonts w:ascii="Times New Roman" w:hAnsi="Times New Roman"/>
          <w:sz w:val="28"/>
          <w:szCs w:val="28"/>
        </w:rPr>
      </w:pPr>
      <w:r w:rsidRPr="001366D7">
        <w:rPr>
          <w:rFonts w:ascii="Liberation Serif" w:hAnsi="Liberation Serif"/>
          <w:bCs/>
          <w:sz w:val="28"/>
          <w:szCs w:val="28"/>
        </w:rPr>
        <w:t>В рамках реализа</w:t>
      </w:r>
      <w:r>
        <w:rPr>
          <w:rFonts w:ascii="Liberation Serif" w:hAnsi="Liberation Serif"/>
          <w:bCs/>
          <w:sz w:val="28"/>
          <w:szCs w:val="28"/>
        </w:rPr>
        <w:t>ции Программы отделом жилищно-</w:t>
      </w:r>
      <w:r w:rsidRPr="001366D7">
        <w:rPr>
          <w:rFonts w:ascii="Liberation Serif" w:hAnsi="Liberation Serif"/>
          <w:bCs/>
          <w:sz w:val="28"/>
          <w:szCs w:val="28"/>
        </w:rPr>
        <w:t xml:space="preserve">коммунального хозяйства в период </w:t>
      </w:r>
      <w:r>
        <w:rPr>
          <w:rFonts w:ascii="Liberation Serif" w:hAnsi="Liberation Serif"/>
          <w:bCs/>
          <w:sz w:val="28"/>
          <w:szCs w:val="28"/>
        </w:rPr>
        <w:t xml:space="preserve">с января по </w:t>
      </w:r>
      <w:r w:rsidRPr="001366D7">
        <w:rPr>
          <w:rFonts w:ascii="Liberation Serif" w:hAnsi="Liberation Serif"/>
          <w:bCs/>
          <w:sz w:val="28"/>
          <w:szCs w:val="28"/>
        </w:rPr>
        <w:t xml:space="preserve">сентябрь </w:t>
      </w:r>
      <w:r>
        <w:rPr>
          <w:rFonts w:ascii="Liberation Serif" w:hAnsi="Liberation Serif"/>
          <w:bCs/>
          <w:sz w:val="28"/>
          <w:szCs w:val="28"/>
        </w:rPr>
        <w:t xml:space="preserve">2022 года </w:t>
      </w:r>
      <w:r w:rsidRPr="001366D7">
        <w:rPr>
          <w:rFonts w:ascii="Liberation Serif" w:hAnsi="Liberation Serif"/>
          <w:bCs/>
          <w:sz w:val="28"/>
          <w:szCs w:val="28"/>
        </w:rPr>
        <w:t xml:space="preserve">проводился мониторинг актуальности </w:t>
      </w:r>
      <w:r w:rsidRPr="001366D7">
        <w:rPr>
          <w:rFonts w:ascii="Times New Roman" w:hAnsi="Times New Roman"/>
          <w:sz w:val="28"/>
          <w:szCs w:val="28"/>
        </w:rPr>
        <w:t>нормативных правовых актов, муниципальных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w:t>
      </w:r>
      <w:r>
        <w:rPr>
          <w:rFonts w:ascii="Times New Roman" w:hAnsi="Times New Roman"/>
          <w:sz w:val="28"/>
          <w:szCs w:val="28"/>
        </w:rPr>
        <w:t xml:space="preserve">. </w:t>
      </w:r>
      <w:r w:rsidRPr="001366D7">
        <w:rPr>
          <w:rFonts w:ascii="Times New Roman" w:hAnsi="Times New Roman"/>
          <w:sz w:val="28"/>
          <w:szCs w:val="28"/>
        </w:rPr>
        <w:t xml:space="preserve"> В ходе проведения мероприятий по контролю осуществлялось информирование, консультирование и разъяснительная работа с подконтрольными субъектами по вопросам соблюдения обязательных требований. </w:t>
      </w:r>
    </w:p>
    <w:p w:rsidR="00DD4C1B" w:rsidRDefault="00DD4C1B" w:rsidP="00DD4C1B">
      <w:pPr>
        <w:pStyle w:val="a8"/>
        <w:widowControl w:val="0"/>
        <w:ind w:firstLine="709"/>
        <w:jc w:val="both"/>
        <w:rPr>
          <w:rFonts w:ascii="Times New Roman" w:hAnsi="Times New Roman"/>
          <w:sz w:val="28"/>
          <w:szCs w:val="28"/>
          <w:shd w:val="clear" w:color="auto" w:fill="FFFFFF"/>
        </w:rPr>
      </w:pPr>
      <w:r w:rsidRPr="00B872DB">
        <w:rPr>
          <w:rFonts w:ascii="Times New Roman" w:hAnsi="Times New Roman"/>
          <w:sz w:val="28"/>
          <w:szCs w:val="28"/>
        </w:rPr>
        <w:t>На официальном сайте администрации Березовского городского округа в сети Интернет (</w:t>
      </w:r>
      <w:proofErr w:type="spellStart"/>
      <w:r w:rsidRPr="00B872DB">
        <w:rPr>
          <w:rFonts w:ascii="Times New Roman" w:hAnsi="Times New Roman"/>
          <w:sz w:val="28"/>
          <w:szCs w:val="28"/>
        </w:rPr>
        <w:t>березовский</w:t>
      </w:r>
      <w:proofErr w:type="gramStart"/>
      <w:r w:rsidRPr="00B872DB">
        <w:rPr>
          <w:rFonts w:ascii="Times New Roman" w:hAnsi="Times New Roman"/>
          <w:sz w:val="28"/>
          <w:szCs w:val="28"/>
        </w:rPr>
        <w:t>.р</w:t>
      </w:r>
      <w:proofErr w:type="gramEnd"/>
      <w:r w:rsidRPr="00B872DB">
        <w:rPr>
          <w:rFonts w:ascii="Times New Roman" w:hAnsi="Times New Roman"/>
          <w:sz w:val="28"/>
          <w:szCs w:val="28"/>
        </w:rPr>
        <w:t>ф</w:t>
      </w:r>
      <w:proofErr w:type="spellEnd"/>
      <w:r w:rsidRPr="00B872DB">
        <w:rPr>
          <w:rFonts w:ascii="Times New Roman" w:hAnsi="Times New Roman"/>
          <w:sz w:val="28"/>
          <w:szCs w:val="28"/>
        </w:rPr>
        <w:t xml:space="preserve">) размещены </w:t>
      </w:r>
      <w:r w:rsidRPr="00B872DB">
        <w:rPr>
          <w:rFonts w:ascii="Times New Roman" w:hAnsi="Times New Roman"/>
          <w:sz w:val="28"/>
          <w:szCs w:val="28"/>
          <w:shd w:val="clear" w:color="auto" w:fill="FFFFFF"/>
        </w:rPr>
        <w:t>перечень нормативных правовых актов, регулирующих осуществление муниципального жилищног</w:t>
      </w:r>
      <w:r>
        <w:rPr>
          <w:rFonts w:ascii="Times New Roman" w:hAnsi="Times New Roman"/>
          <w:sz w:val="28"/>
          <w:szCs w:val="28"/>
          <w:shd w:val="clear" w:color="auto" w:fill="FFFFFF"/>
        </w:rPr>
        <w:t xml:space="preserve">о контроля, перечень нормативных </w:t>
      </w:r>
      <w:r w:rsidRPr="00B872DB">
        <w:rPr>
          <w:rFonts w:ascii="Times New Roman" w:hAnsi="Times New Roman"/>
          <w:sz w:val="28"/>
          <w:szCs w:val="28"/>
          <w:shd w:val="clear" w:color="auto" w:fill="FFFFFF"/>
        </w:rPr>
        <w:t>правовых актов, соде</w:t>
      </w:r>
      <w:r>
        <w:rPr>
          <w:rFonts w:ascii="Times New Roman" w:hAnsi="Times New Roman"/>
          <w:sz w:val="28"/>
          <w:szCs w:val="28"/>
          <w:shd w:val="clear" w:color="auto" w:fill="FFFFFF"/>
        </w:rPr>
        <w:t>ржащих обязательные требования.</w:t>
      </w:r>
    </w:p>
    <w:p w:rsidR="00DD4C1B" w:rsidRPr="00832783" w:rsidRDefault="00DD4C1B" w:rsidP="00DD4C1B">
      <w:pPr>
        <w:pStyle w:val="a8"/>
        <w:widowControl w:val="0"/>
        <w:ind w:firstLine="709"/>
        <w:jc w:val="both"/>
        <w:rPr>
          <w:rFonts w:ascii="Times New Roman" w:hAnsi="Times New Roman"/>
          <w:sz w:val="28"/>
          <w:szCs w:val="28"/>
        </w:rPr>
      </w:pPr>
      <w:r w:rsidRPr="00B872DB">
        <w:rPr>
          <w:rFonts w:ascii="Times New Roman" w:hAnsi="Times New Roman"/>
          <w:sz w:val="28"/>
          <w:szCs w:val="28"/>
          <w:shd w:val="clear" w:color="auto" w:fill="FFFFFF"/>
        </w:rPr>
        <w:t>С</w:t>
      </w:r>
      <w:r w:rsidRPr="00B872DB">
        <w:rPr>
          <w:rFonts w:ascii="Times New Roman" w:hAnsi="Times New Roman"/>
          <w:sz w:val="28"/>
          <w:szCs w:val="28"/>
        </w:rPr>
        <w:t xml:space="preserve"> подконтрольными субъектами в рамках осуществления муниципального контроля проводятся оперативные совещания в еженедельном режиме.</w:t>
      </w:r>
    </w:p>
    <w:p w:rsidR="00DD4C1B" w:rsidRDefault="00DD4C1B" w:rsidP="00DD4C1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42FBE">
        <w:rPr>
          <w:rFonts w:ascii="Times New Roman" w:hAnsi="Times New Roman" w:cs="Times New Roman"/>
          <w:sz w:val="28"/>
          <w:szCs w:val="28"/>
          <w:lang w:eastAsia="ru-RU"/>
        </w:rPr>
        <w:t>Снижение рисков причинения вреда охраняемым законом ценностям может быть обеспечено</w:t>
      </w:r>
      <w:r>
        <w:rPr>
          <w:rFonts w:ascii="Times New Roman" w:hAnsi="Times New Roman" w:cs="Times New Roman"/>
          <w:sz w:val="28"/>
          <w:szCs w:val="28"/>
          <w:lang w:eastAsia="ru-RU"/>
        </w:rPr>
        <w:t>,</w:t>
      </w:r>
      <w:r w:rsidRPr="00542FBE">
        <w:rPr>
          <w:rFonts w:ascii="Times New Roman" w:hAnsi="Times New Roman" w:cs="Times New Roman"/>
          <w:sz w:val="28"/>
          <w:szCs w:val="28"/>
          <w:lang w:eastAsia="ru-RU"/>
        </w:rPr>
        <w:t xml:space="preserve"> в том числе</w:t>
      </w:r>
      <w:r>
        <w:rPr>
          <w:rFonts w:ascii="Times New Roman" w:hAnsi="Times New Roman" w:cs="Times New Roman"/>
          <w:sz w:val="28"/>
          <w:szCs w:val="28"/>
          <w:lang w:eastAsia="ru-RU"/>
        </w:rPr>
        <w:t>,</w:t>
      </w:r>
      <w:r w:rsidRPr="00542FBE">
        <w:rPr>
          <w:rFonts w:ascii="Times New Roman" w:hAnsi="Times New Roman" w:cs="Times New Roman"/>
          <w:sz w:val="28"/>
          <w:szCs w:val="28"/>
          <w:lang w:eastAsia="ru-RU"/>
        </w:rPr>
        <w:t xml:space="preserve"> за счет повышения уровня информированности подконтрольных субъектов об обязательных требованиях и их мотивации к добросовестному поведению, </w:t>
      </w:r>
      <w:r w:rsidRPr="00542FBE">
        <w:rPr>
          <w:rFonts w:ascii="Times New Roman" w:eastAsia="Times New Roman" w:hAnsi="Times New Roman" w:cs="Times New Roman"/>
          <w:sz w:val="28"/>
          <w:szCs w:val="28"/>
          <w:lang w:eastAsia="ru-RU"/>
        </w:rPr>
        <w:t>будет способствовать улучшению в целом ситуации, повышению ответственности подконтрольных субъектов, снижению количества выявляемых нарушений обязательных требований.</w:t>
      </w:r>
    </w:p>
    <w:p w:rsidR="00DD4C1B" w:rsidRPr="00832783" w:rsidRDefault="00DD4C1B" w:rsidP="00DD4C1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D1CC2">
        <w:rPr>
          <w:rFonts w:ascii="Times New Roman" w:hAnsi="Times New Roman" w:cs="Times New Roman"/>
          <w:sz w:val="28"/>
          <w:szCs w:val="28"/>
        </w:rPr>
        <w:t>Проведение профилактических мероприятий, направленных на соблюдение подконтрольными субъектами обязательных требований законодательства, на побуждение подконтрольных субъектов к добросовестности, будет способствовать улучшению в целом ситуации, повышению ответственности подконтрольных субъектов, снижению количества выявляемых нарушений обязательных требований, требований, установленных муниципальными правовыми актами в указанной сфере. </w:t>
      </w:r>
    </w:p>
    <w:p w:rsidR="00DD4C1B" w:rsidRPr="002B492A" w:rsidRDefault="00DD4C1B" w:rsidP="00DD4C1B">
      <w:pPr>
        <w:widowControl w:val="0"/>
        <w:spacing w:after="0" w:line="240" w:lineRule="auto"/>
        <w:jc w:val="both"/>
        <w:rPr>
          <w:rFonts w:ascii="Times New Roman" w:eastAsia="Times New Roman" w:hAnsi="Times New Roman" w:cs="Times New Roman"/>
          <w:color w:val="010101"/>
          <w:sz w:val="28"/>
          <w:szCs w:val="28"/>
          <w:lang w:eastAsia="ru-RU"/>
        </w:rPr>
      </w:pPr>
    </w:p>
    <w:p w:rsidR="00DD4C1B" w:rsidRPr="003151E2" w:rsidRDefault="00DD4C1B" w:rsidP="00DD4C1B">
      <w:pPr>
        <w:pStyle w:val="a9"/>
        <w:spacing w:after="0" w:line="240" w:lineRule="auto"/>
        <w:ind w:left="0"/>
        <w:jc w:val="center"/>
        <w:rPr>
          <w:rFonts w:ascii="Times New Roman" w:eastAsia="Times New Roman" w:hAnsi="Times New Roman" w:cs="Times New Roman"/>
          <w:bCs/>
          <w:color w:val="010101"/>
          <w:sz w:val="28"/>
          <w:szCs w:val="28"/>
          <w:lang w:eastAsia="ru-RU"/>
        </w:rPr>
      </w:pPr>
      <w:r>
        <w:rPr>
          <w:rFonts w:ascii="Times New Roman" w:eastAsia="Times New Roman" w:hAnsi="Times New Roman" w:cs="Times New Roman"/>
          <w:bCs/>
          <w:color w:val="010101"/>
          <w:sz w:val="28"/>
          <w:szCs w:val="28"/>
          <w:lang w:eastAsia="ru-RU"/>
        </w:rPr>
        <w:t>2.</w:t>
      </w:r>
      <w:r w:rsidRPr="003151E2">
        <w:rPr>
          <w:rFonts w:ascii="Times New Roman" w:eastAsia="Times New Roman" w:hAnsi="Times New Roman" w:cs="Times New Roman"/>
          <w:bCs/>
          <w:color w:val="010101"/>
          <w:sz w:val="28"/>
          <w:szCs w:val="28"/>
          <w:lang w:eastAsia="ru-RU"/>
        </w:rPr>
        <w:t>Цели и задачи реализации программы профилактики</w:t>
      </w:r>
    </w:p>
    <w:p w:rsidR="00DD4C1B" w:rsidRDefault="00DD4C1B" w:rsidP="00DD4C1B">
      <w:pPr>
        <w:pStyle w:val="a8"/>
        <w:widowControl w:val="0"/>
        <w:jc w:val="both"/>
        <w:rPr>
          <w:rFonts w:ascii="Times New Roman" w:eastAsia="Times New Roman" w:hAnsi="Times New Roman"/>
          <w:color w:val="010101"/>
          <w:sz w:val="28"/>
          <w:szCs w:val="28"/>
          <w:lang w:eastAsia="ru-RU"/>
        </w:rPr>
      </w:pPr>
    </w:p>
    <w:p w:rsidR="00DD4C1B" w:rsidRPr="004416C1" w:rsidRDefault="00DD4C1B" w:rsidP="00DD4C1B">
      <w:pPr>
        <w:pStyle w:val="a8"/>
        <w:widowControl w:val="0"/>
        <w:ind w:firstLine="709"/>
        <w:jc w:val="both"/>
        <w:rPr>
          <w:rFonts w:ascii="Liberation Serif" w:hAnsi="Liberation Serif"/>
          <w:sz w:val="28"/>
          <w:szCs w:val="28"/>
        </w:rPr>
      </w:pPr>
      <w:r w:rsidRPr="004416C1">
        <w:rPr>
          <w:rFonts w:ascii="Liberation Serif" w:hAnsi="Liberation Serif"/>
          <w:sz w:val="28"/>
          <w:szCs w:val="28"/>
        </w:rPr>
        <w:t xml:space="preserve">Целями </w:t>
      </w:r>
      <w:r>
        <w:rPr>
          <w:rFonts w:ascii="Liberation Serif" w:hAnsi="Liberation Serif"/>
          <w:sz w:val="28"/>
          <w:szCs w:val="28"/>
        </w:rPr>
        <w:t>реализации Программы профилактики</w:t>
      </w:r>
      <w:r w:rsidRPr="004416C1">
        <w:rPr>
          <w:rFonts w:ascii="Liberation Serif" w:hAnsi="Liberation Serif"/>
          <w:sz w:val="28"/>
          <w:szCs w:val="28"/>
        </w:rPr>
        <w:t xml:space="preserve"> являются:</w:t>
      </w:r>
    </w:p>
    <w:p w:rsidR="00DD4C1B" w:rsidRPr="002D7F8F" w:rsidRDefault="00DD4C1B" w:rsidP="00DD4C1B">
      <w:pPr>
        <w:spacing w:after="0" w:line="240" w:lineRule="auto"/>
        <w:ind w:firstLine="709"/>
        <w:jc w:val="both"/>
        <w:rPr>
          <w:rFonts w:ascii="Times New Roman" w:eastAsia="Times New Roman" w:hAnsi="Times New Roman" w:cs="Times New Roman"/>
          <w:color w:val="010101"/>
          <w:sz w:val="28"/>
          <w:szCs w:val="28"/>
          <w:lang w:eastAsia="ru-RU"/>
        </w:rPr>
      </w:pPr>
      <w:r w:rsidRPr="002D7F8F">
        <w:rPr>
          <w:rFonts w:ascii="Times New Roman" w:eastAsia="Times New Roman" w:hAnsi="Times New Roman" w:cs="Times New Roman"/>
          <w:color w:val="010101"/>
          <w:sz w:val="28"/>
          <w:szCs w:val="28"/>
          <w:lang w:eastAsia="ru-RU"/>
        </w:rPr>
        <w:t>стимулирование добросовестного соблюдения обязательных требований всеми контролируемыми лицами;</w:t>
      </w:r>
    </w:p>
    <w:p w:rsidR="00DD4C1B" w:rsidRPr="002D7F8F" w:rsidRDefault="00DD4C1B" w:rsidP="00DD4C1B">
      <w:pPr>
        <w:spacing w:after="0" w:line="240" w:lineRule="auto"/>
        <w:ind w:firstLine="709"/>
        <w:jc w:val="both"/>
        <w:rPr>
          <w:rFonts w:ascii="Times New Roman" w:eastAsia="Times New Roman" w:hAnsi="Times New Roman" w:cs="Times New Roman"/>
          <w:color w:val="010101"/>
          <w:sz w:val="28"/>
          <w:szCs w:val="28"/>
          <w:lang w:eastAsia="ru-RU"/>
        </w:rPr>
      </w:pPr>
      <w:r w:rsidRPr="002D7F8F">
        <w:rPr>
          <w:rFonts w:ascii="Times New Roman" w:eastAsia="Times New Roman" w:hAnsi="Times New Roman" w:cs="Times New Roman"/>
          <w:color w:val="010101"/>
          <w:sz w:val="28"/>
          <w:szCs w:val="28"/>
          <w:lang w:eastAsia="ru-RU"/>
        </w:rPr>
        <w:lastRenderedPageBreak/>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DD4C1B" w:rsidRDefault="00DD4C1B" w:rsidP="00DD4C1B">
      <w:pPr>
        <w:spacing w:after="0" w:line="240" w:lineRule="auto"/>
        <w:ind w:firstLine="709"/>
        <w:jc w:val="both"/>
        <w:rPr>
          <w:rFonts w:ascii="Times New Roman" w:eastAsia="Times New Roman" w:hAnsi="Times New Roman" w:cs="Times New Roman"/>
          <w:color w:val="010101"/>
          <w:sz w:val="28"/>
          <w:szCs w:val="28"/>
          <w:lang w:eastAsia="ru-RU"/>
        </w:rPr>
      </w:pPr>
      <w:r w:rsidRPr="002D7F8F">
        <w:rPr>
          <w:rFonts w:ascii="Times New Roman" w:eastAsia="Times New Roman" w:hAnsi="Times New Roman" w:cs="Times New Roman"/>
          <w:color w:val="010101"/>
          <w:sz w:val="28"/>
          <w:szCs w:val="28"/>
          <w:lang w:eastAsia="ru-RU"/>
        </w:rPr>
        <w:t>создание условий для доведения обязательных требований до контролируемых лиц, повышение информированности о способах их соблюдения.</w:t>
      </w:r>
    </w:p>
    <w:p w:rsidR="00DD4C1B" w:rsidRPr="002D7F8F" w:rsidRDefault="00DD4C1B" w:rsidP="00DD4C1B">
      <w:pPr>
        <w:spacing w:after="0" w:line="240" w:lineRule="auto"/>
        <w:ind w:firstLine="709"/>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Задачами реализации программы профилактики являются</w:t>
      </w:r>
      <w:r w:rsidRPr="002D7F8F">
        <w:rPr>
          <w:rFonts w:ascii="Times New Roman" w:eastAsia="Times New Roman" w:hAnsi="Times New Roman" w:cs="Times New Roman"/>
          <w:color w:val="010101"/>
          <w:sz w:val="28"/>
          <w:szCs w:val="28"/>
          <w:lang w:eastAsia="ru-RU"/>
        </w:rPr>
        <w:t>:</w:t>
      </w:r>
    </w:p>
    <w:p w:rsidR="00DD4C1B" w:rsidRPr="002D7F8F" w:rsidRDefault="00DD4C1B" w:rsidP="00DD4C1B">
      <w:pPr>
        <w:spacing w:after="0" w:line="240" w:lineRule="auto"/>
        <w:ind w:firstLine="709"/>
        <w:jc w:val="both"/>
        <w:rPr>
          <w:rFonts w:ascii="Times New Roman" w:eastAsia="Times New Roman" w:hAnsi="Times New Roman" w:cs="Times New Roman"/>
          <w:color w:val="010101"/>
          <w:sz w:val="28"/>
          <w:szCs w:val="28"/>
          <w:lang w:eastAsia="ru-RU"/>
        </w:rPr>
      </w:pPr>
      <w:r w:rsidRPr="002D7F8F">
        <w:rPr>
          <w:rFonts w:ascii="Times New Roman" w:eastAsia="Times New Roman" w:hAnsi="Times New Roman" w:cs="Times New Roman"/>
          <w:color w:val="010101"/>
          <w:sz w:val="28"/>
          <w:szCs w:val="28"/>
          <w:lang w:eastAsia="ru-RU"/>
        </w:rPr>
        <w:t>выявление причин, факторов и условий, способствующих нарушению обязательных требований законодательства, определение способов устранения или снижения рисков их возникновения;</w:t>
      </w:r>
    </w:p>
    <w:p w:rsidR="00DD4C1B" w:rsidRPr="002D7F8F" w:rsidRDefault="00DD4C1B" w:rsidP="00DD4C1B">
      <w:pPr>
        <w:spacing w:after="0" w:line="240" w:lineRule="auto"/>
        <w:ind w:firstLine="709"/>
        <w:jc w:val="both"/>
        <w:rPr>
          <w:rFonts w:ascii="Times New Roman" w:eastAsia="Times New Roman" w:hAnsi="Times New Roman" w:cs="Times New Roman"/>
          <w:color w:val="010101"/>
          <w:sz w:val="28"/>
          <w:szCs w:val="28"/>
          <w:lang w:eastAsia="ru-RU"/>
        </w:rPr>
      </w:pPr>
      <w:r w:rsidRPr="002D7F8F">
        <w:rPr>
          <w:rFonts w:ascii="Times New Roman" w:eastAsia="Times New Roman" w:hAnsi="Times New Roman" w:cs="Times New Roman"/>
          <w:color w:val="010101"/>
          <w:sz w:val="28"/>
          <w:szCs w:val="28"/>
          <w:lang w:eastAsia="ru-RU"/>
        </w:rPr>
        <w:t>формирование единого понимания обязательных требований законодательства у всех участников контрольной деятельности;</w:t>
      </w:r>
    </w:p>
    <w:p w:rsidR="00DD4C1B" w:rsidRPr="002D7F8F" w:rsidRDefault="00DD4C1B" w:rsidP="00DD4C1B">
      <w:pPr>
        <w:spacing w:after="0" w:line="240" w:lineRule="auto"/>
        <w:ind w:firstLine="709"/>
        <w:jc w:val="both"/>
        <w:rPr>
          <w:rFonts w:ascii="Times New Roman" w:eastAsia="Times New Roman" w:hAnsi="Times New Roman" w:cs="Times New Roman"/>
          <w:color w:val="010101"/>
          <w:sz w:val="28"/>
          <w:szCs w:val="28"/>
          <w:lang w:eastAsia="ru-RU"/>
        </w:rPr>
      </w:pPr>
      <w:r w:rsidRPr="002D7F8F">
        <w:rPr>
          <w:rFonts w:ascii="Times New Roman" w:eastAsia="Times New Roman" w:hAnsi="Times New Roman" w:cs="Times New Roman"/>
          <w:color w:val="010101"/>
          <w:sz w:val="28"/>
          <w:szCs w:val="28"/>
          <w:lang w:eastAsia="ru-RU"/>
        </w:rPr>
        <w:t>повышение уровня правовой грамотности подконтрольных субъектов, в том числе путем обеспечения доступности информации об обязательных требованиях законодательства и необходимых мерах по их исполнению. </w:t>
      </w:r>
    </w:p>
    <w:p w:rsidR="00DD4C1B" w:rsidRDefault="00DD4C1B" w:rsidP="00DD4C1B">
      <w:pPr>
        <w:spacing w:after="0" w:line="240" w:lineRule="auto"/>
        <w:jc w:val="center"/>
        <w:rPr>
          <w:rFonts w:ascii="Times New Roman" w:hAnsi="Times New Roman" w:cs="Times New Roman"/>
          <w:sz w:val="28"/>
          <w:szCs w:val="28"/>
        </w:rPr>
      </w:pPr>
    </w:p>
    <w:p w:rsidR="00DD4C1B" w:rsidRPr="009420DD" w:rsidRDefault="00DD4C1B" w:rsidP="00DD4C1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r w:rsidRPr="009420DD">
        <w:rPr>
          <w:rFonts w:ascii="Times New Roman" w:hAnsi="Times New Roman" w:cs="Times New Roman"/>
          <w:sz w:val="28"/>
          <w:szCs w:val="28"/>
        </w:rPr>
        <w:t>Перечень профилактических мероприятий, сроки</w:t>
      </w:r>
    </w:p>
    <w:p w:rsidR="00DD4C1B" w:rsidRDefault="00DD4C1B" w:rsidP="00DD4C1B">
      <w:pPr>
        <w:spacing w:after="0" w:line="240" w:lineRule="auto"/>
        <w:jc w:val="center"/>
        <w:rPr>
          <w:rFonts w:ascii="Times New Roman" w:hAnsi="Times New Roman" w:cs="Times New Roman"/>
          <w:sz w:val="28"/>
          <w:szCs w:val="28"/>
        </w:rPr>
      </w:pPr>
      <w:r w:rsidRPr="009420DD">
        <w:rPr>
          <w:rFonts w:ascii="Times New Roman" w:hAnsi="Times New Roman" w:cs="Times New Roman"/>
          <w:sz w:val="28"/>
          <w:szCs w:val="28"/>
        </w:rPr>
        <w:t>(периодичность) их проведения</w:t>
      </w:r>
    </w:p>
    <w:p w:rsidR="00DD4C1B" w:rsidRDefault="00DD4C1B" w:rsidP="00DD4C1B">
      <w:pPr>
        <w:spacing w:after="0" w:line="240" w:lineRule="auto"/>
        <w:jc w:val="center"/>
        <w:rPr>
          <w:rFonts w:ascii="Times New Roman" w:hAnsi="Times New Roman" w:cs="Times New Roman"/>
          <w:sz w:val="28"/>
          <w:szCs w:val="28"/>
        </w:rPr>
      </w:pPr>
    </w:p>
    <w:p w:rsidR="00DD4C1B" w:rsidRPr="00C16E8F" w:rsidRDefault="00DD4C1B" w:rsidP="00DD4C1B">
      <w:pPr>
        <w:shd w:val="clear" w:color="auto" w:fill="FFFFFF"/>
        <w:spacing w:after="0" w:line="240" w:lineRule="auto"/>
        <w:ind w:firstLine="709"/>
        <w:jc w:val="both"/>
        <w:rPr>
          <w:rFonts w:ascii="Times New Roman" w:eastAsia="Times New Roman" w:hAnsi="Times New Roman"/>
          <w:sz w:val="28"/>
          <w:szCs w:val="28"/>
          <w:lang w:eastAsia="ru-RU"/>
        </w:rPr>
      </w:pPr>
      <w:r w:rsidRPr="00C16E8F">
        <w:rPr>
          <w:rFonts w:ascii="Times New Roman" w:eastAsia="Times New Roman" w:hAnsi="Times New Roman"/>
          <w:sz w:val="28"/>
          <w:szCs w:val="28"/>
          <w:lang w:eastAsia="ru-RU"/>
        </w:rPr>
        <w:t xml:space="preserve">Профилактика рисков причинения вреда (ущерба) охраняемым законом ценностям осуществляется в соответствии с ежегодно утверждаемой программой профилактики рисков причинения вреда (ущерба) охраняемым законом ценностям при осуществлении </w:t>
      </w:r>
      <w:r>
        <w:rPr>
          <w:rFonts w:ascii="Times New Roman" w:eastAsia="Times New Roman" w:hAnsi="Times New Roman"/>
          <w:sz w:val="28"/>
          <w:szCs w:val="28"/>
          <w:lang w:eastAsia="ru-RU"/>
        </w:rPr>
        <w:t>муниципального контроля (далее –</w:t>
      </w:r>
      <w:r w:rsidRPr="00C16E8F">
        <w:rPr>
          <w:rFonts w:ascii="Times New Roman" w:eastAsia="Times New Roman" w:hAnsi="Times New Roman"/>
          <w:sz w:val="28"/>
          <w:szCs w:val="28"/>
          <w:lang w:eastAsia="ru-RU"/>
        </w:rPr>
        <w:t xml:space="preserve"> программа профилактики).</w:t>
      </w:r>
    </w:p>
    <w:p w:rsidR="00DD4C1B" w:rsidRPr="00C16E8F" w:rsidRDefault="00DD4C1B" w:rsidP="00DD4C1B">
      <w:pPr>
        <w:shd w:val="clear" w:color="auto" w:fill="FFFFFF"/>
        <w:spacing w:after="0" w:line="240" w:lineRule="auto"/>
        <w:ind w:firstLine="709"/>
        <w:jc w:val="both"/>
        <w:rPr>
          <w:rFonts w:ascii="Times New Roman" w:eastAsia="Times New Roman" w:hAnsi="Times New Roman"/>
          <w:sz w:val="28"/>
          <w:szCs w:val="28"/>
          <w:lang w:eastAsia="ru-RU"/>
        </w:rPr>
      </w:pPr>
      <w:bookmarkStart w:id="1" w:name="dst100492"/>
      <w:bookmarkStart w:id="2" w:name="dst100493"/>
      <w:bookmarkStart w:id="3" w:name="dst100494"/>
      <w:bookmarkStart w:id="4" w:name="dst100495"/>
      <w:bookmarkEnd w:id="1"/>
      <w:bookmarkEnd w:id="2"/>
      <w:bookmarkEnd w:id="3"/>
      <w:bookmarkEnd w:id="4"/>
      <w:r w:rsidRPr="00C16E8F">
        <w:rPr>
          <w:rFonts w:ascii="Times New Roman" w:eastAsia="Times New Roman" w:hAnsi="Times New Roman"/>
          <w:sz w:val="28"/>
          <w:szCs w:val="28"/>
          <w:lang w:eastAsia="ru-RU"/>
        </w:rPr>
        <w:t xml:space="preserve">Профилактические мероприятия, предусмотренные программой профилактики, обязательны для проведения отделом </w:t>
      </w:r>
      <w:r>
        <w:rPr>
          <w:rFonts w:ascii="Times New Roman" w:eastAsia="Times New Roman" w:hAnsi="Times New Roman"/>
          <w:sz w:val="28"/>
          <w:szCs w:val="28"/>
          <w:lang w:eastAsia="ru-RU"/>
        </w:rPr>
        <w:t>жилищно-коммунального хозяйства администрации Березовского городского округа и жилищным отделом администрации Березовского городского округа</w:t>
      </w:r>
      <w:r w:rsidRPr="00C16E8F">
        <w:rPr>
          <w:rFonts w:ascii="Times New Roman" w:eastAsia="Times New Roman" w:hAnsi="Times New Roman"/>
          <w:sz w:val="28"/>
          <w:szCs w:val="28"/>
          <w:lang w:eastAsia="ru-RU"/>
        </w:rPr>
        <w:t>.</w:t>
      </w:r>
    </w:p>
    <w:p w:rsidR="00DD4C1B" w:rsidRPr="00C16E8F" w:rsidRDefault="00DD4C1B" w:rsidP="00DD4C1B">
      <w:pPr>
        <w:shd w:val="clear" w:color="auto" w:fill="FFFFFF"/>
        <w:spacing w:after="0" w:line="240" w:lineRule="auto"/>
        <w:ind w:firstLine="709"/>
        <w:jc w:val="both"/>
        <w:rPr>
          <w:rFonts w:ascii="Times New Roman" w:eastAsia="Times New Roman" w:hAnsi="Times New Roman"/>
          <w:sz w:val="28"/>
          <w:szCs w:val="28"/>
          <w:lang w:eastAsia="ru-RU"/>
        </w:rPr>
      </w:pPr>
      <w:bookmarkStart w:id="5" w:name="dst100496"/>
      <w:bookmarkEnd w:id="5"/>
      <w:r w:rsidRPr="00C16E8F">
        <w:rPr>
          <w:rFonts w:ascii="Times New Roman" w:eastAsia="Times New Roman" w:hAnsi="Times New Roman"/>
          <w:sz w:val="28"/>
          <w:szCs w:val="28"/>
          <w:lang w:eastAsia="ru-RU"/>
        </w:rPr>
        <w:t xml:space="preserve">Отдел </w:t>
      </w:r>
      <w:r>
        <w:rPr>
          <w:rFonts w:ascii="Times New Roman" w:eastAsia="Times New Roman" w:hAnsi="Times New Roman"/>
          <w:sz w:val="28"/>
          <w:szCs w:val="28"/>
          <w:lang w:eastAsia="ru-RU"/>
        </w:rPr>
        <w:t>жилищно-коммунального хозяйства администрации Березовского городского округа</w:t>
      </w:r>
      <w:r w:rsidRPr="00C16E8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 жилищный отдел администрации Березовского городского округа</w:t>
      </w:r>
      <w:r w:rsidRPr="00C16E8F">
        <w:rPr>
          <w:rFonts w:ascii="Times New Roman" w:eastAsia="Times New Roman" w:hAnsi="Times New Roman"/>
          <w:sz w:val="28"/>
          <w:szCs w:val="28"/>
          <w:lang w:eastAsia="ru-RU"/>
        </w:rPr>
        <w:t xml:space="preserve"> провод</w:t>
      </w:r>
      <w:r>
        <w:rPr>
          <w:rFonts w:ascii="Times New Roman" w:eastAsia="Times New Roman" w:hAnsi="Times New Roman"/>
          <w:sz w:val="28"/>
          <w:szCs w:val="28"/>
          <w:lang w:eastAsia="ru-RU"/>
        </w:rPr>
        <w:t>я</w:t>
      </w:r>
      <w:r w:rsidRPr="00C16E8F">
        <w:rPr>
          <w:rFonts w:ascii="Times New Roman" w:eastAsia="Times New Roman" w:hAnsi="Times New Roman"/>
          <w:sz w:val="28"/>
          <w:szCs w:val="28"/>
          <w:lang w:eastAsia="ru-RU"/>
        </w:rPr>
        <w:t>т следующие профилактические мероприятия:</w:t>
      </w:r>
    </w:p>
    <w:p w:rsidR="00DD4C1B" w:rsidRPr="00C16E8F" w:rsidRDefault="00DD4C1B" w:rsidP="00DD4C1B">
      <w:pPr>
        <w:shd w:val="clear" w:color="auto" w:fill="FFFFFF"/>
        <w:spacing w:after="0" w:line="240" w:lineRule="auto"/>
        <w:ind w:firstLine="709"/>
        <w:jc w:val="both"/>
        <w:rPr>
          <w:rFonts w:ascii="Times New Roman" w:eastAsia="Times New Roman" w:hAnsi="Times New Roman"/>
          <w:sz w:val="28"/>
          <w:szCs w:val="28"/>
          <w:lang w:eastAsia="ru-RU"/>
        </w:rPr>
      </w:pPr>
      <w:bookmarkStart w:id="6" w:name="dst100499"/>
      <w:bookmarkEnd w:id="6"/>
      <w:r>
        <w:rPr>
          <w:rFonts w:ascii="Times New Roman" w:eastAsia="Times New Roman" w:hAnsi="Times New Roman"/>
          <w:sz w:val="28"/>
          <w:szCs w:val="28"/>
          <w:lang w:eastAsia="ru-RU"/>
        </w:rPr>
        <w:t>1)</w:t>
      </w:r>
      <w:r w:rsidRPr="00C16E8F">
        <w:rPr>
          <w:rFonts w:ascii="Times New Roman" w:eastAsia="Times New Roman" w:hAnsi="Times New Roman"/>
          <w:sz w:val="28"/>
          <w:szCs w:val="28"/>
          <w:lang w:eastAsia="ru-RU"/>
        </w:rPr>
        <w:t>информирование;</w:t>
      </w:r>
    </w:p>
    <w:p w:rsidR="00DD4C1B" w:rsidRDefault="00DD4C1B" w:rsidP="00DD4C1B">
      <w:pPr>
        <w:shd w:val="clear" w:color="auto" w:fill="FFFFFF"/>
        <w:spacing w:after="0" w:line="240" w:lineRule="auto"/>
        <w:ind w:firstLine="709"/>
        <w:jc w:val="both"/>
        <w:rPr>
          <w:rFonts w:ascii="Times New Roman" w:eastAsia="Times New Roman" w:hAnsi="Times New Roman"/>
          <w:sz w:val="28"/>
          <w:szCs w:val="28"/>
          <w:lang w:eastAsia="ru-RU"/>
        </w:rPr>
      </w:pPr>
      <w:bookmarkStart w:id="7" w:name="dst100500"/>
      <w:bookmarkStart w:id="8" w:name="dst100501"/>
      <w:bookmarkStart w:id="9" w:name="dst100502"/>
      <w:bookmarkEnd w:id="7"/>
      <w:bookmarkEnd w:id="8"/>
      <w:bookmarkEnd w:id="9"/>
      <w:r w:rsidRPr="00C16E8F">
        <w:rPr>
          <w:rFonts w:ascii="Times New Roman" w:eastAsia="Times New Roman" w:hAnsi="Times New Roman"/>
          <w:sz w:val="28"/>
          <w:szCs w:val="28"/>
          <w:lang w:eastAsia="ru-RU"/>
        </w:rPr>
        <w:t>2)</w:t>
      </w:r>
      <w:bookmarkStart w:id="10" w:name="dst100503"/>
      <w:bookmarkEnd w:id="10"/>
      <w:r w:rsidRPr="00C16E8F">
        <w:rPr>
          <w:rFonts w:ascii="Times New Roman" w:eastAsia="Times New Roman" w:hAnsi="Times New Roman"/>
          <w:sz w:val="28"/>
          <w:szCs w:val="28"/>
          <w:lang w:eastAsia="ru-RU"/>
        </w:rPr>
        <w:t>консультирование.</w:t>
      </w:r>
    </w:p>
    <w:p w:rsidR="00DD4C1B" w:rsidRDefault="00DD4C1B" w:rsidP="00DD4C1B">
      <w:pPr>
        <w:spacing w:after="0" w:line="240" w:lineRule="auto"/>
        <w:ind w:firstLine="709"/>
        <w:jc w:val="both"/>
        <w:rPr>
          <w:rFonts w:ascii="Times New Roman" w:hAnsi="Times New Roman"/>
          <w:sz w:val="28"/>
          <w:szCs w:val="28"/>
        </w:rPr>
      </w:pPr>
      <w:r>
        <w:rPr>
          <w:rFonts w:ascii="Times New Roman" w:hAnsi="Times New Roman"/>
          <w:sz w:val="28"/>
          <w:szCs w:val="28"/>
        </w:rPr>
        <w:t>Орган контроля может проводить профилактические мероприятия, не предусмотренные программой профилактики:</w:t>
      </w:r>
    </w:p>
    <w:p w:rsidR="00DD4C1B" w:rsidRDefault="00DD4C1B" w:rsidP="00DD4C1B">
      <w:pPr>
        <w:spacing w:after="0" w:line="240" w:lineRule="auto"/>
        <w:ind w:firstLine="709"/>
        <w:jc w:val="both"/>
        <w:rPr>
          <w:rFonts w:ascii="Times New Roman" w:hAnsi="Times New Roman"/>
          <w:sz w:val="28"/>
          <w:szCs w:val="28"/>
        </w:rPr>
      </w:pPr>
      <w:r>
        <w:rPr>
          <w:rFonts w:ascii="Times New Roman" w:hAnsi="Times New Roman"/>
          <w:sz w:val="28"/>
          <w:szCs w:val="28"/>
        </w:rPr>
        <w:t>1)объявление предостережения;</w:t>
      </w:r>
    </w:p>
    <w:p w:rsidR="00DD4C1B" w:rsidRDefault="00DD4C1B" w:rsidP="00DD4C1B">
      <w:pPr>
        <w:spacing w:after="0" w:line="240" w:lineRule="auto"/>
        <w:ind w:firstLine="709"/>
        <w:jc w:val="both"/>
        <w:rPr>
          <w:rFonts w:ascii="Times New Roman" w:hAnsi="Times New Roman"/>
          <w:sz w:val="28"/>
          <w:szCs w:val="28"/>
        </w:rPr>
      </w:pPr>
      <w:r>
        <w:rPr>
          <w:rFonts w:ascii="Times New Roman" w:hAnsi="Times New Roman"/>
          <w:sz w:val="28"/>
          <w:szCs w:val="28"/>
        </w:rPr>
        <w:t>2)профилактический визит.</w:t>
      </w:r>
    </w:p>
    <w:p w:rsidR="00DD4C1B" w:rsidRPr="003151E2" w:rsidRDefault="00DD4C1B" w:rsidP="00DD4C1B">
      <w:pPr>
        <w:spacing w:after="0" w:line="240" w:lineRule="auto"/>
        <w:jc w:val="both"/>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558"/>
        <w:gridCol w:w="1990"/>
        <w:gridCol w:w="3665"/>
        <w:gridCol w:w="1832"/>
        <w:gridCol w:w="1881"/>
      </w:tblGrid>
      <w:tr w:rsidR="00DD4C1B" w:rsidRPr="00DD4C1B" w:rsidTr="00DD4C1B">
        <w:tc>
          <w:tcPr>
            <w:tcW w:w="561" w:type="dxa"/>
            <w:shd w:val="clear" w:color="auto" w:fill="FFFFFF"/>
            <w:hideMark/>
          </w:tcPr>
          <w:p w:rsidR="00DD4C1B" w:rsidRPr="00DD4C1B" w:rsidRDefault="00DD4C1B" w:rsidP="00DD4C1B">
            <w:pPr>
              <w:spacing w:after="0" w:line="240" w:lineRule="auto"/>
              <w:jc w:val="center"/>
              <w:rPr>
                <w:rFonts w:ascii="Times New Roman" w:eastAsia="Times New Roman" w:hAnsi="Times New Roman" w:cs="Times New Roman"/>
                <w:color w:val="010101"/>
                <w:sz w:val="23"/>
                <w:szCs w:val="23"/>
                <w:lang w:eastAsia="ru-RU"/>
              </w:rPr>
            </w:pPr>
            <w:r w:rsidRPr="00DD4C1B">
              <w:rPr>
                <w:rFonts w:ascii="Times New Roman" w:eastAsia="Times New Roman" w:hAnsi="Times New Roman" w:cs="Times New Roman"/>
                <w:bCs/>
                <w:color w:val="010101"/>
                <w:sz w:val="23"/>
                <w:szCs w:val="23"/>
                <w:lang w:eastAsia="ru-RU"/>
              </w:rPr>
              <w:t>№</w:t>
            </w:r>
          </w:p>
          <w:p w:rsidR="00DD4C1B" w:rsidRPr="00DD4C1B" w:rsidRDefault="00DD4C1B" w:rsidP="00DD4C1B">
            <w:pPr>
              <w:spacing w:after="0" w:line="240" w:lineRule="auto"/>
              <w:jc w:val="center"/>
              <w:rPr>
                <w:rFonts w:ascii="Times New Roman" w:eastAsia="Times New Roman" w:hAnsi="Times New Roman" w:cs="Times New Roman"/>
                <w:color w:val="010101"/>
                <w:sz w:val="23"/>
                <w:szCs w:val="23"/>
                <w:lang w:eastAsia="ru-RU"/>
              </w:rPr>
            </w:pPr>
            <w:proofErr w:type="spellStart"/>
            <w:proofErr w:type="gramStart"/>
            <w:r w:rsidRPr="00DD4C1B">
              <w:rPr>
                <w:rFonts w:ascii="Times New Roman" w:eastAsia="Times New Roman" w:hAnsi="Times New Roman" w:cs="Times New Roman"/>
                <w:bCs/>
                <w:color w:val="010101"/>
                <w:sz w:val="23"/>
                <w:szCs w:val="23"/>
                <w:lang w:eastAsia="ru-RU"/>
              </w:rPr>
              <w:t>п</w:t>
            </w:r>
            <w:proofErr w:type="spellEnd"/>
            <w:proofErr w:type="gramEnd"/>
            <w:r w:rsidRPr="00DD4C1B">
              <w:rPr>
                <w:rFonts w:ascii="Times New Roman" w:eastAsia="Times New Roman" w:hAnsi="Times New Roman" w:cs="Times New Roman"/>
                <w:bCs/>
                <w:color w:val="010101"/>
                <w:sz w:val="23"/>
                <w:szCs w:val="23"/>
                <w:lang w:eastAsia="ru-RU"/>
              </w:rPr>
              <w:t>/</w:t>
            </w:r>
            <w:proofErr w:type="spellStart"/>
            <w:r w:rsidRPr="00DD4C1B">
              <w:rPr>
                <w:rFonts w:ascii="Times New Roman" w:eastAsia="Times New Roman" w:hAnsi="Times New Roman" w:cs="Times New Roman"/>
                <w:bCs/>
                <w:color w:val="010101"/>
                <w:sz w:val="23"/>
                <w:szCs w:val="23"/>
                <w:lang w:eastAsia="ru-RU"/>
              </w:rPr>
              <w:t>п</w:t>
            </w:r>
            <w:proofErr w:type="spellEnd"/>
          </w:p>
        </w:tc>
        <w:tc>
          <w:tcPr>
            <w:tcW w:w="1991" w:type="dxa"/>
            <w:shd w:val="clear" w:color="auto" w:fill="FFFFFF"/>
            <w:hideMark/>
          </w:tcPr>
          <w:p w:rsidR="00DD4C1B" w:rsidRPr="00DD4C1B" w:rsidRDefault="00DD4C1B" w:rsidP="00DD4C1B">
            <w:pPr>
              <w:spacing w:after="0" w:line="240" w:lineRule="auto"/>
              <w:jc w:val="center"/>
              <w:rPr>
                <w:rFonts w:ascii="Times New Roman" w:eastAsia="Times New Roman" w:hAnsi="Times New Roman" w:cs="Times New Roman"/>
                <w:color w:val="010101"/>
                <w:sz w:val="23"/>
                <w:szCs w:val="23"/>
                <w:lang w:eastAsia="ru-RU"/>
              </w:rPr>
            </w:pPr>
            <w:r w:rsidRPr="00DD4C1B">
              <w:rPr>
                <w:rFonts w:ascii="Times New Roman" w:eastAsia="Times New Roman" w:hAnsi="Times New Roman" w:cs="Times New Roman"/>
                <w:bCs/>
                <w:color w:val="010101"/>
                <w:sz w:val="23"/>
                <w:szCs w:val="23"/>
                <w:lang w:eastAsia="ru-RU"/>
              </w:rPr>
              <w:t>Наименование мероприятия</w:t>
            </w:r>
          </w:p>
        </w:tc>
        <w:tc>
          <w:tcPr>
            <w:tcW w:w="3685" w:type="dxa"/>
            <w:shd w:val="clear" w:color="auto" w:fill="FFFFFF"/>
            <w:hideMark/>
          </w:tcPr>
          <w:p w:rsidR="00DD4C1B" w:rsidRPr="00DD4C1B" w:rsidRDefault="00DD4C1B" w:rsidP="00DD4C1B">
            <w:pPr>
              <w:spacing w:after="0" w:line="240" w:lineRule="auto"/>
              <w:jc w:val="center"/>
              <w:rPr>
                <w:rFonts w:ascii="Times New Roman" w:eastAsia="Times New Roman" w:hAnsi="Times New Roman" w:cs="Times New Roman"/>
                <w:color w:val="010101"/>
                <w:sz w:val="23"/>
                <w:szCs w:val="23"/>
                <w:lang w:eastAsia="ru-RU"/>
              </w:rPr>
            </w:pPr>
            <w:r w:rsidRPr="00DD4C1B">
              <w:rPr>
                <w:rFonts w:ascii="Times New Roman" w:eastAsia="Times New Roman" w:hAnsi="Times New Roman" w:cs="Times New Roman"/>
                <w:bCs/>
                <w:color w:val="010101"/>
                <w:sz w:val="23"/>
                <w:szCs w:val="23"/>
                <w:lang w:eastAsia="ru-RU"/>
              </w:rPr>
              <w:t>Сведения о мероприятии</w:t>
            </w:r>
          </w:p>
        </w:tc>
        <w:tc>
          <w:tcPr>
            <w:tcW w:w="1834" w:type="dxa"/>
            <w:shd w:val="clear" w:color="auto" w:fill="FFFFFF"/>
            <w:hideMark/>
          </w:tcPr>
          <w:p w:rsidR="00DD4C1B" w:rsidRPr="00DD4C1B" w:rsidRDefault="00DD4C1B" w:rsidP="00DD4C1B">
            <w:pPr>
              <w:spacing w:after="0" w:line="240" w:lineRule="auto"/>
              <w:jc w:val="center"/>
              <w:rPr>
                <w:rFonts w:ascii="Times New Roman" w:eastAsia="Times New Roman" w:hAnsi="Times New Roman" w:cs="Times New Roman"/>
                <w:color w:val="010101"/>
                <w:sz w:val="23"/>
                <w:szCs w:val="23"/>
                <w:lang w:eastAsia="ru-RU"/>
              </w:rPr>
            </w:pPr>
            <w:r w:rsidRPr="00DD4C1B">
              <w:rPr>
                <w:rFonts w:ascii="Times New Roman" w:eastAsia="Times New Roman" w:hAnsi="Times New Roman" w:cs="Times New Roman"/>
                <w:bCs/>
                <w:color w:val="010101"/>
                <w:sz w:val="23"/>
                <w:szCs w:val="23"/>
                <w:lang w:eastAsia="ru-RU"/>
              </w:rPr>
              <w:t>Ответственный исполнитель</w:t>
            </w:r>
          </w:p>
        </w:tc>
        <w:tc>
          <w:tcPr>
            <w:tcW w:w="1855" w:type="dxa"/>
            <w:shd w:val="clear" w:color="auto" w:fill="FFFFFF"/>
            <w:hideMark/>
          </w:tcPr>
          <w:p w:rsidR="00DD4C1B" w:rsidRPr="00DD4C1B" w:rsidRDefault="00DD4C1B" w:rsidP="00DD4C1B">
            <w:pPr>
              <w:spacing w:after="0" w:line="240" w:lineRule="auto"/>
              <w:jc w:val="center"/>
              <w:rPr>
                <w:rFonts w:ascii="Times New Roman" w:eastAsia="Times New Roman" w:hAnsi="Times New Roman" w:cs="Times New Roman"/>
                <w:color w:val="010101"/>
                <w:sz w:val="23"/>
                <w:szCs w:val="23"/>
                <w:lang w:eastAsia="ru-RU"/>
              </w:rPr>
            </w:pPr>
            <w:r w:rsidRPr="00DD4C1B">
              <w:rPr>
                <w:rFonts w:ascii="Times New Roman" w:eastAsia="Times New Roman" w:hAnsi="Times New Roman" w:cs="Times New Roman"/>
                <w:bCs/>
                <w:color w:val="010101"/>
                <w:sz w:val="23"/>
                <w:szCs w:val="23"/>
                <w:lang w:eastAsia="ru-RU"/>
              </w:rPr>
              <w:t>Срок исполнения</w:t>
            </w:r>
          </w:p>
        </w:tc>
      </w:tr>
      <w:tr w:rsidR="00DD4C1B" w:rsidRPr="00DD4C1B" w:rsidTr="00DD4C1B">
        <w:tc>
          <w:tcPr>
            <w:tcW w:w="561" w:type="dxa"/>
            <w:shd w:val="clear" w:color="auto" w:fill="FFFFFF"/>
          </w:tcPr>
          <w:p w:rsidR="00DD4C1B" w:rsidRPr="00DD4C1B" w:rsidRDefault="00DD4C1B" w:rsidP="00DD4C1B">
            <w:pPr>
              <w:spacing w:after="0" w:line="240" w:lineRule="auto"/>
              <w:jc w:val="center"/>
              <w:rPr>
                <w:rFonts w:ascii="Times New Roman" w:eastAsia="Times New Roman" w:hAnsi="Times New Roman" w:cs="Times New Roman"/>
                <w:bCs/>
                <w:color w:val="010101"/>
                <w:sz w:val="23"/>
                <w:szCs w:val="23"/>
                <w:lang w:eastAsia="ru-RU"/>
              </w:rPr>
            </w:pPr>
            <w:r w:rsidRPr="00DD4C1B">
              <w:rPr>
                <w:rFonts w:ascii="Times New Roman" w:eastAsia="Times New Roman" w:hAnsi="Times New Roman" w:cs="Times New Roman"/>
                <w:bCs/>
                <w:color w:val="010101"/>
                <w:sz w:val="23"/>
                <w:szCs w:val="23"/>
                <w:lang w:eastAsia="ru-RU"/>
              </w:rPr>
              <w:t>1</w:t>
            </w:r>
          </w:p>
        </w:tc>
        <w:tc>
          <w:tcPr>
            <w:tcW w:w="1991" w:type="dxa"/>
            <w:shd w:val="clear" w:color="auto" w:fill="FFFFFF"/>
          </w:tcPr>
          <w:p w:rsidR="00DD4C1B" w:rsidRPr="00DD4C1B" w:rsidRDefault="00DD4C1B" w:rsidP="00DD4C1B">
            <w:pPr>
              <w:spacing w:after="0" w:line="240" w:lineRule="auto"/>
              <w:jc w:val="center"/>
              <w:rPr>
                <w:rFonts w:ascii="Times New Roman" w:eastAsia="Times New Roman" w:hAnsi="Times New Roman" w:cs="Times New Roman"/>
                <w:bCs/>
                <w:color w:val="010101"/>
                <w:sz w:val="23"/>
                <w:szCs w:val="23"/>
                <w:lang w:eastAsia="ru-RU"/>
              </w:rPr>
            </w:pPr>
            <w:r w:rsidRPr="00DD4C1B">
              <w:rPr>
                <w:rFonts w:ascii="Times New Roman" w:eastAsia="Times New Roman" w:hAnsi="Times New Roman" w:cs="Times New Roman"/>
                <w:bCs/>
                <w:color w:val="010101"/>
                <w:sz w:val="23"/>
                <w:szCs w:val="23"/>
                <w:lang w:eastAsia="ru-RU"/>
              </w:rPr>
              <w:t>Информирование</w:t>
            </w:r>
          </w:p>
        </w:tc>
        <w:tc>
          <w:tcPr>
            <w:tcW w:w="3685" w:type="dxa"/>
            <w:shd w:val="clear" w:color="auto" w:fill="FFFFFF"/>
          </w:tcPr>
          <w:p w:rsidR="00DD4C1B" w:rsidRPr="00DD4C1B" w:rsidRDefault="00DD4C1B" w:rsidP="00DD4C1B">
            <w:pPr>
              <w:spacing w:after="0" w:line="240" w:lineRule="auto"/>
              <w:jc w:val="both"/>
              <w:rPr>
                <w:rFonts w:ascii="Times New Roman" w:hAnsi="Times New Roman"/>
                <w:sz w:val="23"/>
                <w:szCs w:val="23"/>
              </w:rPr>
            </w:pPr>
            <w:r w:rsidRPr="00DD4C1B">
              <w:rPr>
                <w:rFonts w:ascii="Times New Roman" w:hAnsi="Times New Roman"/>
                <w:sz w:val="23"/>
                <w:szCs w:val="23"/>
              </w:rPr>
              <w:t>Орган контроля осуществляет информирование контролируемых лиц и иных заинтересованных лиц по вопросам соблюдения обязательных требований.</w:t>
            </w:r>
          </w:p>
          <w:p w:rsidR="00DD4C1B" w:rsidRDefault="00DD4C1B" w:rsidP="00DD4C1B">
            <w:pPr>
              <w:spacing w:after="0" w:line="240" w:lineRule="auto"/>
              <w:jc w:val="both"/>
              <w:rPr>
                <w:rFonts w:ascii="Times New Roman" w:hAnsi="Times New Roman"/>
                <w:sz w:val="23"/>
                <w:szCs w:val="23"/>
              </w:rPr>
            </w:pPr>
            <w:r w:rsidRPr="00DD4C1B">
              <w:rPr>
                <w:rFonts w:ascii="Times New Roman" w:hAnsi="Times New Roman"/>
                <w:sz w:val="23"/>
                <w:szCs w:val="23"/>
              </w:rPr>
              <w:t xml:space="preserve">Информирование осуществляется посредством размещения соответствующих сведений на официальном сайте органа контроля, </w:t>
            </w:r>
            <w:r w:rsidRPr="00DD4C1B">
              <w:rPr>
                <w:rFonts w:ascii="Times New Roman" w:hAnsi="Times New Roman"/>
                <w:sz w:val="23"/>
                <w:szCs w:val="23"/>
              </w:rPr>
              <w:lastRenderedPageBreak/>
              <w:t>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DD4C1B" w:rsidRPr="00DD4C1B" w:rsidRDefault="00DD4C1B" w:rsidP="00DD4C1B">
            <w:pPr>
              <w:spacing w:after="0" w:line="240" w:lineRule="auto"/>
              <w:jc w:val="both"/>
              <w:rPr>
                <w:rFonts w:ascii="Times New Roman" w:hAnsi="Times New Roman"/>
                <w:sz w:val="23"/>
                <w:szCs w:val="23"/>
              </w:rPr>
            </w:pPr>
            <w:r w:rsidRPr="00DD4C1B">
              <w:rPr>
                <w:rFonts w:ascii="Times New Roman" w:hAnsi="Times New Roman"/>
                <w:sz w:val="23"/>
                <w:szCs w:val="23"/>
              </w:rPr>
              <w:t xml:space="preserve">Орган контроля размещает и поддерживает в актуальном состоянии на своем официальном сайте: </w:t>
            </w:r>
          </w:p>
          <w:p w:rsidR="00DD4C1B" w:rsidRPr="00DD4C1B" w:rsidRDefault="00DD4C1B" w:rsidP="00DD4C1B">
            <w:pPr>
              <w:spacing w:after="0" w:line="240" w:lineRule="auto"/>
              <w:jc w:val="both"/>
              <w:rPr>
                <w:rFonts w:ascii="Times New Roman" w:hAnsi="Times New Roman"/>
                <w:sz w:val="23"/>
                <w:szCs w:val="23"/>
              </w:rPr>
            </w:pPr>
            <w:r w:rsidRPr="00DD4C1B">
              <w:rPr>
                <w:rFonts w:ascii="Times New Roman" w:hAnsi="Times New Roman"/>
                <w:sz w:val="23"/>
                <w:szCs w:val="23"/>
              </w:rPr>
              <w:t>1)тексты нормативных правовых актов, регулирующих осуществление муниципального жилищного контроля;</w:t>
            </w:r>
          </w:p>
          <w:p w:rsidR="00DD4C1B" w:rsidRPr="00DD4C1B" w:rsidRDefault="00DD4C1B" w:rsidP="00DD4C1B">
            <w:pPr>
              <w:spacing w:after="0" w:line="240" w:lineRule="auto"/>
              <w:jc w:val="both"/>
              <w:rPr>
                <w:rFonts w:ascii="Times New Roman" w:hAnsi="Times New Roman"/>
                <w:sz w:val="23"/>
                <w:szCs w:val="23"/>
              </w:rPr>
            </w:pPr>
            <w:r w:rsidRPr="00DD4C1B">
              <w:rPr>
                <w:rFonts w:ascii="Times New Roman" w:hAnsi="Times New Roman"/>
                <w:sz w:val="23"/>
                <w:szCs w:val="23"/>
              </w:rPr>
              <w:t>2)сведения об изменениях, внесенных в нормативные правовые акты, регулирующие осуществление муниципального жилищного контроля, о сроках и порядке их вступления в силу;</w:t>
            </w:r>
          </w:p>
          <w:p w:rsidR="00DD4C1B" w:rsidRPr="00DD4C1B" w:rsidRDefault="00DD4C1B" w:rsidP="00DD4C1B">
            <w:pPr>
              <w:spacing w:after="0" w:line="240" w:lineRule="auto"/>
              <w:jc w:val="both"/>
              <w:rPr>
                <w:rFonts w:ascii="Times New Roman" w:hAnsi="Times New Roman"/>
                <w:sz w:val="23"/>
                <w:szCs w:val="23"/>
              </w:rPr>
            </w:pPr>
            <w:r w:rsidRPr="00DD4C1B">
              <w:rPr>
                <w:rFonts w:ascii="Times New Roman" w:hAnsi="Times New Roman"/>
                <w:sz w:val="23"/>
                <w:szCs w:val="23"/>
              </w:rPr>
              <w:t>3)перечень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жилищного контроля, а также информацию о мерах ответственности, применяемых при нарушении обязательных требований, с текстами в действующей редакции;</w:t>
            </w:r>
          </w:p>
          <w:p w:rsidR="00DD4C1B" w:rsidRPr="00DD4C1B" w:rsidRDefault="00DD4C1B" w:rsidP="00DD4C1B">
            <w:pPr>
              <w:spacing w:after="0" w:line="240" w:lineRule="auto"/>
              <w:jc w:val="both"/>
              <w:rPr>
                <w:rFonts w:ascii="Times New Roman" w:hAnsi="Times New Roman"/>
                <w:sz w:val="23"/>
                <w:szCs w:val="23"/>
              </w:rPr>
            </w:pPr>
            <w:r w:rsidRPr="00DD4C1B">
              <w:rPr>
                <w:rFonts w:ascii="Times New Roman" w:hAnsi="Times New Roman"/>
                <w:sz w:val="23"/>
                <w:szCs w:val="23"/>
              </w:rPr>
              <w:t>4)руководства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rsidR="00DD4C1B" w:rsidRPr="00DD4C1B" w:rsidRDefault="00DD4C1B" w:rsidP="00DD4C1B">
            <w:pPr>
              <w:spacing w:after="0" w:line="240" w:lineRule="auto"/>
              <w:jc w:val="both"/>
              <w:rPr>
                <w:rFonts w:ascii="Times New Roman" w:hAnsi="Times New Roman"/>
                <w:sz w:val="23"/>
                <w:szCs w:val="23"/>
              </w:rPr>
            </w:pPr>
            <w:r w:rsidRPr="00DD4C1B">
              <w:rPr>
                <w:rFonts w:ascii="Times New Roman" w:hAnsi="Times New Roman"/>
                <w:sz w:val="23"/>
                <w:szCs w:val="23"/>
              </w:rPr>
              <w:t>5)перечень индикаторов риска нарушения обязательных требований, порядок отнесения объектов контроля к категориям риска;</w:t>
            </w:r>
          </w:p>
          <w:p w:rsidR="00DD4C1B" w:rsidRPr="00DD4C1B" w:rsidRDefault="00DD4C1B" w:rsidP="00DD4C1B">
            <w:pPr>
              <w:spacing w:after="0" w:line="240" w:lineRule="auto"/>
              <w:jc w:val="both"/>
              <w:rPr>
                <w:rFonts w:ascii="Times New Roman" w:hAnsi="Times New Roman"/>
                <w:sz w:val="23"/>
                <w:szCs w:val="23"/>
              </w:rPr>
            </w:pPr>
            <w:r w:rsidRPr="00DD4C1B">
              <w:rPr>
                <w:rFonts w:ascii="Times New Roman" w:hAnsi="Times New Roman"/>
                <w:sz w:val="23"/>
                <w:szCs w:val="23"/>
              </w:rPr>
              <w:t>6)перечень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DD4C1B" w:rsidRPr="00DD4C1B" w:rsidRDefault="00DD4C1B" w:rsidP="00DD4C1B">
            <w:pPr>
              <w:spacing w:after="0" w:line="240" w:lineRule="auto"/>
              <w:jc w:val="both"/>
              <w:rPr>
                <w:rFonts w:ascii="Times New Roman" w:hAnsi="Times New Roman"/>
                <w:sz w:val="23"/>
                <w:szCs w:val="23"/>
              </w:rPr>
            </w:pPr>
            <w:r w:rsidRPr="00DD4C1B">
              <w:rPr>
                <w:rFonts w:ascii="Times New Roman" w:hAnsi="Times New Roman"/>
                <w:sz w:val="23"/>
                <w:szCs w:val="23"/>
              </w:rPr>
              <w:t>7)программу профилактики рисков причинения вреда и план проведения плановых контрольных мероприятий контрольным органом;</w:t>
            </w:r>
          </w:p>
          <w:p w:rsidR="00DD4C1B" w:rsidRPr="00DD4C1B" w:rsidRDefault="00DD4C1B" w:rsidP="00DD4C1B">
            <w:pPr>
              <w:spacing w:after="0" w:line="240" w:lineRule="auto"/>
              <w:jc w:val="both"/>
              <w:rPr>
                <w:rFonts w:ascii="Times New Roman" w:hAnsi="Times New Roman"/>
                <w:sz w:val="23"/>
                <w:szCs w:val="23"/>
              </w:rPr>
            </w:pPr>
            <w:r w:rsidRPr="00DD4C1B">
              <w:rPr>
                <w:rFonts w:ascii="Times New Roman" w:hAnsi="Times New Roman"/>
                <w:sz w:val="23"/>
                <w:szCs w:val="23"/>
              </w:rPr>
              <w:t xml:space="preserve">8)исчерпывающий перечень сведений, которые могут </w:t>
            </w:r>
            <w:r w:rsidRPr="00DD4C1B">
              <w:rPr>
                <w:rFonts w:ascii="Times New Roman" w:hAnsi="Times New Roman"/>
                <w:sz w:val="23"/>
                <w:szCs w:val="23"/>
              </w:rPr>
              <w:lastRenderedPageBreak/>
              <w:t>запрашиваться контрольным органом у контролируемого лица;</w:t>
            </w:r>
          </w:p>
          <w:p w:rsidR="00DD4C1B" w:rsidRPr="00DD4C1B" w:rsidRDefault="00DD4C1B" w:rsidP="00DD4C1B">
            <w:pPr>
              <w:spacing w:after="0" w:line="240" w:lineRule="auto"/>
              <w:jc w:val="both"/>
              <w:rPr>
                <w:rFonts w:ascii="Times New Roman" w:hAnsi="Times New Roman"/>
                <w:sz w:val="23"/>
                <w:szCs w:val="23"/>
              </w:rPr>
            </w:pPr>
            <w:r w:rsidRPr="00DD4C1B">
              <w:rPr>
                <w:rFonts w:ascii="Times New Roman" w:hAnsi="Times New Roman"/>
                <w:sz w:val="23"/>
                <w:szCs w:val="23"/>
              </w:rPr>
              <w:t>9)сведения о способах получения консультаций по вопросам соблюдения обязательных требований;</w:t>
            </w:r>
          </w:p>
          <w:p w:rsidR="00DD4C1B" w:rsidRPr="00DD4C1B" w:rsidRDefault="00DD4C1B" w:rsidP="00DD4C1B">
            <w:pPr>
              <w:spacing w:after="0" w:line="240" w:lineRule="auto"/>
              <w:jc w:val="both"/>
              <w:rPr>
                <w:rFonts w:ascii="Times New Roman" w:hAnsi="Times New Roman"/>
                <w:sz w:val="23"/>
                <w:szCs w:val="23"/>
              </w:rPr>
            </w:pPr>
            <w:r w:rsidRPr="00DD4C1B">
              <w:rPr>
                <w:rFonts w:ascii="Times New Roman" w:hAnsi="Times New Roman"/>
                <w:sz w:val="23"/>
                <w:szCs w:val="23"/>
              </w:rPr>
              <w:t>10)сведения о порядке досудебного обжалования решений контрольного органа, действий (бездействия) его должностных лиц;</w:t>
            </w:r>
          </w:p>
          <w:p w:rsidR="00DD4C1B" w:rsidRPr="00DD4C1B" w:rsidRDefault="00DD4C1B" w:rsidP="00DD4C1B">
            <w:pPr>
              <w:spacing w:after="0" w:line="240" w:lineRule="auto"/>
              <w:jc w:val="both"/>
              <w:rPr>
                <w:rFonts w:ascii="Times New Roman" w:hAnsi="Times New Roman"/>
                <w:sz w:val="23"/>
                <w:szCs w:val="23"/>
              </w:rPr>
            </w:pPr>
            <w:r w:rsidRPr="00DD4C1B">
              <w:rPr>
                <w:rFonts w:ascii="Times New Roman" w:hAnsi="Times New Roman"/>
                <w:sz w:val="23"/>
                <w:szCs w:val="23"/>
              </w:rPr>
              <w:t>11)доклады о муниципальном жилищном контроле;</w:t>
            </w:r>
          </w:p>
          <w:p w:rsidR="00DD4C1B" w:rsidRPr="00DD4C1B" w:rsidRDefault="00DD4C1B" w:rsidP="00DD4C1B">
            <w:pPr>
              <w:spacing w:after="0" w:line="240" w:lineRule="auto"/>
              <w:jc w:val="both"/>
              <w:rPr>
                <w:rFonts w:ascii="Times New Roman" w:hAnsi="Times New Roman"/>
                <w:sz w:val="23"/>
                <w:szCs w:val="23"/>
              </w:rPr>
            </w:pPr>
            <w:proofErr w:type="gramStart"/>
            <w:r w:rsidRPr="00DD4C1B">
              <w:rPr>
                <w:rFonts w:ascii="Times New Roman" w:hAnsi="Times New Roman"/>
                <w:sz w:val="23"/>
                <w:szCs w:val="23"/>
              </w:rPr>
              <w:t>12)иные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tc>
        <w:tc>
          <w:tcPr>
            <w:tcW w:w="1834" w:type="dxa"/>
            <w:shd w:val="clear" w:color="auto" w:fill="FFFFFF"/>
          </w:tcPr>
          <w:p w:rsidR="00DD4C1B" w:rsidRPr="00DD4C1B" w:rsidRDefault="00DD4C1B" w:rsidP="00DD4C1B">
            <w:pPr>
              <w:pStyle w:val="a7"/>
              <w:shd w:val="clear" w:color="auto" w:fill="FFFFFF"/>
              <w:spacing w:before="0" w:beforeAutospacing="0" w:after="0" w:afterAutospacing="0"/>
              <w:jc w:val="center"/>
              <w:rPr>
                <w:color w:val="010101"/>
                <w:sz w:val="23"/>
                <w:szCs w:val="23"/>
              </w:rPr>
            </w:pPr>
            <w:r w:rsidRPr="00DD4C1B">
              <w:rPr>
                <w:color w:val="010101"/>
                <w:sz w:val="23"/>
                <w:szCs w:val="23"/>
              </w:rPr>
              <w:lastRenderedPageBreak/>
              <w:t>Должностные лица органа муниципального контроля</w:t>
            </w:r>
          </w:p>
          <w:p w:rsidR="00DD4C1B" w:rsidRPr="00DD4C1B" w:rsidRDefault="00DD4C1B" w:rsidP="00DD4C1B">
            <w:pPr>
              <w:pStyle w:val="a7"/>
              <w:shd w:val="clear" w:color="auto" w:fill="FFFFFF"/>
              <w:spacing w:before="0" w:beforeAutospacing="0" w:after="0" w:afterAutospacing="0"/>
              <w:jc w:val="center"/>
              <w:rPr>
                <w:rFonts w:ascii="Arial" w:hAnsi="Arial" w:cs="Arial"/>
                <w:color w:val="010101"/>
                <w:sz w:val="23"/>
                <w:szCs w:val="23"/>
              </w:rPr>
            </w:pPr>
            <w:r w:rsidRPr="00DD4C1B">
              <w:rPr>
                <w:rFonts w:ascii="Arial" w:hAnsi="Arial" w:cs="Arial"/>
                <w:color w:val="010101"/>
                <w:sz w:val="23"/>
                <w:szCs w:val="23"/>
              </w:rPr>
              <w:t> </w:t>
            </w:r>
          </w:p>
          <w:p w:rsidR="00DD4C1B" w:rsidRPr="00DD4C1B" w:rsidRDefault="00DD4C1B" w:rsidP="00DD4C1B">
            <w:pPr>
              <w:spacing w:after="0" w:line="240" w:lineRule="auto"/>
              <w:jc w:val="center"/>
              <w:rPr>
                <w:rFonts w:ascii="Times New Roman" w:eastAsia="Times New Roman" w:hAnsi="Times New Roman" w:cs="Times New Roman"/>
                <w:bCs/>
                <w:color w:val="010101"/>
                <w:sz w:val="23"/>
                <w:szCs w:val="23"/>
                <w:lang w:eastAsia="ru-RU"/>
              </w:rPr>
            </w:pPr>
          </w:p>
        </w:tc>
        <w:tc>
          <w:tcPr>
            <w:tcW w:w="1855" w:type="dxa"/>
            <w:shd w:val="clear" w:color="auto" w:fill="FFFFFF"/>
          </w:tcPr>
          <w:p w:rsidR="00DD4C1B" w:rsidRPr="00DD4C1B" w:rsidRDefault="00DD4C1B" w:rsidP="00DD4C1B">
            <w:pPr>
              <w:spacing w:after="0" w:line="240" w:lineRule="auto"/>
              <w:jc w:val="center"/>
              <w:rPr>
                <w:rFonts w:ascii="Times New Roman" w:eastAsia="Times New Roman" w:hAnsi="Times New Roman" w:cs="Times New Roman"/>
                <w:bCs/>
                <w:color w:val="010101"/>
                <w:sz w:val="23"/>
                <w:szCs w:val="23"/>
                <w:lang w:eastAsia="ru-RU"/>
              </w:rPr>
            </w:pPr>
            <w:r w:rsidRPr="00DD4C1B">
              <w:rPr>
                <w:rFonts w:ascii="Times New Roman" w:eastAsia="Times New Roman" w:hAnsi="Times New Roman" w:cs="Times New Roman"/>
                <w:bCs/>
                <w:color w:val="010101"/>
                <w:sz w:val="23"/>
                <w:szCs w:val="23"/>
                <w:lang w:eastAsia="ru-RU"/>
              </w:rPr>
              <w:t>В течение года</w:t>
            </w:r>
          </w:p>
        </w:tc>
      </w:tr>
      <w:tr w:rsidR="00DD4C1B" w:rsidRPr="00DD4C1B" w:rsidTr="00DD4C1B">
        <w:tc>
          <w:tcPr>
            <w:tcW w:w="561" w:type="dxa"/>
            <w:shd w:val="clear" w:color="auto" w:fill="FFFFFF"/>
          </w:tcPr>
          <w:p w:rsidR="00DD4C1B" w:rsidRPr="00DD4C1B" w:rsidRDefault="00DD4C1B" w:rsidP="00DD4C1B">
            <w:pPr>
              <w:spacing w:after="0" w:line="240" w:lineRule="auto"/>
              <w:jc w:val="center"/>
              <w:rPr>
                <w:rFonts w:ascii="Times New Roman" w:eastAsia="Times New Roman" w:hAnsi="Times New Roman" w:cs="Times New Roman"/>
                <w:bCs/>
                <w:color w:val="010101"/>
                <w:sz w:val="23"/>
                <w:szCs w:val="23"/>
                <w:lang w:eastAsia="ru-RU"/>
              </w:rPr>
            </w:pPr>
            <w:r w:rsidRPr="00DD4C1B">
              <w:rPr>
                <w:rFonts w:ascii="Times New Roman" w:eastAsia="Times New Roman" w:hAnsi="Times New Roman" w:cs="Times New Roman"/>
                <w:bCs/>
                <w:color w:val="010101"/>
                <w:sz w:val="23"/>
                <w:szCs w:val="23"/>
                <w:lang w:eastAsia="ru-RU"/>
              </w:rPr>
              <w:lastRenderedPageBreak/>
              <w:t>2</w:t>
            </w:r>
          </w:p>
        </w:tc>
        <w:tc>
          <w:tcPr>
            <w:tcW w:w="1991" w:type="dxa"/>
            <w:shd w:val="clear" w:color="auto" w:fill="FFFFFF"/>
          </w:tcPr>
          <w:p w:rsidR="00DD4C1B" w:rsidRPr="00DD4C1B" w:rsidRDefault="00DD4C1B" w:rsidP="00DD4C1B">
            <w:pPr>
              <w:spacing w:after="0" w:line="240" w:lineRule="auto"/>
              <w:jc w:val="center"/>
              <w:rPr>
                <w:rFonts w:ascii="Times New Roman" w:eastAsia="Times New Roman" w:hAnsi="Times New Roman"/>
                <w:sz w:val="23"/>
                <w:szCs w:val="23"/>
                <w:lang w:eastAsia="ru-RU"/>
              </w:rPr>
            </w:pPr>
            <w:r w:rsidRPr="00DD4C1B">
              <w:rPr>
                <w:rFonts w:ascii="Times New Roman" w:eastAsia="Times New Roman" w:hAnsi="Times New Roman"/>
                <w:sz w:val="23"/>
                <w:szCs w:val="23"/>
                <w:lang w:eastAsia="ru-RU"/>
              </w:rPr>
              <w:t>Консультирование</w:t>
            </w:r>
          </w:p>
        </w:tc>
        <w:tc>
          <w:tcPr>
            <w:tcW w:w="3685" w:type="dxa"/>
            <w:shd w:val="clear" w:color="auto" w:fill="FFFFFF"/>
          </w:tcPr>
          <w:p w:rsidR="00DD4C1B" w:rsidRPr="00DD4C1B" w:rsidRDefault="00DD4C1B" w:rsidP="00DD4C1B">
            <w:pPr>
              <w:spacing w:after="0" w:line="240" w:lineRule="auto"/>
              <w:jc w:val="both"/>
              <w:rPr>
                <w:rFonts w:ascii="Times New Roman" w:hAnsi="Times New Roman"/>
                <w:sz w:val="23"/>
                <w:szCs w:val="23"/>
              </w:rPr>
            </w:pPr>
            <w:r w:rsidRPr="00DD4C1B">
              <w:rPr>
                <w:rFonts w:ascii="Times New Roman" w:hAnsi="Times New Roman"/>
                <w:sz w:val="23"/>
                <w:szCs w:val="23"/>
              </w:rPr>
              <w:t xml:space="preserve">Консультирование органом контроля осуществляется по вопросам, связанным с организацией и осуществлением муниципального жилищного </w:t>
            </w:r>
            <w:proofErr w:type="gramStart"/>
            <w:r w:rsidRPr="00DD4C1B">
              <w:rPr>
                <w:rFonts w:ascii="Times New Roman" w:hAnsi="Times New Roman"/>
                <w:sz w:val="23"/>
                <w:szCs w:val="23"/>
              </w:rPr>
              <w:t>контроля</w:t>
            </w:r>
            <w:proofErr w:type="gramEnd"/>
            <w:r w:rsidRPr="00DD4C1B">
              <w:rPr>
                <w:rFonts w:ascii="Times New Roman" w:hAnsi="Times New Roman"/>
                <w:sz w:val="23"/>
                <w:szCs w:val="23"/>
              </w:rPr>
              <w:t xml:space="preserve"> в том числе о местонахождении и графике работы органа </w:t>
            </w:r>
            <w:r>
              <w:rPr>
                <w:rFonts w:ascii="Times New Roman" w:hAnsi="Times New Roman"/>
                <w:sz w:val="23"/>
                <w:szCs w:val="23"/>
              </w:rPr>
              <w:t xml:space="preserve">контроля, реквизитах нормативных </w:t>
            </w:r>
            <w:r w:rsidRPr="00DD4C1B">
              <w:rPr>
                <w:rFonts w:ascii="Times New Roman" w:hAnsi="Times New Roman"/>
                <w:sz w:val="23"/>
                <w:szCs w:val="23"/>
              </w:rPr>
              <w:t>правовых актах, регламентирующих осуществление муниципального жилищного контроля, о порядке и ходе осуществления муниципального жилищного контроля.</w:t>
            </w:r>
          </w:p>
          <w:p w:rsidR="00DD4C1B" w:rsidRPr="00DD4C1B" w:rsidRDefault="00DD4C1B" w:rsidP="00DD4C1B">
            <w:pPr>
              <w:spacing w:after="0" w:line="240" w:lineRule="auto"/>
              <w:jc w:val="both"/>
              <w:rPr>
                <w:rFonts w:ascii="Times New Roman" w:hAnsi="Times New Roman"/>
                <w:sz w:val="23"/>
                <w:szCs w:val="23"/>
              </w:rPr>
            </w:pPr>
            <w:r w:rsidRPr="00DD4C1B">
              <w:rPr>
                <w:rFonts w:ascii="Times New Roman" w:hAnsi="Times New Roman"/>
                <w:sz w:val="23"/>
                <w:szCs w:val="23"/>
              </w:rPr>
              <w:t xml:space="preserve">Консультирование может осуществляться инспектором по телефону, посредством </w:t>
            </w:r>
            <w:proofErr w:type="spellStart"/>
            <w:r w:rsidRPr="00DD4C1B">
              <w:rPr>
                <w:rFonts w:ascii="Times New Roman" w:hAnsi="Times New Roman"/>
                <w:sz w:val="23"/>
                <w:szCs w:val="23"/>
              </w:rPr>
              <w:t>видео-конференц-связи</w:t>
            </w:r>
            <w:proofErr w:type="spellEnd"/>
            <w:r w:rsidRPr="00DD4C1B">
              <w:rPr>
                <w:rFonts w:ascii="Times New Roman" w:hAnsi="Times New Roman"/>
                <w:sz w:val="23"/>
                <w:szCs w:val="23"/>
              </w:rPr>
              <w:t>, на личном приеме либо в ходе проведения профилактического мероприятия, контрольного мероприятия.</w:t>
            </w:r>
          </w:p>
          <w:p w:rsidR="00DD4C1B" w:rsidRPr="00DD4C1B" w:rsidRDefault="00DD4C1B" w:rsidP="00DD4C1B">
            <w:pPr>
              <w:spacing w:after="0" w:line="240" w:lineRule="auto"/>
              <w:jc w:val="both"/>
              <w:rPr>
                <w:rFonts w:ascii="Times New Roman" w:hAnsi="Times New Roman"/>
                <w:sz w:val="23"/>
                <w:szCs w:val="23"/>
              </w:rPr>
            </w:pPr>
            <w:r w:rsidRPr="00DD4C1B">
              <w:rPr>
                <w:rFonts w:ascii="Times New Roman" w:hAnsi="Times New Roman"/>
                <w:sz w:val="23"/>
                <w:szCs w:val="23"/>
              </w:rPr>
              <w:t xml:space="preserve">По итогам консультирования информация в письменной форме контролируемым лицам и их представителям не предоставляется. </w:t>
            </w:r>
          </w:p>
          <w:p w:rsidR="00DD4C1B" w:rsidRPr="00DD4C1B" w:rsidRDefault="00DD4C1B" w:rsidP="00DD4C1B">
            <w:pPr>
              <w:spacing w:after="0" w:line="240" w:lineRule="auto"/>
              <w:jc w:val="both"/>
              <w:rPr>
                <w:rFonts w:ascii="Times New Roman" w:hAnsi="Times New Roman"/>
                <w:sz w:val="23"/>
                <w:szCs w:val="23"/>
              </w:rPr>
            </w:pPr>
            <w:r w:rsidRPr="00DD4C1B">
              <w:rPr>
                <w:rFonts w:ascii="Times New Roman" w:hAnsi="Times New Roman"/>
                <w:sz w:val="23"/>
                <w:szCs w:val="23"/>
              </w:rPr>
              <w:t>Контролируемое лицо вправе направить запрос о предоставлении письменного ответа в сроки, установленные Федеральным законом от 2 мая 2006 г. №59-ФЗ «О порядке рассмотрения обращений граждан Российской Федерации».</w:t>
            </w:r>
          </w:p>
          <w:p w:rsidR="00DD4C1B" w:rsidRPr="00DD4C1B" w:rsidRDefault="00DD4C1B" w:rsidP="00DD4C1B">
            <w:pPr>
              <w:spacing w:after="0" w:line="240" w:lineRule="auto"/>
              <w:jc w:val="both"/>
              <w:rPr>
                <w:rFonts w:ascii="Times New Roman" w:hAnsi="Times New Roman"/>
                <w:sz w:val="23"/>
                <w:szCs w:val="23"/>
              </w:rPr>
            </w:pPr>
            <w:r w:rsidRPr="00DD4C1B">
              <w:rPr>
                <w:rFonts w:ascii="Times New Roman" w:hAnsi="Times New Roman"/>
                <w:sz w:val="23"/>
                <w:szCs w:val="23"/>
              </w:rPr>
              <w:t xml:space="preserve">При осуществлении консультирования должностное лицо органа контроля обязано соблюдать конфиденциальность информации, доступ к которой </w:t>
            </w:r>
            <w:r w:rsidRPr="00DD4C1B">
              <w:rPr>
                <w:rFonts w:ascii="Times New Roman" w:hAnsi="Times New Roman"/>
                <w:sz w:val="23"/>
                <w:szCs w:val="23"/>
              </w:rPr>
              <w:lastRenderedPageBreak/>
              <w:t>ограничен в соответствии с законодательством Российской Федерации.</w:t>
            </w:r>
          </w:p>
          <w:p w:rsidR="00DD4C1B" w:rsidRPr="00DD4C1B" w:rsidRDefault="00DD4C1B" w:rsidP="00DD4C1B">
            <w:pPr>
              <w:spacing w:after="0" w:line="240" w:lineRule="auto"/>
              <w:jc w:val="both"/>
              <w:rPr>
                <w:rFonts w:ascii="Times New Roman" w:hAnsi="Times New Roman"/>
                <w:sz w:val="23"/>
                <w:szCs w:val="23"/>
              </w:rPr>
            </w:pPr>
            <w:r w:rsidRPr="00DD4C1B">
              <w:rPr>
                <w:rFonts w:ascii="Times New Roman" w:hAnsi="Times New Roman"/>
                <w:sz w:val="23"/>
                <w:szCs w:val="23"/>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контроля, иных участников контрольного мероприятия, а также результаты проведенных в рамках контрольного мероприятия экспертизы, испытаний.</w:t>
            </w:r>
          </w:p>
          <w:p w:rsidR="00DD4C1B" w:rsidRPr="00DD4C1B" w:rsidRDefault="00DD4C1B" w:rsidP="00DD4C1B">
            <w:pPr>
              <w:spacing w:after="0" w:line="240" w:lineRule="auto"/>
              <w:jc w:val="both"/>
              <w:rPr>
                <w:rFonts w:ascii="Times New Roman" w:hAnsi="Times New Roman"/>
                <w:sz w:val="23"/>
                <w:szCs w:val="23"/>
              </w:rPr>
            </w:pPr>
            <w:r w:rsidRPr="00DD4C1B">
              <w:rPr>
                <w:rFonts w:ascii="Times New Roman" w:hAnsi="Times New Roman"/>
                <w:sz w:val="23"/>
                <w:szCs w:val="23"/>
              </w:rPr>
              <w:t>Информация, ставшая известной должностному лицу органа контроля в ходе консультирования, не может использоваться органом контроля в целях оценки контролируемого лица по вопросам соблюдения обязательных требований.</w:t>
            </w:r>
          </w:p>
          <w:p w:rsidR="00DD4C1B" w:rsidRPr="00DD4C1B" w:rsidRDefault="00DD4C1B" w:rsidP="00DD4C1B">
            <w:pPr>
              <w:spacing w:after="0" w:line="240" w:lineRule="auto"/>
              <w:jc w:val="both"/>
              <w:rPr>
                <w:rFonts w:ascii="Times New Roman" w:hAnsi="Times New Roman"/>
                <w:sz w:val="23"/>
                <w:szCs w:val="23"/>
              </w:rPr>
            </w:pPr>
            <w:r w:rsidRPr="00DD4C1B">
              <w:rPr>
                <w:rFonts w:ascii="Times New Roman" w:hAnsi="Times New Roman"/>
                <w:sz w:val="23"/>
                <w:szCs w:val="23"/>
              </w:rPr>
              <w:t>Орган контроля осуществляет учет консультирований.</w:t>
            </w:r>
          </w:p>
          <w:p w:rsidR="00DD4C1B" w:rsidRPr="00DD4C1B" w:rsidRDefault="00DD4C1B" w:rsidP="00DD4C1B">
            <w:pPr>
              <w:spacing w:after="0" w:line="240" w:lineRule="auto"/>
              <w:jc w:val="both"/>
              <w:rPr>
                <w:rFonts w:ascii="Times New Roman" w:hAnsi="Times New Roman"/>
                <w:sz w:val="23"/>
                <w:szCs w:val="23"/>
              </w:rPr>
            </w:pPr>
            <w:r w:rsidRPr="00DD4C1B">
              <w:rPr>
                <w:rFonts w:ascii="Times New Roman" w:hAnsi="Times New Roman"/>
                <w:sz w:val="23"/>
                <w:szCs w:val="23"/>
              </w:rPr>
              <w:t>Консультирование по однотипным обращениям контролируемых лиц и их представителей осуществляется посредством размещения на официальном сайте органа контроля письменного разъяснения, подписанного руководителем органа контроля</w:t>
            </w:r>
          </w:p>
        </w:tc>
        <w:tc>
          <w:tcPr>
            <w:tcW w:w="1834" w:type="dxa"/>
            <w:shd w:val="clear" w:color="auto" w:fill="FFFFFF"/>
          </w:tcPr>
          <w:p w:rsidR="00DD4C1B" w:rsidRPr="00DD4C1B" w:rsidRDefault="00DD4C1B" w:rsidP="00DD4C1B">
            <w:pPr>
              <w:pStyle w:val="a7"/>
              <w:shd w:val="clear" w:color="auto" w:fill="FFFFFF"/>
              <w:spacing w:before="0" w:beforeAutospacing="0" w:after="0" w:afterAutospacing="0"/>
              <w:jc w:val="center"/>
              <w:rPr>
                <w:color w:val="010101"/>
                <w:sz w:val="23"/>
                <w:szCs w:val="23"/>
              </w:rPr>
            </w:pPr>
            <w:r w:rsidRPr="00DD4C1B">
              <w:rPr>
                <w:color w:val="010101"/>
                <w:sz w:val="23"/>
                <w:szCs w:val="23"/>
              </w:rPr>
              <w:lastRenderedPageBreak/>
              <w:t>Должностные лица органа муниципального контроля</w:t>
            </w:r>
          </w:p>
          <w:p w:rsidR="00DD4C1B" w:rsidRPr="00DD4C1B" w:rsidRDefault="00DD4C1B" w:rsidP="00DD4C1B">
            <w:pPr>
              <w:pStyle w:val="a7"/>
              <w:shd w:val="clear" w:color="auto" w:fill="FFFFFF"/>
              <w:spacing w:before="0" w:beforeAutospacing="0" w:after="0" w:afterAutospacing="0"/>
              <w:jc w:val="center"/>
              <w:rPr>
                <w:color w:val="010101"/>
                <w:sz w:val="23"/>
                <w:szCs w:val="23"/>
              </w:rPr>
            </w:pPr>
          </w:p>
        </w:tc>
        <w:tc>
          <w:tcPr>
            <w:tcW w:w="1855" w:type="dxa"/>
            <w:shd w:val="clear" w:color="auto" w:fill="FFFFFF"/>
          </w:tcPr>
          <w:p w:rsidR="00DD4C1B" w:rsidRPr="00DD4C1B" w:rsidRDefault="00DD4C1B" w:rsidP="00DD4C1B">
            <w:pPr>
              <w:spacing w:after="0" w:line="240" w:lineRule="auto"/>
              <w:jc w:val="center"/>
              <w:rPr>
                <w:rFonts w:ascii="Times New Roman" w:eastAsia="Times New Roman" w:hAnsi="Times New Roman" w:cs="Times New Roman"/>
                <w:bCs/>
                <w:color w:val="010101"/>
                <w:sz w:val="23"/>
                <w:szCs w:val="23"/>
                <w:lang w:eastAsia="ru-RU"/>
              </w:rPr>
            </w:pPr>
            <w:r w:rsidRPr="00DD4C1B">
              <w:rPr>
                <w:rFonts w:ascii="Times New Roman" w:eastAsia="Times New Roman" w:hAnsi="Times New Roman" w:cs="Times New Roman"/>
                <w:bCs/>
                <w:color w:val="010101"/>
                <w:sz w:val="23"/>
                <w:szCs w:val="23"/>
                <w:lang w:eastAsia="ru-RU"/>
              </w:rPr>
              <w:t>В течение года</w:t>
            </w:r>
          </w:p>
          <w:p w:rsidR="00DD4C1B" w:rsidRPr="00DD4C1B" w:rsidRDefault="00DD4C1B" w:rsidP="00DD4C1B">
            <w:pPr>
              <w:spacing w:after="0" w:line="240" w:lineRule="auto"/>
              <w:jc w:val="center"/>
              <w:rPr>
                <w:rFonts w:ascii="Times New Roman" w:eastAsia="Times New Roman" w:hAnsi="Times New Roman" w:cs="Times New Roman"/>
                <w:bCs/>
                <w:color w:val="010101"/>
                <w:sz w:val="23"/>
                <w:szCs w:val="23"/>
                <w:lang w:eastAsia="ru-RU"/>
              </w:rPr>
            </w:pPr>
          </w:p>
          <w:p w:rsidR="00DD4C1B" w:rsidRPr="00DD4C1B" w:rsidRDefault="00DD4C1B" w:rsidP="00DD4C1B">
            <w:pPr>
              <w:spacing w:after="0" w:line="240" w:lineRule="auto"/>
              <w:rPr>
                <w:rFonts w:ascii="Times New Roman" w:eastAsia="Times New Roman" w:hAnsi="Times New Roman" w:cs="Times New Roman"/>
                <w:bCs/>
                <w:color w:val="010101"/>
                <w:sz w:val="23"/>
                <w:szCs w:val="23"/>
                <w:lang w:eastAsia="ru-RU"/>
              </w:rPr>
            </w:pPr>
          </w:p>
        </w:tc>
      </w:tr>
      <w:tr w:rsidR="00DD4C1B" w:rsidRPr="00DD4C1B" w:rsidTr="00DD4C1B">
        <w:tc>
          <w:tcPr>
            <w:tcW w:w="561" w:type="dxa"/>
            <w:shd w:val="clear" w:color="auto" w:fill="FFFFFF"/>
          </w:tcPr>
          <w:p w:rsidR="00DD4C1B" w:rsidRPr="00DD4C1B" w:rsidRDefault="00DD4C1B" w:rsidP="00DD4C1B">
            <w:pPr>
              <w:spacing w:after="0" w:line="240" w:lineRule="auto"/>
              <w:jc w:val="center"/>
              <w:rPr>
                <w:rFonts w:ascii="Times New Roman" w:eastAsia="Times New Roman" w:hAnsi="Times New Roman" w:cs="Times New Roman"/>
                <w:bCs/>
                <w:color w:val="010101"/>
                <w:sz w:val="23"/>
                <w:szCs w:val="23"/>
                <w:lang w:eastAsia="ru-RU"/>
              </w:rPr>
            </w:pPr>
            <w:r w:rsidRPr="00DD4C1B">
              <w:rPr>
                <w:rFonts w:ascii="Times New Roman" w:eastAsia="Times New Roman" w:hAnsi="Times New Roman" w:cs="Times New Roman"/>
                <w:bCs/>
                <w:color w:val="010101"/>
                <w:sz w:val="23"/>
                <w:szCs w:val="23"/>
                <w:lang w:eastAsia="ru-RU"/>
              </w:rPr>
              <w:lastRenderedPageBreak/>
              <w:t>3</w:t>
            </w:r>
          </w:p>
        </w:tc>
        <w:tc>
          <w:tcPr>
            <w:tcW w:w="1991" w:type="dxa"/>
            <w:shd w:val="clear" w:color="auto" w:fill="FFFFFF"/>
          </w:tcPr>
          <w:p w:rsidR="00DD4C1B" w:rsidRPr="00DD4C1B" w:rsidRDefault="00DD4C1B" w:rsidP="00DD4C1B">
            <w:pPr>
              <w:spacing w:after="0" w:line="240" w:lineRule="auto"/>
              <w:jc w:val="center"/>
              <w:rPr>
                <w:rFonts w:ascii="Times New Roman" w:eastAsia="Times New Roman" w:hAnsi="Times New Roman" w:cs="Times New Roman"/>
                <w:bCs/>
                <w:color w:val="010101"/>
                <w:sz w:val="23"/>
                <w:szCs w:val="23"/>
                <w:lang w:eastAsia="ru-RU"/>
              </w:rPr>
            </w:pPr>
            <w:r w:rsidRPr="00DD4C1B">
              <w:rPr>
                <w:rFonts w:ascii="Times New Roman" w:eastAsia="Times New Roman" w:hAnsi="Times New Roman"/>
                <w:sz w:val="23"/>
                <w:szCs w:val="23"/>
                <w:lang w:eastAsia="ru-RU"/>
              </w:rPr>
              <w:t xml:space="preserve">Объявление предостережения </w:t>
            </w:r>
          </w:p>
        </w:tc>
        <w:tc>
          <w:tcPr>
            <w:tcW w:w="3685" w:type="dxa"/>
            <w:shd w:val="clear" w:color="auto" w:fill="FFFFFF"/>
          </w:tcPr>
          <w:p w:rsidR="00DD4C1B" w:rsidRPr="00DD4C1B" w:rsidRDefault="00DD4C1B" w:rsidP="00DD4C1B">
            <w:pPr>
              <w:spacing w:after="0" w:line="240" w:lineRule="auto"/>
              <w:jc w:val="both"/>
              <w:rPr>
                <w:rFonts w:ascii="Times New Roman" w:hAnsi="Times New Roman"/>
                <w:sz w:val="23"/>
                <w:szCs w:val="23"/>
              </w:rPr>
            </w:pPr>
            <w:proofErr w:type="gramStart"/>
            <w:r w:rsidRPr="00DD4C1B">
              <w:rPr>
                <w:rFonts w:ascii="Times New Roman" w:hAnsi="Times New Roman"/>
                <w:sz w:val="23"/>
                <w:szCs w:val="23"/>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w:t>
            </w:r>
            <w:proofErr w:type="gramEnd"/>
            <w:r w:rsidRPr="00DD4C1B">
              <w:rPr>
                <w:rFonts w:ascii="Times New Roman" w:hAnsi="Times New Roman"/>
                <w:sz w:val="23"/>
                <w:szCs w:val="23"/>
              </w:rPr>
              <w:t xml:space="preserve"> по обеспечению соблюдения обязательных требований.</w:t>
            </w:r>
          </w:p>
          <w:p w:rsidR="00DD4C1B" w:rsidRPr="00DD4C1B" w:rsidRDefault="00DD4C1B" w:rsidP="00DD4C1B">
            <w:pPr>
              <w:spacing w:after="0" w:line="240" w:lineRule="auto"/>
              <w:jc w:val="both"/>
              <w:rPr>
                <w:rFonts w:ascii="Times New Roman" w:hAnsi="Times New Roman"/>
                <w:sz w:val="23"/>
                <w:szCs w:val="23"/>
              </w:rPr>
            </w:pPr>
            <w:r w:rsidRPr="00DD4C1B">
              <w:rPr>
                <w:rFonts w:ascii="Times New Roman" w:hAnsi="Times New Roman"/>
                <w:sz w:val="23"/>
                <w:szCs w:val="23"/>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статьей 49 Федерального закона </w:t>
            </w:r>
            <w:r w:rsidRPr="00DD4C1B">
              <w:rPr>
                <w:rFonts w:ascii="Times New Roman" w:hAnsi="Times New Roman"/>
                <w:sz w:val="23"/>
                <w:szCs w:val="23"/>
              </w:rPr>
              <w:lastRenderedPageBreak/>
              <w:t>№248-ФЗ от 31 июля 2020 г. «О государственном контроле (надзоре) и муниципальном контроле в Р</w:t>
            </w:r>
            <w:r>
              <w:rPr>
                <w:rFonts w:ascii="Times New Roman" w:hAnsi="Times New Roman"/>
                <w:sz w:val="23"/>
                <w:szCs w:val="23"/>
              </w:rPr>
              <w:t xml:space="preserve">оссийской </w:t>
            </w:r>
            <w:r w:rsidRPr="00DD4C1B">
              <w:rPr>
                <w:rFonts w:ascii="Times New Roman" w:hAnsi="Times New Roman"/>
                <w:sz w:val="23"/>
                <w:szCs w:val="23"/>
              </w:rPr>
              <w:t>Ф</w:t>
            </w:r>
            <w:r>
              <w:rPr>
                <w:rFonts w:ascii="Times New Roman" w:hAnsi="Times New Roman"/>
                <w:sz w:val="23"/>
                <w:szCs w:val="23"/>
              </w:rPr>
              <w:t>едерации</w:t>
            </w:r>
            <w:r w:rsidRPr="00DD4C1B">
              <w:rPr>
                <w:rFonts w:ascii="Times New Roman" w:hAnsi="Times New Roman"/>
                <w:sz w:val="23"/>
                <w:szCs w:val="23"/>
              </w:rPr>
              <w:t xml:space="preserve">». </w:t>
            </w:r>
          </w:p>
          <w:p w:rsidR="00DD4C1B" w:rsidRPr="00DD4C1B" w:rsidRDefault="00DD4C1B" w:rsidP="00DD4C1B">
            <w:pPr>
              <w:spacing w:after="0" w:line="240" w:lineRule="auto"/>
              <w:jc w:val="both"/>
              <w:rPr>
                <w:rFonts w:ascii="Times New Roman" w:hAnsi="Times New Roman"/>
                <w:sz w:val="23"/>
                <w:szCs w:val="23"/>
              </w:rPr>
            </w:pPr>
            <w:proofErr w:type="gramStart"/>
            <w:r w:rsidRPr="00DD4C1B">
              <w:rPr>
                <w:rFonts w:ascii="Times New Roman" w:hAnsi="Times New Roman"/>
                <w:sz w:val="23"/>
                <w:szCs w:val="23"/>
              </w:rPr>
              <w:t>Предостережение о недопустимости нарушения обязательных требований содержит в себе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roofErr w:type="gramEnd"/>
          </w:p>
          <w:p w:rsidR="00DD4C1B" w:rsidRPr="00DD4C1B" w:rsidRDefault="00DD4C1B" w:rsidP="00DD4C1B">
            <w:pPr>
              <w:spacing w:after="0" w:line="240" w:lineRule="auto"/>
              <w:jc w:val="both"/>
              <w:rPr>
                <w:sz w:val="23"/>
                <w:szCs w:val="23"/>
              </w:rPr>
            </w:pPr>
            <w:r w:rsidRPr="00DD4C1B">
              <w:rPr>
                <w:rFonts w:ascii="Times New Roman" w:hAnsi="Times New Roman"/>
                <w:sz w:val="23"/>
                <w:szCs w:val="23"/>
              </w:rPr>
              <w:t>Контролируемое лицо вправе после получения предостережения о недопустимости нарушения обязательных требований подать в орган контроля возражение в отношении указанного предостережения в следующем порядке: в письменной форме в течение 10 рабочих дней со дня получения предостережения.</w:t>
            </w:r>
          </w:p>
          <w:p w:rsidR="00DD4C1B" w:rsidRPr="00DD4C1B" w:rsidRDefault="00DD4C1B" w:rsidP="00DD4C1B">
            <w:pPr>
              <w:spacing w:after="0" w:line="240" w:lineRule="auto"/>
              <w:jc w:val="both"/>
              <w:rPr>
                <w:sz w:val="23"/>
                <w:szCs w:val="23"/>
              </w:rPr>
            </w:pPr>
            <w:r w:rsidRPr="00DD4C1B">
              <w:rPr>
                <w:rFonts w:ascii="Times New Roman" w:hAnsi="Times New Roman"/>
                <w:sz w:val="23"/>
                <w:szCs w:val="23"/>
              </w:rPr>
              <w:t>Возражение на предостережение рассматривается в следующем порядке: в течение 10 рабочих дней со дня поступления возражения на предостережение.</w:t>
            </w:r>
          </w:p>
          <w:p w:rsidR="00DD4C1B" w:rsidRPr="00DD4C1B" w:rsidRDefault="00DD4C1B" w:rsidP="00DD4C1B">
            <w:pPr>
              <w:spacing w:after="0" w:line="240" w:lineRule="auto"/>
              <w:jc w:val="both"/>
              <w:rPr>
                <w:rFonts w:ascii="Times New Roman" w:hAnsi="Times New Roman"/>
                <w:sz w:val="23"/>
                <w:szCs w:val="23"/>
              </w:rPr>
            </w:pPr>
            <w:r w:rsidRPr="00DD4C1B">
              <w:rPr>
                <w:rFonts w:ascii="Times New Roman" w:hAnsi="Times New Roman"/>
                <w:sz w:val="23"/>
                <w:szCs w:val="23"/>
              </w:rPr>
              <w:t>Орган контроля осуществляет учет объявленных ими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tc>
        <w:tc>
          <w:tcPr>
            <w:tcW w:w="1834" w:type="dxa"/>
            <w:shd w:val="clear" w:color="auto" w:fill="FFFFFF"/>
          </w:tcPr>
          <w:p w:rsidR="00DD4C1B" w:rsidRPr="00DD4C1B" w:rsidRDefault="00DD4C1B" w:rsidP="00DD4C1B">
            <w:pPr>
              <w:pStyle w:val="a7"/>
              <w:shd w:val="clear" w:color="auto" w:fill="FFFFFF"/>
              <w:spacing w:before="0" w:beforeAutospacing="0" w:after="0" w:afterAutospacing="0"/>
              <w:jc w:val="center"/>
              <w:rPr>
                <w:color w:val="010101"/>
                <w:sz w:val="23"/>
                <w:szCs w:val="23"/>
              </w:rPr>
            </w:pPr>
            <w:r w:rsidRPr="00DD4C1B">
              <w:rPr>
                <w:color w:val="010101"/>
                <w:sz w:val="23"/>
                <w:szCs w:val="23"/>
              </w:rPr>
              <w:lastRenderedPageBreak/>
              <w:t>Должностные лица органа муниципального контроля</w:t>
            </w:r>
          </w:p>
          <w:p w:rsidR="00DD4C1B" w:rsidRPr="00DD4C1B" w:rsidRDefault="00DD4C1B" w:rsidP="00DD4C1B">
            <w:pPr>
              <w:pStyle w:val="a7"/>
              <w:shd w:val="clear" w:color="auto" w:fill="FFFFFF"/>
              <w:spacing w:before="0" w:beforeAutospacing="0" w:after="0" w:afterAutospacing="0"/>
              <w:jc w:val="center"/>
              <w:rPr>
                <w:color w:val="010101"/>
                <w:sz w:val="23"/>
                <w:szCs w:val="23"/>
              </w:rPr>
            </w:pPr>
          </w:p>
        </w:tc>
        <w:tc>
          <w:tcPr>
            <w:tcW w:w="1855" w:type="dxa"/>
            <w:shd w:val="clear" w:color="auto" w:fill="FFFFFF"/>
          </w:tcPr>
          <w:p w:rsidR="00DD4C1B" w:rsidRPr="00DD4C1B" w:rsidRDefault="00DD4C1B" w:rsidP="00DD4C1B">
            <w:pPr>
              <w:spacing w:after="0" w:line="240" w:lineRule="auto"/>
              <w:jc w:val="center"/>
              <w:rPr>
                <w:rFonts w:ascii="Times New Roman" w:eastAsia="Times New Roman" w:hAnsi="Times New Roman" w:cs="Times New Roman"/>
                <w:bCs/>
                <w:color w:val="010101"/>
                <w:sz w:val="23"/>
                <w:szCs w:val="23"/>
                <w:lang w:eastAsia="ru-RU"/>
              </w:rPr>
            </w:pPr>
            <w:r w:rsidRPr="00DD4C1B">
              <w:rPr>
                <w:rFonts w:ascii="Times New Roman" w:hAnsi="Times New Roman" w:cs="Times New Roman"/>
                <w:color w:val="000000"/>
                <w:sz w:val="23"/>
                <w:szCs w:val="23"/>
                <w:shd w:val="clear" w:color="auto" w:fill="FFFFFF"/>
              </w:rPr>
              <w:t>По мере появления оснований, предусмотренных законодательство</w:t>
            </w:r>
            <w:r w:rsidR="00B120C9">
              <w:rPr>
                <w:rFonts w:ascii="Times New Roman" w:hAnsi="Times New Roman" w:cs="Times New Roman"/>
                <w:color w:val="000000"/>
                <w:sz w:val="23"/>
                <w:szCs w:val="23"/>
                <w:shd w:val="clear" w:color="auto" w:fill="FFFFFF"/>
              </w:rPr>
              <w:t>м</w:t>
            </w:r>
          </w:p>
        </w:tc>
      </w:tr>
      <w:tr w:rsidR="00DD4C1B" w:rsidRPr="00DD4C1B" w:rsidTr="00DD4C1B">
        <w:tc>
          <w:tcPr>
            <w:tcW w:w="561" w:type="dxa"/>
            <w:shd w:val="clear" w:color="auto" w:fill="FFFFFF"/>
          </w:tcPr>
          <w:p w:rsidR="00DD4C1B" w:rsidRPr="00DD4C1B" w:rsidRDefault="00DD4C1B" w:rsidP="00DD4C1B">
            <w:pPr>
              <w:spacing w:after="0" w:line="240" w:lineRule="auto"/>
              <w:jc w:val="center"/>
              <w:rPr>
                <w:rFonts w:ascii="Times New Roman" w:eastAsia="Times New Roman" w:hAnsi="Times New Roman" w:cs="Times New Roman"/>
                <w:bCs/>
                <w:color w:val="010101"/>
                <w:sz w:val="23"/>
                <w:szCs w:val="23"/>
                <w:lang w:eastAsia="ru-RU"/>
              </w:rPr>
            </w:pPr>
            <w:r w:rsidRPr="00DD4C1B">
              <w:rPr>
                <w:rFonts w:ascii="Times New Roman" w:eastAsia="Times New Roman" w:hAnsi="Times New Roman" w:cs="Times New Roman"/>
                <w:bCs/>
                <w:color w:val="010101"/>
                <w:sz w:val="23"/>
                <w:szCs w:val="23"/>
                <w:lang w:eastAsia="ru-RU"/>
              </w:rPr>
              <w:lastRenderedPageBreak/>
              <w:t>4</w:t>
            </w:r>
          </w:p>
        </w:tc>
        <w:tc>
          <w:tcPr>
            <w:tcW w:w="1991" w:type="dxa"/>
            <w:shd w:val="clear" w:color="auto" w:fill="FFFFFF"/>
          </w:tcPr>
          <w:p w:rsidR="00DD4C1B" w:rsidRPr="00DD4C1B" w:rsidRDefault="00DD4C1B" w:rsidP="00DD4C1B">
            <w:pPr>
              <w:spacing w:after="0" w:line="240" w:lineRule="auto"/>
              <w:jc w:val="center"/>
              <w:rPr>
                <w:rFonts w:ascii="Times New Roman" w:eastAsia="Times New Roman" w:hAnsi="Times New Roman"/>
                <w:sz w:val="23"/>
                <w:szCs w:val="23"/>
                <w:lang w:eastAsia="ru-RU"/>
              </w:rPr>
            </w:pPr>
            <w:r w:rsidRPr="00DD4C1B">
              <w:rPr>
                <w:rFonts w:ascii="Times New Roman" w:eastAsia="Times New Roman" w:hAnsi="Times New Roman"/>
                <w:sz w:val="23"/>
                <w:szCs w:val="23"/>
                <w:lang w:eastAsia="ru-RU"/>
              </w:rPr>
              <w:t>Профилактический визит</w:t>
            </w:r>
          </w:p>
        </w:tc>
        <w:tc>
          <w:tcPr>
            <w:tcW w:w="3685" w:type="dxa"/>
            <w:shd w:val="clear" w:color="auto" w:fill="FFFFFF"/>
          </w:tcPr>
          <w:p w:rsidR="00DD4C1B" w:rsidRPr="00DD4C1B" w:rsidRDefault="00DD4C1B" w:rsidP="00DD4C1B">
            <w:pPr>
              <w:spacing w:after="0" w:line="240" w:lineRule="auto"/>
              <w:jc w:val="both"/>
              <w:rPr>
                <w:rFonts w:ascii="Times New Roman" w:hAnsi="Times New Roman"/>
                <w:sz w:val="23"/>
                <w:szCs w:val="23"/>
              </w:rPr>
            </w:pPr>
            <w:r w:rsidRPr="00DD4C1B">
              <w:rPr>
                <w:rFonts w:ascii="Times New Roman" w:hAnsi="Times New Roman"/>
                <w:sz w:val="23"/>
                <w:szCs w:val="23"/>
              </w:rPr>
              <w:t xml:space="preserve">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w:t>
            </w:r>
            <w:proofErr w:type="spellStart"/>
            <w:r w:rsidRPr="00DD4C1B">
              <w:rPr>
                <w:rFonts w:ascii="Times New Roman" w:hAnsi="Times New Roman"/>
                <w:sz w:val="23"/>
                <w:szCs w:val="23"/>
              </w:rPr>
              <w:t>видео-конференц-связи</w:t>
            </w:r>
            <w:proofErr w:type="spellEnd"/>
            <w:r w:rsidRPr="00DD4C1B">
              <w:rPr>
                <w:rFonts w:ascii="Times New Roman" w:hAnsi="Times New Roman"/>
                <w:sz w:val="23"/>
                <w:szCs w:val="23"/>
              </w:rPr>
              <w:t xml:space="preserve">. </w:t>
            </w:r>
          </w:p>
          <w:p w:rsidR="00DD4C1B" w:rsidRPr="00DD4C1B" w:rsidRDefault="00DD4C1B" w:rsidP="00DD4C1B">
            <w:pPr>
              <w:spacing w:after="0" w:line="240" w:lineRule="auto"/>
              <w:jc w:val="both"/>
              <w:rPr>
                <w:rFonts w:ascii="Times New Roman" w:hAnsi="Times New Roman"/>
                <w:sz w:val="23"/>
                <w:szCs w:val="23"/>
              </w:rPr>
            </w:pPr>
            <w:r w:rsidRPr="00DD4C1B">
              <w:rPr>
                <w:rFonts w:ascii="Times New Roman" w:hAnsi="Times New Roman"/>
                <w:sz w:val="23"/>
                <w:szCs w:val="23"/>
              </w:rPr>
              <w:t xml:space="preserve">В ходе профилактического визита контролируемое лицо информируется об обязательных требованиях, предъявляемых к </w:t>
            </w:r>
            <w:r w:rsidRPr="00DD4C1B">
              <w:rPr>
                <w:rFonts w:ascii="Times New Roman" w:hAnsi="Times New Roman"/>
                <w:sz w:val="23"/>
                <w:szCs w:val="23"/>
              </w:rPr>
              <w:lastRenderedPageBreak/>
              <w:t>объектам контроля.</w:t>
            </w:r>
          </w:p>
          <w:p w:rsidR="00DD4C1B" w:rsidRPr="00DD4C1B" w:rsidRDefault="00DD4C1B" w:rsidP="00DD4C1B">
            <w:pPr>
              <w:spacing w:after="0" w:line="240" w:lineRule="auto"/>
              <w:jc w:val="both"/>
              <w:rPr>
                <w:rFonts w:ascii="Times New Roman" w:hAnsi="Times New Roman"/>
                <w:sz w:val="23"/>
                <w:szCs w:val="23"/>
              </w:rPr>
            </w:pPr>
            <w:r w:rsidRPr="00DD4C1B">
              <w:rPr>
                <w:rFonts w:ascii="Times New Roman" w:hAnsi="Times New Roman"/>
                <w:sz w:val="23"/>
                <w:szCs w:val="23"/>
              </w:rPr>
              <w:t>В ходе профилактического визита инспектором может осуществляться консультирование контролируемого лица в по</w:t>
            </w:r>
            <w:r w:rsidR="008B7F0C">
              <w:rPr>
                <w:rFonts w:ascii="Times New Roman" w:hAnsi="Times New Roman"/>
                <w:sz w:val="23"/>
                <w:szCs w:val="23"/>
              </w:rPr>
              <w:t>рядке, установленном настоящим п</w:t>
            </w:r>
            <w:r w:rsidRPr="00DD4C1B">
              <w:rPr>
                <w:rFonts w:ascii="Times New Roman" w:hAnsi="Times New Roman"/>
                <w:sz w:val="23"/>
                <w:szCs w:val="23"/>
              </w:rPr>
              <w:t>оложением.</w:t>
            </w:r>
          </w:p>
          <w:p w:rsidR="00DD4C1B" w:rsidRPr="00DD4C1B" w:rsidRDefault="00DD4C1B" w:rsidP="00DD4C1B">
            <w:pPr>
              <w:spacing w:after="0" w:line="240" w:lineRule="auto"/>
              <w:jc w:val="both"/>
              <w:rPr>
                <w:rFonts w:ascii="Times New Roman" w:hAnsi="Times New Roman"/>
                <w:sz w:val="23"/>
                <w:szCs w:val="23"/>
              </w:rPr>
            </w:pPr>
            <w:r w:rsidRPr="00DD4C1B">
              <w:rPr>
                <w:rFonts w:ascii="Times New Roman" w:hAnsi="Times New Roman"/>
                <w:sz w:val="23"/>
                <w:szCs w:val="23"/>
              </w:rP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D4C1B" w:rsidRPr="00DD4C1B" w:rsidRDefault="00DD4C1B" w:rsidP="00DD4C1B">
            <w:pPr>
              <w:spacing w:after="0" w:line="240" w:lineRule="auto"/>
              <w:jc w:val="both"/>
              <w:rPr>
                <w:rFonts w:ascii="Times New Roman" w:hAnsi="Times New Roman"/>
                <w:sz w:val="23"/>
                <w:szCs w:val="23"/>
              </w:rPr>
            </w:pPr>
            <w:r w:rsidRPr="00DD4C1B">
              <w:rPr>
                <w:rFonts w:ascii="Times New Roman" w:hAnsi="Times New Roman"/>
                <w:sz w:val="23"/>
                <w:szCs w:val="23"/>
              </w:rPr>
              <w:t xml:space="preserve">По результатам профилактического визита в случае, если инспектором получены сведения о готовящихся или возможных нарушениях обязательных требований, органом контроля контролируемому лицу могут быть выданы рекомендации по соблюдению обязательных требований либо объявлено предостережение о недопустимости нарушения обязательных требований. </w:t>
            </w:r>
          </w:p>
          <w:p w:rsidR="00DD4C1B" w:rsidRPr="00DD4C1B" w:rsidRDefault="00DD4C1B" w:rsidP="00DD4C1B">
            <w:pPr>
              <w:spacing w:after="0" w:line="240" w:lineRule="auto"/>
              <w:jc w:val="both"/>
              <w:rPr>
                <w:rFonts w:ascii="Times New Roman" w:hAnsi="Times New Roman"/>
                <w:sz w:val="23"/>
                <w:szCs w:val="23"/>
              </w:rPr>
            </w:pPr>
            <w:r w:rsidRPr="00DD4C1B">
              <w:rPr>
                <w:rFonts w:ascii="Times New Roman" w:hAnsi="Times New Roman"/>
                <w:sz w:val="23"/>
                <w:szCs w:val="23"/>
              </w:rPr>
              <w:t>В случае</w:t>
            </w:r>
            <w:proofErr w:type="gramStart"/>
            <w:r w:rsidRPr="00DD4C1B">
              <w:rPr>
                <w:rFonts w:ascii="Times New Roman" w:hAnsi="Times New Roman"/>
                <w:sz w:val="23"/>
                <w:szCs w:val="23"/>
              </w:rPr>
              <w:t>,</w:t>
            </w:r>
            <w:proofErr w:type="gramEnd"/>
            <w:r w:rsidRPr="00DD4C1B">
              <w:rPr>
                <w:rFonts w:ascii="Times New Roman" w:hAnsi="Times New Roman"/>
                <w:sz w:val="23"/>
                <w:szCs w:val="23"/>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органа контроля для принятия решения о проведении контрольных мероприятий</w:t>
            </w:r>
          </w:p>
        </w:tc>
        <w:tc>
          <w:tcPr>
            <w:tcW w:w="1834" w:type="dxa"/>
            <w:shd w:val="clear" w:color="auto" w:fill="FFFFFF"/>
          </w:tcPr>
          <w:p w:rsidR="00DD4C1B" w:rsidRPr="00DD4C1B" w:rsidRDefault="00DD4C1B" w:rsidP="00DD4C1B">
            <w:pPr>
              <w:pStyle w:val="a7"/>
              <w:shd w:val="clear" w:color="auto" w:fill="FFFFFF"/>
              <w:spacing w:before="0" w:beforeAutospacing="0" w:after="0" w:afterAutospacing="0"/>
              <w:jc w:val="center"/>
              <w:rPr>
                <w:color w:val="010101"/>
                <w:sz w:val="23"/>
                <w:szCs w:val="23"/>
              </w:rPr>
            </w:pPr>
            <w:r w:rsidRPr="00DD4C1B">
              <w:rPr>
                <w:color w:val="010101"/>
                <w:sz w:val="23"/>
                <w:szCs w:val="23"/>
              </w:rPr>
              <w:lastRenderedPageBreak/>
              <w:t>Должностные лица органа муниципального контроля</w:t>
            </w:r>
          </w:p>
          <w:p w:rsidR="00DD4C1B" w:rsidRPr="00DD4C1B" w:rsidRDefault="00DD4C1B" w:rsidP="00DD4C1B">
            <w:pPr>
              <w:pStyle w:val="a7"/>
              <w:shd w:val="clear" w:color="auto" w:fill="FFFFFF"/>
              <w:spacing w:before="0" w:beforeAutospacing="0" w:after="0" w:afterAutospacing="0"/>
              <w:jc w:val="center"/>
              <w:rPr>
                <w:color w:val="010101"/>
                <w:sz w:val="23"/>
                <w:szCs w:val="23"/>
              </w:rPr>
            </w:pPr>
          </w:p>
        </w:tc>
        <w:tc>
          <w:tcPr>
            <w:tcW w:w="1855" w:type="dxa"/>
            <w:shd w:val="clear" w:color="auto" w:fill="FFFFFF"/>
          </w:tcPr>
          <w:p w:rsidR="00DD4C1B" w:rsidRPr="00DD4C1B" w:rsidRDefault="00DD4C1B" w:rsidP="00DD4C1B">
            <w:pPr>
              <w:spacing w:after="0" w:line="240" w:lineRule="auto"/>
              <w:jc w:val="center"/>
              <w:rPr>
                <w:rFonts w:ascii="Times New Roman" w:hAnsi="Times New Roman" w:cs="Times New Roman"/>
                <w:color w:val="000000"/>
                <w:sz w:val="23"/>
                <w:szCs w:val="23"/>
                <w:shd w:val="clear" w:color="auto" w:fill="FFFFFF"/>
              </w:rPr>
            </w:pPr>
            <w:r w:rsidRPr="00DD4C1B">
              <w:rPr>
                <w:rFonts w:ascii="Times New Roman" w:hAnsi="Times New Roman" w:cs="Times New Roman"/>
                <w:color w:val="000000"/>
                <w:sz w:val="23"/>
                <w:szCs w:val="23"/>
                <w:shd w:val="clear" w:color="auto" w:fill="FFFFFF"/>
              </w:rPr>
              <w:t>По мере появления оснований, предусмотренных законодательство</w:t>
            </w:r>
            <w:r w:rsidR="008B7F0C">
              <w:rPr>
                <w:rFonts w:ascii="Times New Roman" w:hAnsi="Times New Roman" w:cs="Times New Roman"/>
                <w:color w:val="000000"/>
                <w:sz w:val="23"/>
                <w:szCs w:val="23"/>
                <w:shd w:val="clear" w:color="auto" w:fill="FFFFFF"/>
              </w:rPr>
              <w:t>м</w:t>
            </w:r>
          </w:p>
        </w:tc>
      </w:tr>
    </w:tbl>
    <w:p w:rsidR="00DD4C1B" w:rsidRPr="0061652A" w:rsidRDefault="00DD4C1B" w:rsidP="00DD4C1B">
      <w:pPr>
        <w:shd w:val="clear" w:color="auto" w:fill="FFFFFF"/>
        <w:spacing w:after="0" w:line="240" w:lineRule="auto"/>
        <w:ind w:firstLine="708"/>
        <w:jc w:val="both"/>
        <w:rPr>
          <w:rFonts w:ascii="Times New Roman" w:eastAsia="Times New Roman" w:hAnsi="Times New Roman"/>
          <w:sz w:val="24"/>
          <w:szCs w:val="24"/>
          <w:lang w:eastAsia="ru-RU"/>
        </w:rPr>
      </w:pPr>
    </w:p>
    <w:p w:rsidR="00DD4C1B" w:rsidRDefault="008B7F0C" w:rsidP="008B7F0C">
      <w:pPr>
        <w:autoSpaceDE w:val="0"/>
        <w:autoSpaceDN w:val="0"/>
        <w:adjustRightInd w:val="0"/>
        <w:spacing w:after="0" w:line="240" w:lineRule="auto"/>
        <w:jc w:val="center"/>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4.</w:t>
      </w:r>
      <w:r w:rsidR="00DD4C1B">
        <w:rPr>
          <w:rFonts w:ascii="Times New Roman" w:eastAsia="Times New Roman" w:hAnsi="Times New Roman" w:cs="Times New Roman"/>
          <w:color w:val="010101"/>
          <w:sz w:val="28"/>
          <w:szCs w:val="28"/>
          <w:lang w:eastAsia="ru-RU"/>
        </w:rPr>
        <w:t>Показатели результативности и эффективности программы профилактики</w:t>
      </w:r>
    </w:p>
    <w:p w:rsidR="008B7F0C" w:rsidRDefault="008B7F0C" w:rsidP="00DD4C1B">
      <w:pPr>
        <w:autoSpaceDE w:val="0"/>
        <w:autoSpaceDN w:val="0"/>
        <w:adjustRightInd w:val="0"/>
        <w:spacing w:after="0" w:line="240" w:lineRule="auto"/>
        <w:ind w:firstLine="708"/>
        <w:jc w:val="center"/>
      </w:pPr>
    </w:p>
    <w:tbl>
      <w:tblPr>
        <w:tblW w:w="9923" w:type="dxa"/>
        <w:tblInd w:w="62" w:type="dxa"/>
        <w:tblLayout w:type="fixed"/>
        <w:tblCellMar>
          <w:top w:w="102" w:type="dxa"/>
          <w:left w:w="62" w:type="dxa"/>
          <w:bottom w:w="102" w:type="dxa"/>
          <w:right w:w="62" w:type="dxa"/>
        </w:tblCellMar>
        <w:tblLook w:val="04A0"/>
      </w:tblPr>
      <w:tblGrid>
        <w:gridCol w:w="567"/>
        <w:gridCol w:w="7513"/>
        <w:gridCol w:w="1843"/>
      </w:tblGrid>
      <w:tr w:rsidR="00DD4C1B" w:rsidRPr="008B7F0C" w:rsidTr="008B7F0C">
        <w:tc>
          <w:tcPr>
            <w:tcW w:w="567" w:type="dxa"/>
            <w:tcBorders>
              <w:top w:val="single" w:sz="4" w:space="0" w:color="000000"/>
              <w:left w:val="single" w:sz="4" w:space="0" w:color="000000"/>
              <w:bottom w:val="single" w:sz="4" w:space="0" w:color="000000"/>
              <w:right w:val="nil"/>
            </w:tcBorders>
            <w:hideMark/>
          </w:tcPr>
          <w:p w:rsidR="00DD4C1B" w:rsidRPr="008B7F0C" w:rsidRDefault="00DD4C1B" w:rsidP="00DD4C1B">
            <w:pPr>
              <w:autoSpaceDE w:val="0"/>
              <w:spacing w:after="0" w:line="240" w:lineRule="auto"/>
              <w:ind w:hanging="57"/>
              <w:jc w:val="center"/>
              <w:rPr>
                <w:rFonts w:ascii="Times New Roman" w:hAnsi="Times New Roman" w:cs="Times New Roman"/>
                <w:sz w:val="23"/>
                <w:szCs w:val="23"/>
              </w:rPr>
            </w:pPr>
            <w:r w:rsidRPr="008B7F0C">
              <w:rPr>
                <w:rFonts w:ascii="Times New Roman" w:hAnsi="Times New Roman" w:cs="Times New Roman"/>
                <w:sz w:val="23"/>
                <w:szCs w:val="23"/>
              </w:rPr>
              <w:t xml:space="preserve">№ </w:t>
            </w:r>
            <w:proofErr w:type="spellStart"/>
            <w:proofErr w:type="gramStart"/>
            <w:r w:rsidRPr="008B7F0C">
              <w:rPr>
                <w:rFonts w:ascii="Times New Roman" w:hAnsi="Times New Roman" w:cs="Times New Roman"/>
                <w:sz w:val="23"/>
                <w:szCs w:val="23"/>
              </w:rPr>
              <w:t>п</w:t>
            </w:r>
            <w:proofErr w:type="spellEnd"/>
            <w:proofErr w:type="gramEnd"/>
            <w:r w:rsidRPr="008B7F0C">
              <w:rPr>
                <w:rFonts w:ascii="Times New Roman" w:hAnsi="Times New Roman" w:cs="Times New Roman"/>
                <w:sz w:val="23"/>
                <w:szCs w:val="23"/>
              </w:rPr>
              <w:t>/</w:t>
            </w:r>
            <w:proofErr w:type="spellStart"/>
            <w:r w:rsidRPr="008B7F0C">
              <w:rPr>
                <w:rFonts w:ascii="Times New Roman" w:hAnsi="Times New Roman" w:cs="Times New Roman"/>
                <w:sz w:val="23"/>
                <w:szCs w:val="23"/>
              </w:rPr>
              <w:t>п</w:t>
            </w:r>
            <w:proofErr w:type="spellEnd"/>
          </w:p>
        </w:tc>
        <w:tc>
          <w:tcPr>
            <w:tcW w:w="7513" w:type="dxa"/>
            <w:tcBorders>
              <w:top w:val="single" w:sz="4" w:space="0" w:color="000000"/>
              <w:left w:val="single" w:sz="4" w:space="0" w:color="000000"/>
              <w:bottom w:val="single" w:sz="4" w:space="0" w:color="000000"/>
              <w:right w:val="nil"/>
            </w:tcBorders>
            <w:hideMark/>
          </w:tcPr>
          <w:p w:rsidR="00DD4C1B" w:rsidRPr="008B7F0C" w:rsidRDefault="00DD4C1B" w:rsidP="00DD4C1B">
            <w:pPr>
              <w:autoSpaceDE w:val="0"/>
              <w:spacing w:after="0" w:line="240" w:lineRule="auto"/>
              <w:ind w:hanging="57"/>
              <w:jc w:val="center"/>
              <w:rPr>
                <w:rFonts w:ascii="Times New Roman" w:hAnsi="Times New Roman" w:cs="Times New Roman"/>
                <w:sz w:val="23"/>
                <w:szCs w:val="23"/>
              </w:rPr>
            </w:pPr>
            <w:r w:rsidRPr="008B7F0C">
              <w:rPr>
                <w:rFonts w:ascii="Times New Roman" w:hAnsi="Times New Roman" w:cs="Times New Roman"/>
                <w:sz w:val="23"/>
                <w:szCs w:val="23"/>
              </w:rPr>
              <w:t>Наименование показателя</w:t>
            </w:r>
          </w:p>
        </w:tc>
        <w:tc>
          <w:tcPr>
            <w:tcW w:w="1843" w:type="dxa"/>
            <w:tcBorders>
              <w:top w:val="single" w:sz="4" w:space="0" w:color="000000"/>
              <w:left w:val="single" w:sz="4" w:space="0" w:color="000000"/>
              <w:bottom w:val="single" w:sz="4" w:space="0" w:color="000000"/>
              <w:right w:val="single" w:sz="4" w:space="0" w:color="000000"/>
            </w:tcBorders>
            <w:hideMark/>
          </w:tcPr>
          <w:p w:rsidR="00DD4C1B" w:rsidRPr="008B7F0C" w:rsidRDefault="00DD4C1B" w:rsidP="00DD4C1B">
            <w:pPr>
              <w:autoSpaceDE w:val="0"/>
              <w:spacing w:after="0" w:line="240" w:lineRule="auto"/>
              <w:ind w:hanging="57"/>
              <w:jc w:val="center"/>
              <w:rPr>
                <w:rFonts w:ascii="Times New Roman" w:hAnsi="Times New Roman" w:cs="Times New Roman"/>
                <w:sz w:val="23"/>
                <w:szCs w:val="23"/>
              </w:rPr>
            </w:pPr>
            <w:r w:rsidRPr="008B7F0C">
              <w:rPr>
                <w:rFonts w:ascii="Times New Roman" w:hAnsi="Times New Roman" w:cs="Times New Roman"/>
                <w:sz w:val="23"/>
                <w:szCs w:val="23"/>
              </w:rPr>
              <w:t>Величина</w:t>
            </w:r>
          </w:p>
        </w:tc>
      </w:tr>
      <w:tr w:rsidR="00DD4C1B" w:rsidRPr="008B7F0C" w:rsidTr="008B7F0C">
        <w:tc>
          <w:tcPr>
            <w:tcW w:w="567" w:type="dxa"/>
            <w:tcBorders>
              <w:top w:val="single" w:sz="4" w:space="0" w:color="000000"/>
              <w:left w:val="single" w:sz="4" w:space="0" w:color="000000"/>
              <w:bottom w:val="single" w:sz="4" w:space="0" w:color="000000"/>
              <w:right w:val="nil"/>
            </w:tcBorders>
            <w:hideMark/>
          </w:tcPr>
          <w:p w:rsidR="00DD4C1B" w:rsidRPr="008B7F0C" w:rsidRDefault="00DD4C1B" w:rsidP="00DD4C1B">
            <w:pPr>
              <w:autoSpaceDE w:val="0"/>
              <w:spacing w:after="0" w:line="240" w:lineRule="auto"/>
              <w:ind w:hanging="57"/>
              <w:jc w:val="center"/>
              <w:rPr>
                <w:rFonts w:ascii="Times New Roman" w:hAnsi="Times New Roman" w:cs="Times New Roman"/>
                <w:sz w:val="23"/>
                <w:szCs w:val="23"/>
              </w:rPr>
            </w:pPr>
            <w:r w:rsidRPr="008B7F0C">
              <w:rPr>
                <w:rFonts w:ascii="Times New Roman" w:hAnsi="Times New Roman" w:cs="Times New Roman"/>
                <w:sz w:val="23"/>
                <w:szCs w:val="23"/>
              </w:rPr>
              <w:t>1.</w:t>
            </w:r>
          </w:p>
        </w:tc>
        <w:tc>
          <w:tcPr>
            <w:tcW w:w="7513" w:type="dxa"/>
            <w:tcBorders>
              <w:top w:val="single" w:sz="4" w:space="0" w:color="000000"/>
              <w:left w:val="single" w:sz="4" w:space="0" w:color="000000"/>
              <w:bottom w:val="single" w:sz="4" w:space="0" w:color="000000"/>
              <w:right w:val="nil"/>
            </w:tcBorders>
            <w:hideMark/>
          </w:tcPr>
          <w:p w:rsidR="00DD4C1B" w:rsidRPr="008B7F0C" w:rsidRDefault="00DD4C1B" w:rsidP="00DD4C1B">
            <w:pPr>
              <w:autoSpaceDE w:val="0"/>
              <w:spacing w:after="0" w:line="240" w:lineRule="auto"/>
              <w:ind w:hanging="57"/>
              <w:rPr>
                <w:rFonts w:ascii="Times New Roman" w:hAnsi="Times New Roman" w:cs="Times New Roman"/>
                <w:sz w:val="23"/>
                <w:szCs w:val="23"/>
              </w:rPr>
            </w:pPr>
            <w:r w:rsidRPr="008B7F0C">
              <w:rPr>
                <w:rFonts w:ascii="Times New Roman" w:hAnsi="Times New Roman" w:cs="Times New Roman"/>
                <w:sz w:val="23"/>
                <w:szCs w:val="23"/>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№248-ФЗ «О государственном контроле (надзоре) и муниципальном контроле в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hideMark/>
          </w:tcPr>
          <w:p w:rsidR="00DD4C1B" w:rsidRPr="008B7F0C" w:rsidRDefault="00DD4C1B" w:rsidP="00DD4C1B">
            <w:pPr>
              <w:autoSpaceDE w:val="0"/>
              <w:spacing w:after="0" w:line="240" w:lineRule="auto"/>
              <w:ind w:hanging="57"/>
              <w:jc w:val="center"/>
              <w:rPr>
                <w:rFonts w:ascii="Times New Roman" w:hAnsi="Times New Roman" w:cs="Times New Roman"/>
                <w:sz w:val="23"/>
                <w:szCs w:val="23"/>
              </w:rPr>
            </w:pPr>
            <w:r w:rsidRPr="008B7F0C">
              <w:rPr>
                <w:rFonts w:ascii="Times New Roman" w:hAnsi="Times New Roman" w:cs="Times New Roman"/>
                <w:sz w:val="23"/>
                <w:szCs w:val="23"/>
              </w:rPr>
              <w:t>100%</w:t>
            </w:r>
          </w:p>
        </w:tc>
      </w:tr>
      <w:tr w:rsidR="00DD4C1B" w:rsidRPr="008B7F0C" w:rsidTr="008B7F0C">
        <w:tc>
          <w:tcPr>
            <w:tcW w:w="567" w:type="dxa"/>
            <w:tcBorders>
              <w:top w:val="single" w:sz="4" w:space="0" w:color="000000"/>
              <w:left w:val="single" w:sz="4" w:space="0" w:color="000000"/>
              <w:bottom w:val="single" w:sz="4" w:space="0" w:color="000000"/>
              <w:right w:val="nil"/>
            </w:tcBorders>
            <w:hideMark/>
          </w:tcPr>
          <w:p w:rsidR="00DD4C1B" w:rsidRPr="008B7F0C" w:rsidRDefault="00DD4C1B" w:rsidP="00DD4C1B">
            <w:pPr>
              <w:autoSpaceDE w:val="0"/>
              <w:spacing w:after="0" w:line="240" w:lineRule="auto"/>
              <w:ind w:hanging="57"/>
              <w:jc w:val="center"/>
              <w:rPr>
                <w:rFonts w:ascii="Times New Roman" w:hAnsi="Times New Roman" w:cs="Times New Roman"/>
                <w:sz w:val="23"/>
                <w:szCs w:val="23"/>
              </w:rPr>
            </w:pPr>
            <w:r w:rsidRPr="008B7F0C">
              <w:rPr>
                <w:rFonts w:ascii="Times New Roman" w:hAnsi="Times New Roman" w:cs="Times New Roman"/>
                <w:sz w:val="23"/>
                <w:szCs w:val="23"/>
              </w:rPr>
              <w:t>2.</w:t>
            </w:r>
          </w:p>
        </w:tc>
        <w:tc>
          <w:tcPr>
            <w:tcW w:w="7513" w:type="dxa"/>
            <w:tcBorders>
              <w:top w:val="single" w:sz="4" w:space="0" w:color="000000"/>
              <w:left w:val="single" w:sz="4" w:space="0" w:color="000000"/>
              <w:bottom w:val="single" w:sz="4" w:space="0" w:color="000000"/>
              <w:right w:val="nil"/>
            </w:tcBorders>
            <w:hideMark/>
          </w:tcPr>
          <w:p w:rsidR="00DD4C1B" w:rsidRPr="008B7F0C" w:rsidRDefault="00DD4C1B" w:rsidP="00DD4C1B">
            <w:pPr>
              <w:autoSpaceDE w:val="0"/>
              <w:spacing w:after="0" w:line="240" w:lineRule="auto"/>
              <w:ind w:hanging="57"/>
              <w:rPr>
                <w:rFonts w:ascii="Times New Roman" w:hAnsi="Times New Roman" w:cs="Times New Roman"/>
                <w:sz w:val="23"/>
                <w:szCs w:val="23"/>
              </w:rPr>
            </w:pPr>
            <w:r w:rsidRPr="008B7F0C">
              <w:rPr>
                <w:rFonts w:ascii="Times New Roman" w:hAnsi="Times New Roman" w:cs="Times New Roman"/>
                <w:sz w:val="23"/>
                <w:szCs w:val="23"/>
              </w:rPr>
              <w:t>Удовлетворенность контролируемых лиц и их представителями консультированием контрольного органа</w:t>
            </w:r>
          </w:p>
        </w:tc>
        <w:tc>
          <w:tcPr>
            <w:tcW w:w="1843" w:type="dxa"/>
            <w:tcBorders>
              <w:top w:val="single" w:sz="4" w:space="0" w:color="000000"/>
              <w:left w:val="single" w:sz="4" w:space="0" w:color="000000"/>
              <w:bottom w:val="single" w:sz="4" w:space="0" w:color="000000"/>
              <w:right w:val="single" w:sz="4" w:space="0" w:color="000000"/>
            </w:tcBorders>
            <w:hideMark/>
          </w:tcPr>
          <w:p w:rsidR="00DD4C1B" w:rsidRPr="008B7F0C" w:rsidRDefault="00DD4C1B" w:rsidP="00DD4C1B">
            <w:pPr>
              <w:autoSpaceDE w:val="0"/>
              <w:spacing w:after="0" w:line="240" w:lineRule="auto"/>
              <w:ind w:hanging="57"/>
              <w:jc w:val="center"/>
              <w:rPr>
                <w:rFonts w:ascii="Times New Roman" w:hAnsi="Times New Roman" w:cs="Times New Roman"/>
                <w:sz w:val="23"/>
                <w:szCs w:val="23"/>
              </w:rPr>
            </w:pPr>
            <w:r w:rsidRPr="008B7F0C">
              <w:rPr>
                <w:rFonts w:ascii="Times New Roman" w:hAnsi="Times New Roman" w:cs="Times New Roman"/>
                <w:sz w:val="23"/>
                <w:szCs w:val="23"/>
              </w:rPr>
              <w:t xml:space="preserve">100% от числа </w:t>
            </w:r>
            <w:proofErr w:type="gramStart"/>
            <w:r w:rsidRPr="008B7F0C">
              <w:rPr>
                <w:rFonts w:ascii="Times New Roman" w:hAnsi="Times New Roman" w:cs="Times New Roman"/>
                <w:sz w:val="23"/>
                <w:szCs w:val="23"/>
              </w:rPr>
              <w:t>обратившихся</w:t>
            </w:r>
            <w:proofErr w:type="gramEnd"/>
          </w:p>
        </w:tc>
      </w:tr>
    </w:tbl>
    <w:p w:rsidR="00DD4C1B" w:rsidRPr="001F70AB" w:rsidRDefault="00DD4C1B" w:rsidP="00DD4C1B">
      <w:pPr>
        <w:tabs>
          <w:tab w:val="left" w:pos="1260"/>
        </w:tabs>
        <w:spacing w:after="0" w:line="240" w:lineRule="auto"/>
        <w:ind w:firstLine="709"/>
        <w:jc w:val="both"/>
        <w:rPr>
          <w:rFonts w:ascii="Times New Roman" w:hAnsi="Times New Roman" w:cs="Times New Roman"/>
          <w:sz w:val="28"/>
          <w:szCs w:val="28"/>
        </w:rPr>
      </w:pPr>
    </w:p>
    <w:p w:rsidR="00DD4C1B" w:rsidRDefault="00DD4C1B" w:rsidP="00DD4C1B">
      <w:pPr>
        <w:spacing w:after="0" w:line="240" w:lineRule="auto"/>
        <w:rPr>
          <w:rFonts w:ascii="Times New Roman" w:hAnsi="Times New Roman" w:cs="Times New Roman"/>
          <w:sz w:val="28"/>
          <w:szCs w:val="28"/>
        </w:rPr>
      </w:pPr>
    </w:p>
    <w:sectPr w:rsidR="00DD4C1B" w:rsidSect="00DD4C1B">
      <w:headerReference w:type="default" r:id="rId8"/>
      <w:pgSz w:w="11906" w:h="16838"/>
      <w:pgMar w:top="1134" w:right="567"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A64" w:rsidRDefault="009B3A64" w:rsidP="00450CF5">
      <w:pPr>
        <w:spacing w:after="0" w:line="240" w:lineRule="auto"/>
      </w:pPr>
      <w:r>
        <w:separator/>
      </w:r>
    </w:p>
  </w:endnote>
  <w:endnote w:type="continuationSeparator" w:id="0">
    <w:p w:rsidR="009B3A64" w:rsidRDefault="009B3A64" w:rsidP="00450C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A64" w:rsidRDefault="009B3A64" w:rsidP="00450CF5">
      <w:pPr>
        <w:spacing w:after="0" w:line="240" w:lineRule="auto"/>
      </w:pPr>
      <w:r>
        <w:separator/>
      </w:r>
    </w:p>
  </w:footnote>
  <w:footnote w:type="continuationSeparator" w:id="0">
    <w:p w:rsidR="009B3A64" w:rsidRDefault="009B3A64" w:rsidP="00450C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06205"/>
      <w:docPartObj>
        <w:docPartGallery w:val="Page Numbers (Top of Page)"/>
        <w:docPartUnique/>
      </w:docPartObj>
    </w:sdtPr>
    <w:sdtContent>
      <w:p w:rsidR="00450CF5" w:rsidRDefault="008F1D7C">
        <w:pPr>
          <w:pStyle w:val="a3"/>
          <w:jc w:val="center"/>
        </w:pPr>
        <w:r w:rsidRPr="00450CF5">
          <w:rPr>
            <w:rFonts w:ascii="Times New Roman" w:hAnsi="Times New Roman" w:cs="Times New Roman"/>
            <w:sz w:val="24"/>
            <w:szCs w:val="24"/>
          </w:rPr>
          <w:fldChar w:fldCharType="begin"/>
        </w:r>
        <w:r w:rsidR="00450CF5" w:rsidRPr="00450CF5">
          <w:rPr>
            <w:rFonts w:ascii="Times New Roman" w:hAnsi="Times New Roman" w:cs="Times New Roman"/>
            <w:sz w:val="24"/>
            <w:szCs w:val="24"/>
          </w:rPr>
          <w:instrText xml:space="preserve"> PAGE   \* MERGEFORMAT </w:instrText>
        </w:r>
        <w:r w:rsidRPr="00450CF5">
          <w:rPr>
            <w:rFonts w:ascii="Times New Roman" w:hAnsi="Times New Roman" w:cs="Times New Roman"/>
            <w:sz w:val="24"/>
            <w:szCs w:val="24"/>
          </w:rPr>
          <w:fldChar w:fldCharType="separate"/>
        </w:r>
        <w:r w:rsidR="00B120C9">
          <w:rPr>
            <w:rFonts w:ascii="Times New Roman" w:hAnsi="Times New Roman" w:cs="Times New Roman"/>
            <w:noProof/>
            <w:sz w:val="24"/>
            <w:szCs w:val="24"/>
          </w:rPr>
          <w:t>6</w:t>
        </w:r>
        <w:r w:rsidRPr="00450CF5">
          <w:rPr>
            <w:rFonts w:ascii="Times New Roman" w:hAnsi="Times New Roman" w:cs="Times New Roman"/>
            <w:sz w:val="24"/>
            <w:szCs w:val="24"/>
          </w:rPr>
          <w:fldChar w:fldCharType="end"/>
        </w:r>
      </w:p>
    </w:sdtContent>
  </w:sdt>
  <w:p w:rsidR="00450CF5" w:rsidRDefault="00450CF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A62275"/>
    <w:multiLevelType w:val="hybridMultilevel"/>
    <w:tmpl w:val="DE3AE77A"/>
    <w:lvl w:ilvl="0" w:tplc="FF7C0610">
      <w:start w:val="1"/>
      <w:numFmt w:val="upperRoman"/>
      <w:lvlText w:val="%1."/>
      <w:lvlJc w:val="left"/>
      <w:pPr>
        <w:ind w:left="153" w:hanging="72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50CF5"/>
    <w:rsid w:val="000531A1"/>
    <w:rsid w:val="0006291D"/>
    <w:rsid w:val="000A732A"/>
    <w:rsid w:val="00193F65"/>
    <w:rsid w:val="001D54A0"/>
    <w:rsid w:val="002327A1"/>
    <w:rsid w:val="003C53E4"/>
    <w:rsid w:val="00420961"/>
    <w:rsid w:val="00450CF5"/>
    <w:rsid w:val="0050300B"/>
    <w:rsid w:val="00792943"/>
    <w:rsid w:val="007F493A"/>
    <w:rsid w:val="008B7F0C"/>
    <w:rsid w:val="008B7FAD"/>
    <w:rsid w:val="008C2D64"/>
    <w:rsid w:val="008F1D7C"/>
    <w:rsid w:val="00933096"/>
    <w:rsid w:val="00975420"/>
    <w:rsid w:val="009B3A64"/>
    <w:rsid w:val="00B120C9"/>
    <w:rsid w:val="00BD0112"/>
    <w:rsid w:val="00C60D34"/>
    <w:rsid w:val="00CC13A3"/>
    <w:rsid w:val="00CE0C01"/>
    <w:rsid w:val="00D059EE"/>
    <w:rsid w:val="00DD4C1B"/>
    <w:rsid w:val="00DE5D47"/>
    <w:rsid w:val="00EB6750"/>
    <w:rsid w:val="00ED18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F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0CF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50CF5"/>
  </w:style>
  <w:style w:type="paragraph" w:styleId="a5">
    <w:name w:val="footer"/>
    <w:basedOn w:val="a"/>
    <w:link w:val="a6"/>
    <w:uiPriority w:val="99"/>
    <w:semiHidden/>
    <w:unhideWhenUsed/>
    <w:rsid w:val="00450CF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50CF5"/>
  </w:style>
  <w:style w:type="paragraph" w:styleId="a7">
    <w:name w:val="Normal (Web)"/>
    <w:basedOn w:val="a"/>
    <w:uiPriority w:val="99"/>
    <w:semiHidden/>
    <w:unhideWhenUsed/>
    <w:rsid w:val="00450C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450CF5"/>
    <w:pPr>
      <w:spacing w:after="0" w:line="240" w:lineRule="auto"/>
    </w:pPr>
    <w:rPr>
      <w:rFonts w:ascii="Calibri" w:eastAsia="Calibri" w:hAnsi="Calibri" w:cs="Times New Roman"/>
    </w:rPr>
  </w:style>
  <w:style w:type="paragraph" w:customStyle="1" w:styleId="ConsPlusNormal">
    <w:name w:val="ConsPlusNormal"/>
    <w:rsid w:val="00450CF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List Paragraph"/>
    <w:basedOn w:val="a"/>
    <w:uiPriority w:val="34"/>
    <w:qFormat/>
    <w:rsid w:val="00DD4C1B"/>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71896795445CAB72B68C233FDA060D2AED9E757E3FDCD3ADBB5FD1D7E47F19F2A9CF1078BF3CE5B06A79A6347FF8100E57458C072B76A6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2372</Words>
  <Characters>13527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13</cp:revision>
  <cp:lastPrinted>2022-11-29T05:34:00Z</cp:lastPrinted>
  <dcterms:created xsi:type="dcterms:W3CDTF">2022-11-23T10:07:00Z</dcterms:created>
  <dcterms:modified xsi:type="dcterms:W3CDTF">2022-11-29T09:34:00Z</dcterms:modified>
</cp:coreProperties>
</file>