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478" w:rsidRPr="003C193F" w:rsidRDefault="002C2478" w:rsidP="002C2478">
      <w:pPr>
        <w:jc w:val="center"/>
        <w:rPr>
          <w:b/>
          <w:szCs w:val="28"/>
        </w:rPr>
      </w:pPr>
      <w:bookmarkStart w:id="0" w:name="_GoBack"/>
      <w:bookmarkEnd w:id="0"/>
      <w:r w:rsidRPr="003C193F">
        <w:rPr>
          <w:b/>
          <w:szCs w:val="28"/>
        </w:rPr>
        <w:t>Общество с ограниченной ответственностью</w:t>
      </w:r>
    </w:p>
    <w:p w:rsidR="002C2478" w:rsidRPr="003C193F" w:rsidRDefault="002C2478" w:rsidP="002C2478">
      <w:pPr>
        <w:jc w:val="center"/>
        <w:rPr>
          <w:b/>
          <w:szCs w:val="28"/>
        </w:rPr>
      </w:pPr>
      <w:r w:rsidRPr="003C193F">
        <w:rPr>
          <w:b/>
          <w:szCs w:val="28"/>
        </w:rPr>
        <w:t>«Гестор»</w:t>
      </w:r>
    </w:p>
    <w:p w:rsidR="002C2478" w:rsidRPr="003C193F" w:rsidRDefault="002C2478" w:rsidP="002C2478">
      <w:pPr>
        <w:jc w:val="center"/>
        <w:rPr>
          <w:b/>
          <w:szCs w:val="28"/>
        </w:rPr>
      </w:pPr>
    </w:p>
    <w:p w:rsidR="002C2478" w:rsidRPr="003C193F" w:rsidRDefault="002C2478" w:rsidP="002C2478">
      <w:pPr>
        <w:jc w:val="center"/>
        <w:rPr>
          <w:b/>
          <w:szCs w:val="28"/>
        </w:rPr>
      </w:pPr>
      <w:r w:rsidRPr="003C193F">
        <w:rPr>
          <w:b/>
          <w:noProof/>
          <w:sz w:val="40"/>
          <w:szCs w:val="40"/>
        </w:rPr>
        <w:drawing>
          <wp:inline distT="0" distB="0" distL="0" distR="0">
            <wp:extent cx="1112520" cy="1414780"/>
            <wp:effectExtent l="0" t="0" r="0" b="0"/>
            <wp:docPr id="1" name="Рисунок 1" descr="Описание: Лого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_Fi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C4D" w:rsidRPr="00C67FDC" w:rsidRDefault="00905C4D" w:rsidP="002C2478">
      <w:pPr>
        <w:keepNext/>
        <w:keepLines/>
        <w:ind w:firstLine="0"/>
        <w:jc w:val="center"/>
        <w:outlineLvl w:val="0"/>
        <w:rPr>
          <w:szCs w:val="28"/>
        </w:rPr>
      </w:pPr>
    </w:p>
    <w:p w:rsidR="00905C4D" w:rsidRPr="00C67FDC" w:rsidRDefault="00905C4D" w:rsidP="00905C4D">
      <w:pPr>
        <w:keepNext/>
        <w:keepLines/>
        <w:ind w:firstLine="0"/>
        <w:jc w:val="right"/>
        <w:outlineLvl w:val="0"/>
        <w:rPr>
          <w:szCs w:val="28"/>
        </w:rPr>
      </w:pPr>
    </w:p>
    <w:p w:rsidR="00FB629A" w:rsidRDefault="00FB629A" w:rsidP="00905C4D">
      <w:pPr>
        <w:ind w:firstLine="0"/>
        <w:jc w:val="center"/>
        <w:rPr>
          <w:b/>
          <w:caps/>
          <w:sz w:val="32"/>
          <w:szCs w:val="32"/>
        </w:rPr>
      </w:pPr>
    </w:p>
    <w:p w:rsidR="00905C4D" w:rsidRPr="002C2478" w:rsidRDefault="00570360" w:rsidP="00905C4D">
      <w:pPr>
        <w:ind w:firstLine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ВНЕСЕНИЕ ИЗМЕНЕНИЙ В </w:t>
      </w:r>
      <w:r w:rsidR="00905C4D" w:rsidRPr="002C2478">
        <w:rPr>
          <w:b/>
          <w:caps/>
          <w:sz w:val="32"/>
          <w:szCs w:val="32"/>
        </w:rPr>
        <w:t>ПРОЕКТ ПЛАНИРОВКИ И ПРОЕКТ МЕЖЕВАНИЯ ТЕРРИТОРИИ В Г. БЕРЕЗОВСКОМ сВЕРДЛОВСКОЙ ОБЛАСТИ В ГРАНИЦАХ УЛ.СТАНОВАЯ (УСЛ.)-УЛ.сТАРОПЫШМИНСКАЯ (УСЛ.)-УЛ.кАРЬЕРНАЯ (УСЛ.)-УЛ.кОЛЬЦЕВАЯ (УСЛ.)</w:t>
      </w: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804239" w:rsidRDefault="00804239" w:rsidP="00804239">
      <w:pPr>
        <w:jc w:val="center"/>
        <w:rPr>
          <w:b/>
          <w:szCs w:val="28"/>
        </w:rPr>
      </w:pPr>
    </w:p>
    <w:p w:rsidR="00D848EA" w:rsidRDefault="00D848EA" w:rsidP="00804239">
      <w:pPr>
        <w:jc w:val="center"/>
        <w:rPr>
          <w:b/>
          <w:szCs w:val="28"/>
        </w:rPr>
      </w:pPr>
    </w:p>
    <w:p w:rsidR="00D848EA" w:rsidRPr="00C67FDC" w:rsidRDefault="00D848EA" w:rsidP="00804239">
      <w:pPr>
        <w:jc w:val="center"/>
        <w:rPr>
          <w:b/>
          <w:szCs w:val="28"/>
        </w:rPr>
      </w:pPr>
    </w:p>
    <w:p w:rsidR="00D848EA" w:rsidRPr="006C77DD" w:rsidRDefault="00D848EA" w:rsidP="00D848EA">
      <w:pPr>
        <w:jc w:val="center"/>
        <w:rPr>
          <w:b/>
          <w:sz w:val="32"/>
          <w:szCs w:val="28"/>
        </w:rPr>
      </w:pPr>
      <w:r w:rsidRPr="006C77DD">
        <w:rPr>
          <w:b/>
          <w:sz w:val="32"/>
          <w:szCs w:val="28"/>
        </w:rPr>
        <w:t>ПОЯСНИТЕЛЬНАЯ ЗАПИСКА</w:t>
      </w:r>
    </w:p>
    <w:p w:rsidR="00D848EA" w:rsidRPr="006C77DD" w:rsidRDefault="00D848EA" w:rsidP="00D848EA">
      <w:pPr>
        <w:jc w:val="center"/>
        <w:rPr>
          <w:b/>
          <w:sz w:val="32"/>
          <w:szCs w:val="28"/>
        </w:rPr>
      </w:pPr>
    </w:p>
    <w:p w:rsidR="00D848EA" w:rsidRPr="006C77DD" w:rsidRDefault="00D848EA" w:rsidP="00D848EA">
      <w:pPr>
        <w:jc w:val="center"/>
        <w:rPr>
          <w:b/>
          <w:sz w:val="32"/>
          <w:szCs w:val="28"/>
        </w:rPr>
      </w:pPr>
    </w:p>
    <w:p w:rsidR="002C2478" w:rsidRPr="006C77DD" w:rsidRDefault="00D848EA" w:rsidP="00D848EA">
      <w:pPr>
        <w:jc w:val="center"/>
        <w:rPr>
          <w:b/>
          <w:sz w:val="32"/>
          <w:szCs w:val="32"/>
        </w:rPr>
      </w:pPr>
      <w:r w:rsidRPr="006C77DD">
        <w:rPr>
          <w:b/>
          <w:sz w:val="32"/>
          <w:szCs w:val="28"/>
        </w:rPr>
        <w:t>Том I</w:t>
      </w:r>
    </w:p>
    <w:p w:rsidR="002C2478" w:rsidRPr="003C193F" w:rsidRDefault="002C2478" w:rsidP="002C2478">
      <w:pPr>
        <w:jc w:val="center"/>
        <w:rPr>
          <w:b/>
          <w:sz w:val="32"/>
          <w:szCs w:val="32"/>
        </w:rPr>
      </w:pPr>
    </w:p>
    <w:p w:rsidR="002C2478" w:rsidRPr="003C193F" w:rsidRDefault="002C2478" w:rsidP="002C2478">
      <w:pPr>
        <w:jc w:val="center"/>
        <w:rPr>
          <w:sz w:val="32"/>
          <w:szCs w:val="32"/>
        </w:rPr>
      </w:pPr>
      <w:r>
        <w:rPr>
          <w:sz w:val="32"/>
          <w:szCs w:val="32"/>
        </w:rPr>
        <w:t>126-36/2017 – ПП.ПМ</w:t>
      </w: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804239" w:rsidRPr="00C67FDC" w:rsidRDefault="00804239" w:rsidP="00804239">
      <w:pPr>
        <w:jc w:val="center"/>
        <w:rPr>
          <w:szCs w:val="28"/>
        </w:rPr>
      </w:pPr>
    </w:p>
    <w:p w:rsidR="00E346A7" w:rsidRDefault="00E346A7" w:rsidP="00E346A7">
      <w:pPr>
        <w:tabs>
          <w:tab w:val="left" w:pos="7740"/>
        </w:tabs>
        <w:jc w:val="left"/>
        <w:rPr>
          <w:szCs w:val="28"/>
        </w:rPr>
      </w:pPr>
    </w:p>
    <w:p w:rsidR="00E346A7" w:rsidRDefault="00E346A7" w:rsidP="00E346A7">
      <w:pPr>
        <w:tabs>
          <w:tab w:val="left" w:pos="7740"/>
        </w:tabs>
        <w:jc w:val="left"/>
        <w:rPr>
          <w:szCs w:val="28"/>
        </w:rPr>
      </w:pPr>
    </w:p>
    <w:p w:rsidR="00E346A7" w:rsidRDefault="00E346A7" w:rsidP="00D848EA">
      <w:pPr>
        <w:tabs>
          <w:tab w:val="left" w:pos="7740"/>
        </w:tabs>
        <w:ind w:firstLine="0"/>
        <w:jc w:val="left"/>
        <w:rPr>
          <w:szCs w:val="28"/>
        </w:rPr>
      </w:pPr>
    </w:p>
    <w:p w:rsidR="00E346A7" w:rsidRPr="00E346A7" w:rsidRDefault="00E346A7" w:rsidP="00E346A7">
      <w:pPr>
        <w:tabs>
          <w:tab w:val="left" w:pos="7740"/>
        </w:tabs>
        <w:jc w:val="left"/>
        <w:rPr>
          <w:szCs w:val="28"/>
        </w:rPr>
      </w:pPr>
      <w:r w:rsidRPr="00E346A7">
        <w:rPr>
          <w:szCs w:val="28"/>
        </w:rPr>
        <w:t>Гриф секретности: Н/С</w:t>
      </w:r>
    </w:p>
    <w:p w:rsidR="00E346A7" w:rsidRPr="00E346A7" w:rsidRDefault="00E346A7" w:rsidP="00E346A7">
      <w:pPr>
        <w:tabs>
          <w:tab w:val="left" w:pos="7740"/>
        </w:tabs>
        <w:jc w:val="left"/>
        <w:rPr>
          <w:szCs w:val="28"/>
        </w:rPr>
      </w:pPr>
      <w:r w:rsidRPr="00E346A7">
        <w:rPr>
          <w:szCs w:val="28"/>
        </w:rPr>
        <w:t xml:space="preserve">Инв.№ 81 </w:t>
      </w:r>
    </w:p>
    <w:p w:rsidR="00804239" w:rsidRPr="00C67FDC" w:rsidRDefault="00E346A7" w:rsidP="00E346A7">
      <w:pPr>
        <w:tabs>
          <w:tab w:val="left" w:pos="7740"/>
        </w:tabs>
        <w:jc w:val="left"/>
        <w:rPr>
          <w:szCs w:val="28"/>
        </w:rPr>
      </w:pPr>
      <w:r w:rsidRPr="00E346A7">
        <w:rPr>
          <w:szCs w:val="28"/>
        </w:rPr>
        <w:t>Экз.№ 1</w:t>
      </w:r>
    </w:p>
    <w:p w:rsidR="00FB629A" w:rsidRDefault="00FB629A" w:rsidP="00804239">
      <w:pPr>
        <w:jc w:val="center"/>
        <w:rPr>
          <w:szCs w:val="28"/>
        </w:rPr>
      </w:pPr>
    </w:p>
    <w:p w:rsidR="001B06C8" w:rsidRDefault="001B06C8" w:rsidP="00804239">
      <w:pPr>
        <w:jc w:val="center"/>
        <w:rPr>
          <w:szCs w:val="28"/>
        </w:rPr>
      </w:pPr>
    </w:p>
    <w:p w:rsidR="00D848EA" w:rsidRDefault="00D848EA" w:rsidP="00804239">
      <w:pPr>
        <w:jc w:val="center"/>
        <w:rPr>
          <w:szCs w:val="28"/>
        </w:rPr>
      </w:pPr>
    </w:p>
    <w:p w:rsidR="00D848EA" w:rsidRDefault="00D848EA" w:rsidP="00804239">
      <w:pPr>
        <w:jc w:val="center"/>
        <w:rPr>
          <w:szCs w:val="28"/>
        </w:rPr>
      </w:pPr>
    </w:p>
    <w:p w:rsidR="00D848EA" w:rsidRDefault="00D848EA" w:rsidP="006C77DD">
      <w:pPr>
        <w:ind w:firstLine="0"/>
        <w:rPr>
          <w:szCs w:val="28"/>
        </w:rPr>
      </w:pPr>
    </w:p>
    <w:p w:rsidR="00804239" w:rsidRPr="00C67FDC" w:rsidRDefault="00804239" w:rsidP="00804239">
      <w:pPr>
        <w:jc w:val="center"/>
        <w:rPr>
          <w:szCs w:val="28"/>
        </w:rPr>
      </w:pPr>
      <w:r w:rsidRPr="00C67FDC">
        <w:rPr>
          <w:szCs w:val="28"/>
        </w:rPr>
        <w:t>Екатеринбург 201</w:t>
      </w:r>
      <w:r w:rsidR="002C2478">
        <w:rPr>
          <w:szCs w:val="28"/>
        </w:rPr>
        <w:t>7</w:t>
      </w:r>
    </w:p>
    <w:p w:rsidR="002C2478" w:rsidRPr="003C193F" w:rsidRDefault="002C2478" w:rsidP="002C2478">
      <w:pPr>
        <w:jc w:val="center"/>
        <w:rPr>
          <w:b/>
          <w:szCs w:val="28"/>
        </w:rPr>
      </w:pPr>
      <w:r w:rsidRPr="003C193F">
        <w:rPr>
          <w:b/>
          <w:szCs w:val="28"/>
        </w:rPr>
        <w:lastRenderedPageBreak/>
        <w:t>Общество с ограниченной ответственностью</w:t>
      </w:r>
    </w:p>
    <w:p w:rsidR="002C2478" w:rsidRPr="003C193F" w:rsidRDefault="002C2478" w:rsidP="002C2478">
      <w:pPr>
        <w:jc w:val="center"/>
        <w:rPr>
          <w:b/>
          <w:szCs w:val="28"/>
        </w:rPr>
      </w:pPr>
      <w:r w:rsidRPr="003C193F">
        <w:rPr>
          <w:b/>
          <w:szCs w:val="28"/>
        </w:rPr>
        <w:t>«Гестор»</w:t>
      </w:r>
    </w:p>
    <w:p w:rsidR="002C2478" w:rsidRPr="003C193F" w:rsidRDefault="002C2478" w:rsidP="002C2478">
      <w:pPr>
        <w:jc w:val="center"/>
        <w:rPr>
          <w:b/>
          <w:szCs w:val="28"/>
        </w:rPr>
      </w:pPr>
    </w:p>
    <w:p w:rsidR="002C2478" w:rsidRPr="003C193F" w:rsidRDefault="002C2478" w:rsidP="002C2478">
      <w:pPr>
        <w:jc w:val="center"/>
        <w:rPr>
          <w:b/>
          <w:szCs w:val="28"/>
        </w:rPr>
      </w:pPr>
      <w:r w:rsidRPr="003C193F">
        <w:rPr>
          <w:b/>
          <w:noProof/>
          <w:sz w:val="40"/>
          <w:szCs w:val="40"/>
        </w:rPr>
        <w:drawing>
          <wp:inline distT="0" distB="0" distL="0" distR="0">
            <wp:extent cx="1112520" cy="1414780"/>
            <wp:effectExtent l="0" t="0" r="0" b="0"/>
            <wp:docPr id="2" name="Рисунок 2" descr="Описание: Лого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_Fi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478" w:rsidRPr="00C67FDC" w:rsidRDefault="002C2478" w:rsidP="002C2478">
      <w:pPr>
        <w:keepNext/>
        <w:keepLines/>
        <w:ind w:firstLine="0"/>
        <w:jc w:val="center"/>
        <w:outlineLvl w:val="0"/>
        <w:rPr>
          <w:szCs w:val="28"/>
        </w:rPr>
      </w:pPr>
    </w:p>
    <w:p w:rsidR="002C2478" w:rsidRPr="00C67FDC" w:rsidRDefault="002C2478" w:rsidP="002C2478">
      <w:pPr>
        <w:keepNext/>
        <w:keepLines/>
        <w:ind w:firstLine="0"/>
        <w:jc w:val="right"/>
        <w:outlineLvl w:val="0"/>
        <w:rPr>
          <w:szCs w:val="28"/>
        </w:rPr>
      </w:pPr>
    </w:p>
    <w:p w:rsidR="00570360" w:rsidRPr="002C2478" w:rsidRDefault="00570360" w:rsidP="00570360">
      <w:pPr>
        <w:ind w:firstLine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ВНЕСЕНИЕ ИЗМЕНЕНИЙ В </w:t>
      </w:r>
      <w:r w:rsidRPr="002C2478">
        <w:rPr>
          <w:b/>
          <w:caps/>
          <w:sz w:val="32"/>
          <w:szCs w:val="32"/>
        </w:rPr>
        <w:t>ПРОЕКТ ПЛАНИРОВКИ И ПРОЕКТ МЕЖЕВАНИЯ ТЕРРИТОРИИ В Г. БЕРЕЗОВСКОМ сВЕРДЛОВСКОЙ ОБЛАСТИ В ГРАНИЦАХ УЛ.СТАНОВАЯ (УСЛ.)-УЛ.сТАРОПЫШМИНСКАЯ (УСЛ.)-УЛ.кАРЬЕРНАЯ (УСЛ.)-УЛ.кОЛЬЦЕВАЯ (УСЛ.)</w:t>
      </w: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2C2478" w:rsidRPr="003C193F" w:rsidRDefault="002C2478" w:rsidP="002C2478">
      <w:pPr>
        <w:jc w:val="center"/>
        <w:rPr>
          <w:b/>
          <w:sz w:val="32"/>
          <w:szCs w:val="32"/>
        </w:rPr>
      </w:pPr>
      <w:r w:rsidRPr="003C193F">
        <w:rPr>
          <w:b/>
          <w:sz w:val="32"/>
          <w:szCs w:val="32"/>
        </w:rPr>
        <w:t xml:space="preserve">Том </w:t>
      </w:r>
      <w:r w:rsidRPr="003C193F">
        <w:rPr>
          <w:b/>
          <w:sz w:val="32"/>
          <w:szCs w:val="32"/>
          <w:lang w:val="en-US"/>
        </w:rPr>
        <w:t>I</w:t>
      </w: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1A2798" w:rsidRPr="002C2478" w:rsidRDefault="001A2798" w:rsidP="002C2478">
      <w:pPr>
        <w:ind w:firstLine="0"/>
        <w:jc w:val="center"/>
        <w:rPr>
          <w:b/>
          <w:caps/>
          <w:szCs w:val="28"/>
        </w:rPr>
      </w:pPr>
      <w:r w:rsidRPr="002C2478">
        <w:rPr>
          <w:b/>
          <w:caps/>
          <w:szCs w:val="28"/>
        </w:rPr>
        <w:t>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</w: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804239" w:rsidRPr="00C67FDC" w:rsidRDefault="00804239" w:rsidP="00804239">
      <w:pPr>
        <w:jc w:val="center"/>
        <w:rPr>
          <w:b/>
          <w:szCs w:val="28"/>
        </w:rPr>
      </w:pPr>
    </w:p>
    <w:p w:rsidR="002C2478" w:rsidRPr="003C193F" w:rsidRDefault="002C2478" w:rsidP="002C2478">
      <w:pPr>
        <w:jc w:val="center"/>
        <w:rPr>
          <w:sz w:val="32"/>
          <w:szCs w:val="32"/>
        </w:rPr>
      </w:pPr>
      <w:r>
        <w:rPr>
          <w:sz w:val="32"/>
          <w:szCs w:val="32"/>
        </w:rPr>
        <w:t>126-36/2017 – ПП.ПМ</w:t>
      </w:r>
    </w:p>
    <w:p w:rsidR="00804239" w:rsidRDefault="00804239" w:rsidP="00804239">
      <w:pPr>
        <w:jc w:val="center"/>
        <w:rPr>
          <w:szCs w:val="28"/>
        </w:rPr>
      </w:pPr>
    </w:p>
    <w:p w:rsidR="002C2478" w:rsidRDefault="002C2478" w:rsidP="00804239">
      <w:pPr>
        <w:jc w:val="center"/>
        <w:rPr>
          <w:szCs w:val="28"/>
        </w:rPr>
      </w:pPr>
    </w:p>
    <w:p w:rsidR="002C2478" w:rsidRDefault="002C2478" w:rsidP="00804239">
      <w:pPr>
        <w:jc w:val="center"/>
        <w:rPr>
          <w:szCs w:val="28"/>
        </w:rPr>
      </w:pPr>
    </w:p>
    <w:p w:rsidR="002C2478" w:rsidRDefault="002C2478" w:rsidP="00804239">
      <w:pPr>
        <w:jc w:val="center"/>
        <w:rPr>
          <w:szCs w:val="28"/>
        </w:rPr>
      </w:pPr>
    </w:p>
    <w:p w:rsidR="002C2478" w:rsidRDefault="002C2478" w:rsidP="00804239">
      <w:pPr>
        <w:jc w:val="center"/>
        <w:rPr>
          <w:szCs w:val="28"/>
        </w:rPr>
      </w:pPr>
    </w:p>
    <w:p w:rsidR="002C2478" w:rsidRDefault="002C2478" w:rsidP="00804239">
      <w:pPr>
        <w:jc w:val="center"/>
        <w:rPr>
          <w:szCs w:val="28"/>
        </w:rPr>
      </w:pPr>
    </w:p>
    <w:p w:rsidR="002C2478" w:rsidRPr="00C67FDC" w:rsidRDefault="002C2478" w:rsidP="00804239">
      <w:pPr>
        <w:jc w:val="center"/>
        <w:rPr>
          <w:szCs w:val="28"/>
        </w:rPr>
      </w:pPr>
    </w:p>
    <w:p w:rsidR="00804239" w:rsidRPr="00C67FDC" w:rsidRDefault="00804239" w:rsidP="00804239">
      <w:pPr>
        <w:jc w:val="center"/>
        <w:rPr>
          <w:szCs w:val="28"/>
        </w:rPr>
      </w:pPr>
    </w:p>
    <w:p w:rsidR="00552F48" w:rsidRPr="00C67FDC" w:rsidRDefault="00552F48" w:rsidP="00804239">
      <w:pPr>
        <w:jc w:val="center"/>
        <w:rPr>
          <w:szCs w:val="28"/>
        </w:rPr>
      </w:pPr>
    </w:p>
    <w:p w:rsidR="00552F48" w:rsidRPr="00C67FDC" w:rsidRDefault="00552F48" w:rsidP="00804239">
      <w:pPr>
        <w:jc w:val="center"/>
        <w:rPr>
          <w:szCs w:val="28"/>
        </w:rPr>
      </w:pPr>
    </w:p>
    <w:p w:rsidR="00804239" w:rsidRPr="00C67FDC" w:rsidRDefault="00804239" w:rsidP="00804239">
      <w:pPr>
        <w:jc w:val="center"/>
        <w:rPr>
          <w:szCs w:val="28"/>
        </w:rPr>
      </w:pPr>
    </w:p>
    <w:p w:rsidR="003C7798" w:rsidRPr="00C67FDC" w:rsidRDefault="003C7798" w:rsidP="00804239">
      <w:pPr>
        <w:jc w:val="center"/>
        <w:rPr>
          <w:szCs w:val="28"/>
        </w:rPr>
      </w:pPr>
    </w:p>
    <w:p w:rsidR="00804239" w:rsidRPr="001C719E" w:rsidRDefault="00804239" w:rsidP="00804239">
      <w:pPr>
        <w:jc w:val="center"/>
        <w:rPr>
          <w:szCs w:val="28"/>
        </w:rPr>
      </w:pPr>
      <w:r w:rsidRPr="00C67FDC">
        <w:rPr>
          <w:szCs w:val="28"/>
        </w:rPr>
        <w:t>Екатеринбург 201</w:t>
      </w:r>
      <w:r w:rsidR="002C2478">
        <w:rPr>
          <w:szCs w:val="28"/>
        </w:rPr>
        <w:t>7</w:t>
      </w:r>
    </w:p>
    <w:p w:rsidR="002C2478" w:rsidRPr="003C193F" w:rsidRDefault="002C2478" w:rsidP="002C2478">
      <w:pPr>
        <w:pageBreakBefore/>
        <w:spacing w:after="240"/>
        <w:jc w:val="center"/>
        <w:outlineLvl w:val="0"/>
        <w:rPr>
          <w:b/>
          <w:sz w:val="36"/>
        </w:rPr>
      </w:pPr>
      <w:r w:rsidRPr="003C193F">
        <w:rPr>
          <w:b/>
          <w:sz w:val="36"/>
        </w:rPr>
        <w:lastRenderedPageBreak/>
        <w:t xml:space="preserve">Проект разработан авторским коллективом </w:t>
      </w:r>
      <w:r w:rsidRPr="003C193F">
        <w:rPr>
          <w:b/>
          <w:sz w:val="36"/>
        </w:rPr>
        <w:br/>
        <w:t>в составе:</w:t>
      </w:r>
    </w:p>
    <w:p w:rsidR="002C2478" w:rsidRPr="003C193F" w:rsidRDefault="002C2478" w:rsidP="002C2478">
      <w:pPr>
        <w:tabs>
          <w:tab w:val="left" w:pos="7088"/>
        </w:tabs>
        <w:spacing w:line="360" w:lineRule="auto"/>
        <w:ind w:firstLine="0"/>
        <w:rPr>
          <w:szCs w:val="28"/>
        </w:rPr>
      </w:pPr>
      <w:r w:rsidRPr="003C193F">
        <w:rPr>
          <w:szCs w:val="28"/>
        </w:rPr>
        <w:t>Главный инженер проекта</w:t>
      </w:r>
      <w:r w:rsidRPr="003C193F">
        <w:rPr>
          <w:szCs w:val="28"/>
        </w:rPr>
        <w:tab/>
        <w:t>Еремина Е.В.</w:t>
      </w:r>
    </w:p>
    <w:p w:rsidR="002C2478" w:rsidRPr="003C193F" w:rsidRDefault="002C2478" w:rsidP="002C2478">
      <w:pPr>
        <w:tabs>
          <w:tab w:val="left" w:pos="7088"/>
        </w:tabs>
        <w:spacing w:line="360" w:lineRule="auto"/>
        <w:ind w:firstLine="0"/>
        <w:rPr>
          <w:szCs w:val="28"/>
        </w:rPr>
      </w:pPr>
      <w:r w:rsidRPr="003C193F">
        <w:rPr>
          <w:szCs w:val="28"/>
        </w:rPr>
        <w:t>Главный градостроитель проекта</w:t>
      </w:r>
      <w:r w:rsidRPr="003C193F">
        <w:rPr>
          <w:szCs w:val="28"/>
        </w:rPr>
        <w:tab/>
        <w:t>Симакова О.Л.</w:t>
      </w:r>
    </w:p>
    <w:p w:rsidR="002C2478" w:rsidRPr="003C193F" w:rsidRDefault="002C2478" w:rsidP="002C2478">
      <w:pPr>
        <w:tabs>
          <w:tab w:val="left" w:pos="7088"/>
        </w:tabs>
        <w:spacing w:line="360" w:lineRule="auto"/>
        <w:ind w:firstLine="0"/>
        <w:rPr>
          <w:szCs w:val="28"/>
        </w:rPr>
      </w:pPr>
      <w:r w:rsidRPr="003C193F">
        <w:rPr>
          <w:szCs w:val="28"/>
        </w:rPr>
        <w:t>Главный градостроитель проекта                                          Суравикин А.А</w:t>
      </w:r>
    </w:p>
    <w:p w:rsidR="00804239" w:rsidRPr="00C67FDC" w:rsidRDefault="00804239" w:rsidP="00804239">
      <w:pPr>
        <w:tabs>
          <w:tab w:val="left" w:pos="6804"/>
        </w:tabs>
        <w:ind w:firstLine="0"/>
        <w:jc w:val="center"/>
      </w:pPr>
    </w:p>
    <w:p w:rsidR="000E40E9" w:rsidRPr="00C67FDC" w:rsidRDefault="000E40E9" w:rsidP="000E40E9">
      <w:pPr>
        <w:pageBreakBefore/>
        <w:ind w:firstLine="0"/>
        <w:jc w:val="center"/>
        <w:outlineLvl w:val="0"/>
        <w:rPr>
          <w:b/>
          <w:sz w:val="36"/>
          <w:szCs w:val="36"/>
        </w:rPr>
      </w:pPr>
      <w:r w:rsidRPr="00C67FDC">
        <w:rPr>
          <w:b/>
          <w:sz w:val="36"/>
          <w:szCs w:val="36"/>
        </w:rPr>
        <w:lastRenderedPageBreak/>
        <w:t>Состав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20"/>
        <w:gridCol w:w="1260"/>
        <w:gridCol w:w="1080"/>
        <w:gridCol w:w="1080"/>
        <w:gridCol w:w="1003"/>
      </w:tblGrid>
      <w:tr w:rsidR="00FF2F4E" w:rsidRPr="000B2B95" w:rsidTr="000274C9">
        <w:tc>
          <w:tcPr>
            <w:tcW w:w="828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№</w:t>
            </w:r>
          </w:p>
          <w:p w:rsidR="00FF2F4E" w:rsidRPr="000B2B95" w:rsidRDefault="00FF2F4E" w:rsidP="000274C9">
            <w:pPr>
              <w:pStyle w:val="af7"/>
            </w:pPr>
            <w:r w:rsidRPr="000B2B95">
              <w:t>п\п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Наименование</w:t>
            </w:r>
          </w:p>
        </w:tc>
        <w:tc>
          <w:tcPr>
            <w:tcW w:w="1260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№</w:t>
            </w:r>
          </w:p>
          <w:p w:rsidR="00FF2F4E" w:rsidRPr="000B2B95" w:rsidRDefault="00FF2F4E" w:rsidP="000274C9">
            <w:pPr>
              <w:pStyle w:val="af7"/>
            </w:pPr>
            <w:r w:rsidRPr="000B2B95">
              <w:t>томов</w:t>
            </w:r>
          </w:p>
          <w:p w:rsidR="00FF2F4E" w:rsidRPr="000B2B95" w:rsidRDefault="00FF2F4E" w:rsidP="000274C9">
            <w:pPr>
              <w:pStyle w:val="af7"/>
            </w:pPr>
            <w:r w:rsidRPr="000B2B95">
              <w:t>листов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кол-во листов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гриф</w:t>
            </w:r>
          </w:p>
          <w:p w:rsidR="00FF2F4E" w:rsidRPr="000B2B95" w:rsidRDefault="00FF2F4E" w:rsidP="000274C9">
            <w:pPr>
              <w:pStyle w:val="af7"/>
            </w:pPr>
            <w:r w:rsidRPr="000B2B95">
              <w:t>секр.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инв №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1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2</w:t>
            </w:r>
          </w:p>
        </w:tc>
        <w:tc>
          <w:tcPr>
            <w:tcW w:w="1260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3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4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5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6</w:t>
            </w:r>
          </w:p>
        </w:tc>
      </w:tr>
      <w:tr w:rsidR="00FF2F4E" w:rsidRPr="000B2B95" w:rsidTr="000274C9">
        <w:trPr>
          <w:trHeight w:val="680"/>
        </w:trPr>
        <w:tc>
          <w:tcPr>
            <w:tcW w:w="828" w:type="dxa"/>
            <w:vAlign w:val="center"/>
          </w:tcPr>
          <w:p w:rsidR="00FF2F4E" w:rsidRPr="000B2B95" w:rsidRDefault="00FF2F4E" w:rsidP="000274C9">
            <w:pPr>
              <w:pStyle w:val="af7"/>
            </w:pPr>
          </w:p>
        </w:tc>
        <w:tc>
          <w:tcPr>
            <w:tcW w:w="8743" w:type="dxa"/>
            <w:gridSpan w:val="5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Проект планировки территории</w:t>
            </w:r>
          </w:p>
          <w:p w:rsidR="00FF2F4E" w:rsidRPr="000B2B95" w:rsidRDefault="00FF2F4E" w:rsidP="000274C9">
            <w:pPr>
              <w:pStyle w:val="af7"/>
            </w:pPr>
            <w:r w:rsidRPr="000B2B95">
              <w:t>Основная часть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Пояснительная записка</w:t>
            </w:r>
          </w:p>
          <w:p w:rsidR="00FF2F4E" w:rsidRPr="000B2B95" w:rsidRDefault="00FF2F4E" w:rsidP="000274C9">
            <w:pPr>
              <w:pStyle w:val="aff"/>
            </w:pPr>
            <w:r w:rsidRPr="000B2B95">
      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территории.</w:t>
            </w:r>
          </w:p>
        </w:tc>
        <w:tc>
          <w:tcPr>
            <w:tcW w:w="1260" w:type="dxa"/>
            <w:vAlign w:val="center"/>
          </w:tcPr>
          <w:p w:rsidR="00FF2F4E" w:rsidRPr="005F447C" w:rsidRDefault="00FF2F4E" w:rsidP="000274C9">
            <w:pPr>
              <w:pStyle w:val="af6"/>
            </w:pPr>
            <w:r w:rsidRPr="005F447C">
              <w:t>1 кн.</w:t>
            </w:r>
          </w:p>
        </w:tc>
        <w:tc>
          <w:tcPr>
            <w:tcW w:w="1080" w:type="dxa"/>
            <w:vAlign w:val="center"/>
          </w:tcPr>
          <w:p w:rsidR="00FF2F4E" w:rsidRPr="005F447C" w:rsidRDefault="005F447C" w:rsidP="000274C9">
            <w:pPr>
              <w:pStyle w:val="af6"/>
            </w:pPr>
            <w:r w:rsidRPr="005F447C">
              <w:t>26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81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 xml:space="preserve">Чертеж планировки территории, 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М 1:2000</w:t>
            </w:r>
          </w:p>
        </w:tc>
        <w:tc>
          <w:tcPr>
            <w:tcW w:w="126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82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0B2B95" w:rsidRDefault="00FF2F4E" w:rsidP="000274C9">
            <w:pPr>
              <w:pStyle w:val="af6"/>
            </w:pPr>
            <w:r>
              <w:t>3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 xml:space="preserve">Разбивочный чертеж красных линий, 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М 1:2000</w:t>
            </w:r>
          </w:p>
        </w:tc>
        <w:tc>
          <w:tcPr>
            <w:tcW w:w="1260" w:type="dxa"/>
            <w:vAlign w:val="center"/>
          </w:tcPr>
          <w:p w:rsidR="00FF2F4E" w:rsidRPr="000B2B95" w:rsidRDefault="00FF2F4E" w:rsidP="000274C9">
            <w:pPr>
              <w:pStyle w:val="af6"/>
            </w:pPr>
            <w:r>
              <w:t>2,3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>
              <w:t>83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8743" w:type="dxa"/>
            <w:gridSpan w:val="5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Проект планировки территории</w:t>
            </w:r>
          </w:p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Материалы по обоснованию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C05786" w:rsidRDefault="00FF2F4E" w:rsidP="000274C9">
            <w:pPr>
              <w:pStyle w:val="af6"/>
            </w:pPr>
            <w:r>
              <w:t>4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rPr>
                <w:szCs w:val="24"/>
              </w:rPr>
              <w:t>Том 2. Пояснительная записка</w:t>
            </w:r>
            <w:r w:rsidRPr="000B2B95">
              <w:t xml:space="preserve"> Материалы по обоснованию проекта планировки территории</w:t>
            </w:r>
          </w:p>
        </w:tc>
        <w:tc>
          <w:tcPr>
            <w:tcW w:w="1260" w:type="dxa"/>
            <w:vAlign w:val="center"/>
          </w:tcPr>
          <w:p w:rsidR="00FF2F4E" w:rsidRPr="00FD6DC3" w:rsidRDefault="00FF2F4E" w:rsidP="000274C9">
            <w:pPr>
              <w:pStyle w:val="af6"/>
            </w:pPr>
            <w:r w:rsidRPr="00FD6DC3">
              <w:t>1 кн.</w:t>
            </w:r>
          </w:p>
        </w:tc>
        <w:tc>
          <w:tcPr>
            <w:tcW w:w="1080" w:type="dxa"/>
            <w:vAlign w:val="center"/>
          </w:tcPr>
          <w:p w:rsidR="00FF2F4E" w:rsidRPr="00FD6DC3" w:rsidRDefault="00FD6DC3" w:rsidP="000274C9">
            <w:pPr>
              <w:pStyle w:val="af6"/>
            </w:pPr>
            <w:r w:rsidRPr="00FD6DC3">
              <w:t>104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>
              <w:t>84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Default="00FF2F4E" w:rsidP="000274C9">
            <w:pPr>
              <w:pStyle w:val="af6"/>
            </w:pPr>
            <w:r>
              <w:t>5</w:t>
            </w:r>
          </w:p>
        </w:tc>
        <w:tc>
          <w:tcPr>
            <w:tcW w:w="4320" w:type="dxa"/>
            <w:vAlign w:val="center"/>
          </w:tcPr>
          <w:p w:rsidR="00FF2F4E" w:rsidRDefault="00FF2F4E" w:rsidP="000274C9">
            <w:pPr>
              <w:pStyle w:val="aff"/>
              <w:rPr>
                <w:szCs w:val="24"/>
              </w:rPr>
            </w:pPr>
            <w:r>
              <w:rPr>
                <w:szCs w:val="24"/>
              </w:rPr>
              <w:t>Том 3. Пояснительная записка.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>
              <w:rPr>
                <w:szCs w:val="24"/>
              </w:rPr>
              <w:t>Положения в части внесения изменений</w:t>
            </w:r>
          </w:p>
        </w:tc>
        <w:tc>
          <w:tcPr>
            <w:tcW w:w="1260" w:type="dxa"/>
            <w:vAlign w:val="center"/>
          </w:tcPr>
          <w:p w:rsidR="00FF2F4E" w:rsidRPr="00FD6DC3" w:rsidRDefault="00FF2F4E" w:rsidP="000274C9">
            <w:pPr>
              <w:pStyle w:val="af6"/>
            </w:pPr>
            <w:r w:rsidRPr="00FD6DC3">
              <w:t>1 кн.</w:t>
            </w:r>
          </w:p>
        </w:tc>
        <w:tc>
          <w:tcPr>
            <w:tcW w:w="1080" w:type="dxa"/>
            <w:vAlign w:val="center"/>
          </w:tcPr>
          <w:p w:rsidR="00FF2F4E" w:rsidRPr="00FD6DC3" w:rsidRDefault="00FD6DC3" w:rsidP="000274C9">
            <w:pPr>
              <w:pStyle w:val="af6"/>
            </w:pPr>
            <w:r w:rsidRPr="00FD6DC3">
              <w:t>7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>
              <w:t>85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C05786" w:rsidRDefault="00FF2F4E" w:rsidP="000274C9">
            <w:pPr>
              <w:pStyle w:val="af6"/>
            </w:pPr>
            <w:r>
              <w:t>6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Схема расположения элемента планировочной структуры, М 1:10000</w:t>
            </w:r>
          </w:p>
        </w:tc>
        <w:tc>
          <w:tcPr>
            <w:tcW w:w="1260" w:type="dxa"/>
            <w:vAlign w:val="center"/>
          </w:tcPr>
          <w:p w:rsidR="00FF2F4E" w:rsidRPr="000B2B95" w:rsidRDefault="000274C9" w:rsidP="000274C9">
            <w:pPr>
              <w:pStyle w:val="af6"/>
            </w:pPr>
            <w:r>
              <w:t>4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8</w:t>
            </w:r>
            <w:r>
              <w:t>6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C05786" w:rsidRDefault="00FF2F4E" w:rsidP="000274C9">
            <w:pPr>
              <w:pStyle w:val="af6"/>
            </w:pPr>
            <w:r>
              <w:t>7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Схема использования территории в период подготовки проекта планировки,  М 1:2000</w:t>
            </w:r>
          </w:p>
        </w:tc>
        <w:tc>
          <w:tcPr>
            <w:tcW w:w="1260" w:type="dxa"/>
            <w:vAlign w:val="center"/>
          </w:tcPr>
          <w:p w:rsidR="00FF2F4E" w:rsidRPr="000B2B95" w:rsidRDefault="000274C9" w:rsidP="000274C9">
            <w:pPr>
              <w:pStyle w:val="af6"/>
            </w:pPr>
            <w:r>
              <w:t>5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8</w:t>
            </w:r>
            <w:r>
              <w:t>7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C05786" w:rsidRDefault="00FF2F4E" w:rsidP="000274C9">
            <w:pPr>
              <w:pStyle w:val="af6"/>
            </w:pPr>
            <w:r>
              <w:t>8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Схема организации улично-дорожной сети, схема размещения парковок и схема движения транспорта на соответствующей территории,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М 1:2000</w:t>
            </w:r>
          </w:p>
        </w:tc>
        <w:tc>
          <w:tcPr>
            <w:tcW w:w="1260" w:type="dxa"/>
            <w:vAlign w:val="center"/>
          </w:tcPr>
          <w:p w:rsidR="00FF2F4E" w:rsidRPr="000B2B95" w:rsidRDefault="000274C9" w:rsidP="000274C9">
            <w:pPr>
              <w:pStyle w:val="af6"/>
            </w:pPr>
            <w:r>
              <w:t>6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8</w:t>
            </w:r>
            <w:r>
              <w:t>8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C05786" w:rsidRDefault="00FF2F4E" w:rsidP="000274C9">
            <w:pPr>
              <w:pStyle w:val="af6"/>
            </w:pPr>
            <w:r>
              <w:t>9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Схема размещения инженерных сетей и сооружений, М 1:2000</w:t>
            </w:r>
          </w:p>
        </w:tc>
        <w:tc>
          <w:tcPr>
            <w:tcW w:w="1260" w:type="dxa"/>
            <w:vAlign w:val="center"/>
          </w:tcPr>
          <w:p w:rsidR="00FF2F4E" w:rsidRPr="000B2B95" w:rsidRDefault="000274C9" w:rsidP="000274C9">
            <w:pPr>
              <w:pStyle w:val="af6"/>
            </w:pPr>
            <w:r>
              <w:t>7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8</w:t>
            </w:r>
            <w:r>
              <w:t>9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C05786" w:rsidRDefault="00FF2F4E" w:rsidP="000274C9">
            <w:pPr>
              <w:pStyle w:val="af6"/>
            </w:pPr>
            <w:r>
              <w:t>10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Схема границ зон с особыми условиями использования территории, М 1:2000</w:t>
            </w:r>
          </w:p>
        </w:tc>
        <w:tc>
          <w:tcPr>
            <w:tcW w:w="1260" w:type="dxa"/>
            <w:vAlign w:val="center"/>
          </w:tcPr>
          <w:p w:rsidR="00FF2F4E" w:rsidRPr="000B2B95" w:rsidRDefault="000274C9" w:rsidP="000274C9">
            <w:pPr>
              <w:pStyle w:val="af6"/>
            </w:pPr>
            <w:r>
              <w:t>8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>
              <w:t>90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C05786" w:rsidRDefault="00FF2F4E" w:rsidP="000274C9">
            <w:pPr>
              <w:pStyle w:val="af6"/>
            </w:pPr>
            <w:r>
              <w:t>11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 xml:space="preserve">Схема вертикальной планировки и инженерной подготовки территории, 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М 1:2000</w:t>
            </w:r>
          </w:p>
        </w:tc>
        <w:tc>
          <w:tcPr>
            <w:tcW w:w="1260" w:type="dxa"/>
            <w:vAlign w:val="center"/>
          </w:tcPr>
          <w:p w:rsidR="00FF2F4E" w:rsidRPr="000B2B95" w:rsidRDefault="000274C9" w:rsidP="000274C9">
            <w:pPr>
              <w:pStyle w:val="af6"/>
            </w:pPr>
            <w:r>
              <w:t>9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>
              <w:t>91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6D2C90" w:rsidRDefault="00FF2F4E" w:rsidP="000274C9">
            <w:pPr>
              <w:pStyle w:val="af6"/>
            </w:pPr>
            <w:r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Эскиз застройки территории, М 1:2000</w:t>
            </w:r>
          </w:p>
        </w:tc>
        <w:tc>
          <w:tcPr>
            <w:tcW w:w="1260" w:type="dxa"/>
            <w:vAlign w:val="center"/>
          </w:tcPr>
          <w:p w:rsidR="00FF2F4E" w:rsidRPr="000B2B95" w:rsidRDefault="000274C9" w:rsidP="000274C9">
            <w:pPr>
              <w:pStyle w:val="af6"/>
            </w:pPr>
            <w:r>
              <w:t>10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>
              <w:t>92</w:t>
            </w:r>
          </w:p>
        </w:tc>
      </w:tr>
      <w:tr w:rsidR="00FF2F4E" w:rsidRPr="000B2B95" w:rsidTr="000274C9">
        <w:trPr>
          <w:trHeight w:val="454"/>
        </w:trPr>
        <w:tc>
          <w:tcPr>
            <w:tcW w:w="828" w:type="dxa"/>
            <w:vAlign w:val="center"/>
          </w:tcPr>
          <w:p w:rsidR="00FF2F4E" w:rsidRPr="000B2B95" w:rsidRDefault="00FF2F4E" w:rsidP="000274C9">
            <w:pPr>
              <w:pStyle w:val="af7"/>
            </w:pPr>
          </w:p>
        </w:tc>
        <w:tc>
          <w:tcPr>
            <w:tcW w:w="8743" w:type="dxa"/>
            <w:gridSpan w:val="5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Проект межевания территории</w:t>
            </w:r>
          </w:p>
        </w:tc>
      </w:tr>
      <w:tr w:rsidR="00FF2F4E" w:rsidRPr="000B2B95" w:rsidTr="000274C9">
        <w:tc>
          <w:tcPr>
            <w:tcW w:w="828" w:type="dxa"/>
            <w:vAlign w:val="center"/>
          </w:tcPr>
          <w:p w:rsidR="00FF2F4E" w:rsidRPr="006D2C90" w:rsidRDefault="00FF2F4E" w:rsidP="000274C9">
            <w:pPr>
              <w:pStyle w:val="af6"/>
            </w:pPr>
            <w:r w:rsidRPr="000B2B95">
              <w:t>1</w:t>
            </w:r>
            <w:r>
              <w:t>3</w:t>
            </w:r>
          </w:p>
        </w:tc>
        <w:tc>
          <w:tcPr>
            <w:tcW w:w="4320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 xml:space="preserve">Чертеж межевания территории, </w:t>
            </w:r>
          </w:p>
          <w:p w:rsidR="00FF2F4E" w:rsidRPr="000B2B95" w:rsidRDefault="00FF2F4E" w:rsidP="000274C9">
            <w:pPr>
              <w:pStyle w:val="aff"/>
            </w:pPr>
            <w:r w:rsidRPr="000B2B95">
              <w:t>М 1:2000</w:t>
            </w:r>
          </w:p>
        </w:tc>
        <w:tc>
          <w:tcPr>
            <w:tcW w:w="1260" w:type="dxa"/>
            <w:vAlign w:val="center"/>
          </w:tcPr>
          <w:p w:rsidR="00FF2F4E" w:rsidRPr="000B2B95" w:rsidRDefault="000274C9" w:rsidP="000274C9">
            <w:pPr>
              <w:pStyle w:val="af6"/>
            </w:pPr>
            <w:r>
              <w:t>11, 12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</w:t>
            </w:r>
          </w:p>
        </w:tc>
        <w:tc>
          <w:tcPr>
            <w:tcW w:w="1080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н/с</w:t>
            </w:r>
          </w:p>
        </w:tc>
        <w:tc>
          <w:tcPr>
            <w:tcW w:w="1003" w:type="dxa"/>
            <w:vAlign w:val="center"/>
          </w:tcPr>
          <w:p w:rsidR="00FF2F4E" w:rsidRPr="000B2B95" w:rsidRDefault="00FF2F4E" w:rsidP="000274C9">
            <w:pPr>
              <w:pStyle w:val="af6"/>
            </w:pPr>
            <w:r>
              <w:t>93</w:t>
            </w:r>
          </w:p>
        </w:tc>
      </w:tr>
    </w:tbl>
    <w:p w:rsidR="000E40E9" w:rsidRPr="00C67FDC" w:rsidRDefault="000E40E9" w:rsidP="000E40E9">
      <w:pPr>
        <w:ind w:firstLine="0"/>
        <w:jc w:val="center"/>
        <w:rPr>
          <w:b/>
          <w:sz w:val="36"/>
          <w:szCs w:val="36"/>
        </w:rPr>
      </w:pPr>
    </w:p>
    <w:p w:rsidR="00804239" w:rsidRPr="00C67FDC" w:rsidRDefault="00804239" w:rsidP="00804239">
      <w:pPr>
        <w:keepNext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C67FDC">
        <w:rPr>
          <w:b/>
          <w:sz w:val="36"/>
        </w:rPr>
        <w:lastRenderedPageBreak/>
        <w:t>Оглавление</w:t>
      </w:r>
    </w:p>
    <w:p w:rsidR="008960BC" w:rsidRDefault="001F685A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C67FDC">
        <w:rPr>
          <w:b w:val="0"/>
        </w:rPr>
        <w:fldChar w:fldCharType="begin"/>
      </w:r>
      <w:r w:rsidR="00804239" w:rsidRPr="00C67FDC">
        <w:rPr>
          <w:b w:val="0"/>
        </w:rPr>
        <w:instrText xml:space="preserve"> TOC \o "1-1" \h \z \t "Заголовок 2;2;Заголовок 3;3;Приложение_НОМЕР;4;Приложение_НАЗВАНИЕ;4" </w:instrText>
      </w:r>
      <w:r w:rsidRPr="00C67FDC">
        <w:rPr>
          <w:b w:val="0"/>
        </w:rPr>
        <w:fldChar w:fldCharType="separate"/>
      </w:r>
      <w:hyperlink w:anchor="_Toc452397384" w:history="1">
        <w:r w:rsidR="008960BC" w:rsidRPr="00352797">
          <w:rPr>
            <w:rStyle w:val="a7"/>
            <w:noProof/>
          </w:rPr>
          <w:t>Введение</w:t>
        </w:r>
        <w:r w:rsidR="008960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960BC">
          <w:rPr>
            <w:noProof/>
            <w:webHidden/>
          </w:rPr>
          <w:instrText xml:space="preserve"> PAGEREF _Toc452397384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6F6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960BC" w:rsidRDefault="0053455B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52397385" w:history="1">
        <w:r w:rsidR="008960BC" w:rsidRPr="00352797">
          <w:rPr>
            <w:rStyle w:val="a7"/>
            <w:noProof/>
          </w:rPr>
          <w:t>1.1 Положения о размещение объектов капитального строительства федерального, регионального или местного значения, необходимых для развития территории в границах проектирования</w:t>
        </w:r>
        <w:r w:rsidR="008960BC">
          <w:rPr>
            <w:noProof/>
            <w:webHidden/>
          </w:rPr>
          <w:tab/>
        </w:r>
        <w:r w:rsidR="001F685A">
          <w:rPr>
            <w:noProof/>
            <w:webHidden/>
          </w:rPr>
          <w:fldChar w:fldCharType="begin"/>
        </w:r>
        <w:r w:rsidR="008960BC">
          <w:rPr>
            <w:noProof/>
            <w:webHidden/>
          </w:rPr>
          <w:instrText xml:space="preserve"> PAGEREF _Toc452397385 \h </w:instrText>
        </w:r>
        <w:r w:rsidR="001F685A">
          <w:rPr>
            <w:noProof/>
            <w:webHidden/>
          </w:rPr>
        </w:r>
        <w:r w:rsidR="001F685A">
          <w:rPr>
            <w:noProof/>
            <w:webHidden/>
          </w:rPr>
          <w:fldChar w:fldCharType="separate"/>
        </w:r>
        <w:r w:rsidR="00BC6F68">
          <w:rPr>
            <w:noProof/>
            <w:webHidden/>
          </w:rPr>
          <w:t>10</w:t>
        </w:r>
        <w:r w:rsidR="001F685A">
          <w:rPr>
            <w:noProof/>
            <w:webHidden/>
          </w:rPr>
          <w:fldChar w:fldCharType="end"/>
        </w:r>
      </w:hyperlink>
    </w:p>
    <w:p w:rsidR="008960BC" w:rsidRDefault="0053455B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52397386" w:history="1">
        <w:r w:rsidR="008960BC" w:rsidRPr="00352797">
          <w:rPr>
            <w:rStyle w:val="a7"/>
            <w:noProof/>
          </w:rPr>
          <w:t>1.2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  </w:r>
        <w:r w:rsidR="008960BC">
          <w:rPr>
            <w:noProof/>
            <w:webHidden/>
          </w:rPr>
          <w:tab/>
        </w:r>
        <w:r w:rsidR="001F685A">
          <w:rPr>
            <w:noProof/>
            <w:webHidden/>
          </w:rPr>
          <w:fldChar w:fldCharType="begin"/>
        </w:r>
        <w:r w:rsidR="008960BC">
          <w:rPr>
            <w:noProof/>
            <w:webHidden/>
          </w:rPr>
          <w:instrText xml:space="preserve"> PAGEREF _Toc452397386 \h </w:instrText>
        </w:r>
        <w:r w:rsidR="001F685A">
          <w:rPr>
            <w:noProof/>
            <w:webHidden/>
          </w:rPr>
        </w:r>
        <w:r w:rsidR="001F685A">
          <w:rPr>
            <w:noProof/>
            <w:webHidden/>
          </w:rPr>
          <w:fldChar w:fldCharType="separate"/>
        </w:r>
        <w:r w:rsidR="00BC6F68">
          <w:rPr>
            <w:noProof/>
            <w:webHidden/>
          </w:rPr>
          <w:t>11</w:t>
        </w:r>
        <w:r w:rsidR="001F685A">
          <w:rPr>
            <w:noProof/>
            <w:webHidden/>
          </w:rPr>
          <w:fldChar w:fldCharType="end"/>
        </w:r>
      </w:hyperlink>
    </w:p>
    <w:p w:rsidR="008960BC" w:rsidRDefault="0053455B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52397387" w:history="1">
        <w:r w:rsidR="008960BC" w:rsidRPr="00352797">
          <w:rPr>
            <w:rStyle w:val="a7"/>
            <w:noProof/>
          </w:rPr>
          <w:t>1.3 Положения о характеристиках развития системы социального обслуживания  необходимых для развития территории в границах проектирования</w:t>
        </w:r>
        <w:r w:rsidR="008960BC">
          <w:rPr>
            <w:noProof/>
            <w:webHidden/>
          </w:rPr>
          <w:tab/>
        </w:r>
        <w:r w:rsidR="001F685A">
          <w:rPr>
            <w:noProof/>
            <w:webHidden/>
          </w:rPr>
          <w:fldChar w:fldCharType="begin"/>
        </w:r>
        <w:r w:rsidR="008960BC">
          <w:rPr>
            <w:noProof/>
            <w:webHidden/>
          </w:rPr>
          <w:instrText xml:space="preserve"> PAGEREF _Toc452397387 \h </w:instrText>
        </w:r>
        <w:r w:rsidR="001F685A">
          <w:rPr>
            <w:noProof/>
            <w:webHidden/>
          </w:rPr>
        </w:r>
        <w:r w:rsidR="001F685A">
          <w:rPr>
            <w:noProof/>
            <w:webHidden/>
          </w:rPr>
          <w:fldChar w:fldCharType="separate"/>
        </w:r>
        <w:r w:rsidR="00BC6F68">
          <w:rPr>
            <w:noProof/>
            <w:webHidden/>
          </w:rPr>
          <w:t>12</w:t>
        </w:r>
        <w:r w:rsidR="001F685A">
          <w:rPr>
            <w:noProof/>
            <w:webHidden/>
          </w:rPr>
          <w:fldChar w:fldCharType="end"/>
        </w:r>
      </w:hyperlink>
    </w:p>
    <w:p w:rsidR="008960BC" w:rsidRDefault="0053455B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52397388" w:history="1">
        <w:r w:rsidR="008960BC" w:rsidRPr="00352797">
          <w:rPr>
            <w:rStyle w:val="a7"/>
            <w:noProof/>
          </w:rPr>
          <w:t>1.4 Положения о характеристиках развития системы транспортного обслуживания,  необходимого для развития территории в границах проектирования</w:t>
        </w:r>
        <w:r w:rsidR="008960BC">
          <w:rPr>
            <w:noProof/>
            <w:webHidden/>
          </w:rPr>
          <w:tab/>
        </w:r>
        <w:r w:rsidR="001F685A">
          <w:rPr>
            <w:noProof/>
            <w:webHidden/>
          </w:rPr>
          <w:fldChar w:fldCharType="begin"/>
        </w:r>
        <w:r w:rsidR="008960BC">
          <w:rPr>
            <w:noProof/>
            <w:webHidden/>
          </w:rPr>
          <w:instrText xml:space="preserve"> PAGEREF _Toc452397388 \h </w:instrText>
        </w:r>
        <w:r w:rsidR="001F685A">
          <w:rPr>
            <w:noProof/>
            <w:webHidden/>
          </w:rPr>
        </w:r>
        <w:r w:rsidR="001F685A">
          <w:rPr>
            <w:noProof/>
            <w:webHidden/>
          </w:rPr>
          <w:fldChar w:fldCharType="separate"/>
        </w:r>
        <w:r w:rsidR="00BC6F68">
          <w:rPr>
            <w:noProof/>
            <w:webHidden/>
          </w:rPr>
          <w:t>13</w:t>
        </w:r>
        <w:r w:rsidR="001F685A">
          <w:rPr>
            <w:noProof/>
            <w:webHidden/>
          </w:rPr>
          <w:fldChar w:fldCharType="end"/>
        </w:r>
      </w:hyperlink>
    </w:p>
    <w:p w:rsidR="008960BC" w:rsidRDefault="0053455B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52397389" w:history="1">
        <w:r w:rsidR="008960BC" w:rsidRPr="00352797">
          <w:rPr>
            <w:rStyle w:val="a7"/>
            <w:noProof/>
          </w:rPr>
          <w:t>1.5 Положения о характеристиках инженерно-технического обеспечения территории в границах проектирования</w:t>
        </w:r>
        <w:r w:rsidR="008960BC">
          <w:rPr>
            <w:noProof/>
            <w:webHidden/>
          </w:rPr>
          <w:tab/>
        </w:r>
      </w:hyperlink>
      <w:r w:rsidR="002B6F10">
        <w:rPr>
          <w:noProof/>
        </w:rPr>
        <w:t>15</w:t>
      </w:r>
    </w:p>
    <w:p w:rsidR="008960BC" w:rsidRDefault="0053455B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52397390" w:history="1">
        <w:r w:rsidR="008960BC" w:rsidRPr="00352797">
          <w:rPr>
            <w:rStyle w:val="a7"/>
            <w:noProof/>
          </w:rPr>
          <w:t>1.6 Технико-экономические показатели проекта планировки</w:t>
        </w:r>
        <w:r w:rsidR="008960BC">
          <w:rPr>
            <w:noProof/>
            <w:webHidden/>
          </w:rPr>
          <w:tab/>
        </w:r>
        <w:r w:rsidR="001F685A">
          <w:rPr>
            <w:noProof/>
            <w:webHidden/>
          </w:rPr>
          <w:fldChar w:fldCharType="begin"/>
        </w:r>
        <w:r w:rsidR="008960BC">
          <w:rPr>
            <w:noProof/>
            <w:webHidden/>
          </w:rPr>
          <w:instrText xml:space="preserve"> PAGEREF _Toc452397390 \h </w:instrText>
        </w:r>
        <w:r w:rsidR="001F685A">
          <w:rPr>
            <w:noProof/>
            <w:webHidden/>
          </w:rPr>
        </w:r>
        <w:r w:rsidR="001F685A">
          <w:rPr>
            <w:noProof/>
            <w:webHidden/>
          </w:rPr>
          <w:fldChar w:fldCharType="separate"/>
        </w:r>
        <w:r w:rsidR="00BC6F68">
          <w:rPr>
            <w:noProof/>
            <w:webHidden/>
          </w:rPr>
          <w:t>18</w:t>
        </w:r>
        <w:r w:rsidR="001F685A">
          <w:rPr>
            <w:noProof/>
            <w:webHidden/>
          </w:rPr>
          <w:fldChar w:fldCharType="end"/>
        </w:r>
      </w:hyperlink>
    </w:p>
    <w:p w:rsidR="008960BC" w:rsidRDefault="0053455B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52397391" w:history="1">
        <w:r w:rsidR="008960BC" w:rsidRPr="00352797">
          <w:rPr>
            <w:rStyle w:val="a7"/>
            <w:noProof/>
          </w:rPr>
          <w:t>1.7 Проект межевания территории</w:t>
        </w:r>
        <w:r w:rsidR="008960BC">
          <w:rPr>
            <w:noProof/>
            <w:webHidden/>
          </w:rPr>
          <w:tab/>
        </w:r>
        <w:r w:rsidR="001F685A">
          <w:rPr>
            <w:noProof/>
            <w:webHidden/>
          </w:rPr>
          <w:fldChar w:fldCharType="begin"/>
        </w:r>
        <w:r w:rsidR="008960BC">
          <w:rPr>
            <w:noProof/>
            <w:webHidden/>
          </w:rPr>
          <w:instrText xml:space="preserve"> PAGEREF _Toc452397391 \h </w:instrText>
        </w:r>
        <w:r w:rsidR="001F685A">
          <w:rPr>
            <w:noProof/>
            <w:webHidden/>
          </w:rPr>
        </w:r>
        <w:r w:rsidR="001F685A">
          <w:rPr>
            <w:noProof/>
            <w:webHidden/>
          </w:rPr>
          <w:fldChar w:fldCharType="separate"/>
        </w:r>
        <w:r w:rsidR="00BC6F68">
          <w:rPr>
            <w:noProof/>
            <w:webHidden/>
          </w:rPr>
          <w:t>21</w:t>
        </w:r>
        <w:r w:rsidR="001F685A">
          <w:rPr>
            <w:noProof/>
            <w:webHidden/>
          </w:rPr>
          <w:fldChar w:fldCharType="end"/>
        </w:r>
      </w:hyperlink>
    </w:p>
    <w:p w:rsidR="00804239" w:rsidRPr="00C67FDC" w:rsidRDefault="001F685A" w:rsidP="00804239">
      <w:pPr>
        <w:pStyle w:val="1"/>
      </w:pPr>
      <w:r w:rsidRPr="00C67FDC">
        <w:lastRenderedPageBreak/>
        <w:fldChar w:fldCharType="end"/>
      </w:r>
      <w:bookmarkStart w:id="1" w:name="_Toc452397384"/>
      <w:r w:rsidR="00804239" w:rsidRPr="00C67FDC">
        <w:t>Введение</w:t>
      </w:r>
      <w:bookmarkEnd w:id="1"/>
    </w:p>
    <w:p w:rsidR="002D09E3" w:rsidRPr="002D09E3" w:rsidRDefault="002D09E3" w:rsidP="002D09E3">
      <w:pPr>
        <w:rPr>
          <w:szCs w:val="28"/>
        </w:rPr>
      </w:pPr>
      <w:r w:rsidRPr="002D09E3">
        <w:rPr>
          <w:szCs w:val="28"/>
        </w:rPr>
        <w:t>1.</w:t>
      </w:r>
      <w:r w:rsidR="000274C9" w:rsidRPr="002D09E3">
        <w:rPr>
          <w:szCs w:val="28"/>
        </w:rPr>
        <w:t xml:space="preserve">Настоящий проект изменений в проект планировки и проект межевания выполнен на основании ранее выполненного Проекта планировки и проекта межевания территории в г. Березовском Свердловской области в границах ул.Становая (усл.) – ул.Старопышминская (усл.) – ул.Карьерная (усл.) – ул. Кольцевая (усл.)  в составе планировочного жилого района «Шиловский», </w:t>
      </w:r>
      <w:r w:rsidR="0072624E" w:rsidRPr="002D09E3">
        <w:rPr>
          <w:szCs w:val="28"/>
        </w:rPr>
        <w:t>утвержденного постановлением Администрации Березов</w:t>
      </w:r>
      <w:r w:rsidR="0072624E">
        <w:rPr>
          <w:szCs w:val="28"/>
        </w:rPr>
        <w:t xml:space="preserve">ского городского округа от 22.08.2016 №565 </w:t>
      </w:r>
      <w:r w:rsidR="000274C9" w:rsidRPr="002D09E3">
        <w:rPr>
          <w:szCs w:val="28"/>
        </w:rPr>
        <w:t>в редакции от 06.12.2016 №764-2</w:t>
      </w:r>
      <w:r w:rsidRPr="002D09E3">
        <w:rPr>
          <w:szCs w:val="28"/>
        </w:rPr>
        <w:t>.</w:t>
      </w:r>
    </w:p>
    <w:p w:rsidR="000A2DD6" w:rsidRPr="008E37D1" w:rsidRDefault="00E7660B" w:rsidP="00256794">
      <w:pPr>
        <w:rPr>
          <w:color w:val="FF0000"/>
          <w:szCs w:val="28"/>
        </w:rPr>
      </w:pPr>
      <w:r>
        <w:rPr>
          <w:szCs w:val="28"/>
        </w:rPr>
        <w:t>Проект изменений в ранее выполненный и утвержденный п</w:t>
      </w:r>
      <w:r w:rsidR="000A2DD6" w:rsidRPr="00C67FDC">
        <w:rPr>
          <w:szCs w:val="28"/>
        </w:rPr>
        <w:t xml:space="preserve">роект </w:t>
      </w:r>
      <w:r w:rsidR="000A2DD6" w:rsidRPr="00E7660B">
        <w:rPr>
          <w:szCs w:val="28"/>
        </w:rPr>
        <w:t xml:space="preserve">планировки и проект межевания </w:t>
      </w:r>
      <w:r w:rsidRPr="00E7660B">
        <w:rPr>
          <w:szCs w:val="28"/>
        </w:rPr>
        <w:t xml:space="preserve">подготовлен </w:t>
      </w:r>
      <w:r w:rsidR="000A2DD6" w:rsidRPr="00E7660B">
        <w:rPr>
          <w:szCs w:val="28"/>
        </w:rPr>
        <w:t>в соответствии с Постановлением Администрации Бере</w:t>
      </w:r>
      <w:r w:rsidRPr="00E7660B">
        <w:rPr>
          <w:szCs w:val="28"/>
        </w:rPr>
        <w:t>зовского городского округа № 212 от 12.04.2017</w:t>
      </w:r>
      <w:r w:rsidR="000A2DD6" w:rsidRPr="00E7660B">
        <w:rPr>
          <w:szCs w:val="28"/>
        </w:rPr>
        <w:t xml:space="preserve"> «О </w:t>
      </w:r>
      <w:r w:rsidRPr="00E7660B">
        <w:rPr>
          <w:szCs w:val="28"/>
        </w:rPr>
        <w:t xml:space="preserve">подготовке проекта изменений в проект планировки и проект межевания </w:t>
      </w:r>
      <w:r w:rsidR="000A2DD6" w:rsidRPr="00E7660B">
        <w:rPr>
          <w:szCs w:val="28"/>
        </w:rPr>
        <w:t>территории в г. Березовском Свердловской области в границах ул.Становая (усл.) – ул.Старопышминская (усл.) – ул.Карьерная (усл.) – ул. Кольцевая (усл.)  в составе планировочного жилого района «Шиловский»</w:t>
      </w:r>
    </w:p>
    <w:p w:rsidR="00256794" w:rsidRPr="00C67FDC" w:rsidRDefault="00256794" w:rsidP="00256794">
      <w:pPr>
        <w:rPr>
          <w:szCs w:val="28"/>
        </w:rPr>
      </w:pPr>
      <w:r w:rsidRPr="00C67FDC">
        <w:rPr>
          <w:szCs w:val="28"/>
        </w:rPr>
        <w:t>2. При разработке проекта планировки учтены следующие нормативные документы и проектные материалы:</w:t>
      </w:r>
    </w:p>
    <w:p w:rsidR="00256794" w:rsidRPr="00C67FDC" w:rsidRDefault="00256794" w:rsidP="00256794">
      <w:pPr>
        <w:keepNext/>
      </w:pPr>
      <w:r w:rsidRPr="00C67FDC">
        <w:t>- Конституция РФ;</w:t>
      </w:r>
    </w:p>
    <w:p w:rsidR="00256794" w:rsidRPr="00C67FDC" w:rsidRDefault="00256794" w:rsidP="00256794">
      <w:r w:rsidRPr="00C67FDC">
        <w:t>- Градостроительный кодекс РФ;</w:t>
      </w:r>
    </w:p>
    <w:p w:rsidR="00256794" w:rsidRPr="00C67FDC" w:rsidRDefault="00256794" w:rsidP="00256794">
      <w:r w:rsidRPr="00C67FDC">
        <w:t>- Земельный кодекс РФ;</w:t>
      </w:r>
    </w:p>
    <w:p w:rsidR="00256794" w:rsidRPr="00C67FDC" w:rsidRDefault="00256794" w:rsidP="00256794">
      <w:r w:rsidRPr="00C67FDC">
        <w:t>- Лесной кодекс РФ</w:t>
      </w:r>
      <w:r w:rsidR="00C3650A">
        <w:t xml:space="preserve"> и иное законодательство</w:t>
      </w:r>
      <w:r w:rsidRPr="00C67FDC">
        <w:t>;</w:t>
      </w:r>
    </w:p>
    <w:p w:rsidR="00256794" w:rsidRPr="00C67FDC" w:rsidRDefault="00256794" w:rsidP="00256794">
      <w:r w:rsidRPr="00C67FDC">
        <w:t>- Водный кодекс РФ;</w:t>
      </w:r>
    </w:p>
    <w:p w:rsidR="00256794" w:rsidRPr="00C67FDC" w:rsidRDefault="00256794" w:rsidP="00256794">
      <w:r w:rsidRPr="00C67FDC">
        <w:t>- Федеральный закон от 22.07.2008 №123-ФЗ «Технический регламент о требованиях пожарной безопасности»;</w:t>
      </w:r>
    </w:p>
    <w:p w:rsidR="00256794" w:rsidRPr="00C67FDC" w:rsidRDefault="00256794" w:rsidP="00256794">
      <w:r w:rsidRPr="00C67FDC">
        <w:t>- Федеральный закон от 08.11.2007 №257-ФЗ «Об автомобильных дорогах и дорожной информации в Российской Федерации и о внесении изменений в отдельные законодательные акты РФ»;</w:t>
      </w:r>
    </w:p>
    <w:p w:rsidR="00256794" w:rsidRPr="00C67FDC" w:rsidRDefault="00256794" w:rsidP="00256794">
      <w:r w:rsidRPr="00C67FDC">
        <w:t>- СНиП 11-04-2003 «Инструкция о порядке разработки, согласования, экспертизы и утверждения градостроительной документации»;</w:t>
      </w:r>
    </w:p>
    <w:p w:rsidR="00256794" w:rsidRPr="00C67FDC" w:rsidRDefault="002D09E3" w:rsidP="00256794">
      <w:r>
        <w:t>- СП 42.13330.2016</w:t>
      </w:r>
      <w:r w:rsidR="00256794" w:rsidRPr="00C67FDC">
        <w:t xml:space="preserve"> «Градостроительство. Планировка и застройка городских и сельских поселений»</w:t>
      </w:r>
      <w:r w:rsidR="00450FB6">
        <w:t>. Актуализированная редакция СНиП 2.07.01-89*</w:t>
      </w:r>
      <w:r w:rsidR="00256794" w:rsidRPr="00C67FDC">
        <w:t>;</w:t>
      </w:r>
    </w:p>
    <w:p w:rsidR="00256794" w:rsidRPr="00C67FDC" w:rsidRDefault="00256794" w:rsidP="00256794">
      <w:r w:rsidRPr="00C67FDC">
        <w:t>- СП 118.13330.2012 «СНиП 31-06-2009. Общественные здания и сооружения»;</w:t>
      </w:r>
    </w:p>
    <w:p w:rsidR="00256794" w:rsidRPr="00C67FDC" w:rsidRDefault="00256794" w:rsidP="00256794">
      <w:r w:rsidRPr="00C67FDC">
        <w:t>- СП 59.13330.2012 «СНиП 35-01-2001 Доступность зданий и сооружений для маломобильных групп населения»;</w:t>
      </w:r>
    </w:p>
    <w:p w:rsidR="00256794" w:rsidRPr="00C67FDC" w:rsidRDefault="00256794" w:rsidP="00256794">
      <w:r w:rsidRPr="00C67FDC">
        <w:t>- СП 31.13330.2012 «СНиП 2.04.02-84* Водоснабжение. Наружные сети и сооружения»</w:t>
      </w:r>
      <w:r w:rsidR="00101727">
        <w:t>. Актуализированная редакция</w:t>
      </w:r>
      <w:r w:rsidRPr="00C67FDC">
        <w:t>;</w:t>
      </w:r>
    </w:p>
    <w:p w:rsidR="00256794" w:rsidRDefault="00256794" w:rsidP="00256794">
      <w:r w:rsidRPr="00C67FDC">
        <w:t>- СП 32.13330.2010 «СНиП 2.04.03-85 Канализация. Наружные сети и сооружения»</w:t>
      </w:r>
      <w:r w:rsidR="00101727">
        <w:t>. Актуализированная редакция</w:t>
      </w:r>
      <w:r w:rsidRPr="00C67FDC">
        <w:t>;</w:t>
      </w:r>
    </w:p>
    <w:p w:rsidR="00101727" w:rsidRPr="00C67FDC" w:rsidRDefault="00101727" w:rsidP="00256794">
      <w:r>
        <w:t xml:space="preserve">- СП 8.13130.2009 «Системы противопожарной защиты. Источники </w:t>
      </w:r>
      <w:r w:rsidR="00E60618">
        <w:t>наружного противопожарного водоснабжения. Требования пожарной безопасности</w:t>
      </w:r>
      <w:r>
        <w:t>»</w:t>
      </w:r>
      <w:r w:rsidR="00E60618">
        <w:t>;</w:t>
      </w:r>
    </w:p>
    <w:p w:rsidR="00256794" w:rsidRPr="00C67FDC" w:rsidRDefault="00256794" w:rsidP="00256794">
      <w:r w:rsidRPr="00C67FDC">
        <w:t>- СНиП 41-02-2003 «Тепловые сети»;</w:t>
      </w:r>
    </w:p>
    <w:p w:rsidR="00256794" w:rsidRPr="00C67FDC" w:rsidRDefault="00256794" w:rsidP="00256794">
      <w:r w:rsidRPr="00C67FDC">
        <w:lastRenderedPageBreak/>
        <w:t>- СП 62.13330.2011 «Газораспределительные системы»</w:t>
      </w:r>
      <w:r w:rsidR="00101727">
        <w:t>.Актуализированная редакция СНиП 42-01-2002</w:t>
      </w:r>
      <w:r w:rsidRPr="00C67FDC">
        <w:t>;</w:t>
      </w:r>
    </w:p>
    <w:p w:rsidR="00256794" w:rsidRDefault="00256794" w:rsidP="00256794">
      <w:r w:rsidRPr="00C67FDC">
        <w:t>- </w:t>
      </w:r>
      <w:r w:rsidR="00101727">
        <w:t>Постановление Правительства РФ от 24.02.2009 №160 «Правила охраны газораспределительных сетей»;</w:t>
      </w:r>
    </w:p>
    <w:p w:rsidR="00E60618" w:rsidRPr="00C67FDC" w:rsidRDefault="00E60618" w:rsidP="00256794">
      <w:r>
        <w:t>- Постановление РФ от 24.02.2009 №160 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256794" w:rsidRPr="00C67FDC" w:rsidRDefault="00450FB6" w:rsidP="00256794">
      <w:r>
        <w:t>- СП 34.13330.2012 «</w:t>
      </w:r>
      <w:r w:rsidR="00256794" w:rsidRPr="00C67FDC">
        <w:t>Автомобильные дороги»</w:t>
      </w:r>
      <w:r w:rsidR="00101727">
        <w:t>. Актуализированная редакция СНиП 2.05.02-85*</w:t>
      </w:r>
      <w:r w:rsidR="00256794" w:rsidRPr="00C67FDC">
        <w:t>;</w:t>
      </w:r>
    </w:p>
    <w:p w:rsidR="00256794" w:rsidRPr="00C67FDC" w:rsidRDefault="00256794" w:rsidP="00256794">
      <w:r w:rsidRPr="00C67FDC">
        <w:t>- СНиП 23-01-99* «Строительная климатология»;</w:t>
      </w:r>
    </w:p>
    <w:p w:rsidR="00256794" w:rsidRDefault="00256794" w:rsidP="00256794">
      <w:r w:rsidRPr="00C67FDC">
        <w:t>- СП 51.13330.2011 «СНиП 23-03-2003 Защита от шума»;</w:t>
      </w:r>
    </w:p>
    <w:p w:rsidR="00450FB6" w:rsidRPr="00C67FDC" w:rsidRDefault="00450FB6" w:rsidP="00256794">
      <w:r>
        <w:t xml:space="preserve">- СП 18.13330.2011 «Генеральные планы промышленных предприятий СНиП </w:t>
      </w:r>
      <w:r>
        <w:rPr>
          <w:lang w:val="en-US"/>
        </w:rPr>
        <w:t>II</w:t>
      </w:r>
      <w:r>
        <w:t>-89-80*»;</w:t>
      </w:r>
    </w:p>
    <w:p w:rsidR="00256794" w:rsidRPr="00C67FDC" w:rsidRDefault="00256794" w:rsidP="00256794">
      <w:r w:rsidRPr="00C67FDC">
        <w:t>- СанПиН 2.2.1/2.1.1.1200-03 «Санитарно-защитные зоны и санитарная классификация предприятий, сооружений и иных объектов»</w:t>
      </w:r>
      <w:r w:rsidR="00101727">
        <w:t xml:space="preserve"> редакция от 25.09.2007 г</w:t>
      </w:r>
      <w:r w:rsidRPr="00C67FDC">
        <w:t>;</w:t>
      </w:r>
    </w:p>
    <w:p w:rsidR="00256794" w:rsidRPr="00C67FDC" w:rsidRDefault="00256794" w:rsidP="00256794">
      <w:r w:rsidRPr="00C67FDC">
        <w:t>- СанПиН 2.1.4.1110-02 «Зоны санитарной охраны источников водоснабжения и водопроводов</w:t>
      </w:r>
      <w:r w:rsidR="00101727">
        <w:t xml:space="preserve"> питьевого назначения</w:t>
      </w:r>
      <w:r w:rsidRPr="00C67FDC">
        <w:t>»;</w:t>
      </w:r>
    </w:p>
    <w:p w:rsidR="00256794" w:rsidRPr="00C67FDC" w:rsidRDefault="00256794" w:rsidP="00256794">
      <w:r w:rsidRPr="00C67FDC">
        <w:t>- СанПиН 2.1.2.2645-10 «Санитарно-эпидемиологические требования к условиям проживания в жилых зданиях и помещениях»;</w:t>
      </w:r>
    </w:p>
    <w:p w:rsidR="00256794" w:rsidRPr="00C67FDC" w:rsidRDefault="00256794" w:rsidP="00256794">
      <w:r w:rsidRPr="00C67FDC">
        <w:t>- СанПиН 42-128-4690-88 «Санитарные правила содержания территорий населенных мест»;</w:t>
      </w:r>
    </w:p>
    <w:p w:rsidR="00256794" w:rsidRDefault="00256794" w:rsidP="00256794">
      <w:r w:rsidRPr="00C67FDC">
        <w:t>- 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101727" w:rsidRPr="00C67FDC" w:rsidRDefault="00101727" w:rsidP="00256794">
      <w:r>
        <w:t xml:space="preserve">- </w:t>
      </w:r>
      <w:r w:rsidRPr="00C67FDC">
        <w:t>СанПиН</w:t>
      </w:r>
      <w:r>
        <w:t xml:space="preserve"> 2.2.1/2.1.1.2361-08 «Изменения №1 к санитарно-эпидемиологическим правилам и нормативам «Санитарно-защитные зоны и санитарная классификация предприятий, сооружений и иных объектов»;</w:t>
      </w:r>
    </w:p>
    <w:p w:rsidR="00256794" w:rsidRPr="00C67FDC" w:rsidRDefault="00256794" w:rsidP="00256794">
      <w:r w:rsidRPr="00C67FDC">
        <w:t>- СН 2..4/2.1-8.562-96 «Шум на рабочих местах, в помещениях жилых и общественных зданий и на территории жилой застройки»;</w:t>
      </w:r>
    </w:p>
    <w:p w:rsidR="00256794" w:rsidRPr="00C67FDC" w:rsidRDefault="00256794" w:rsidP="00256794">
      <w:r w:rsidRPr="00C67FDC">
        <w:t>- 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256794" w:rsidRPr="00C67FDC" w:rsidRDefault="00256794" w:rsidP="00256794">
      <w:r w:rsidRPr="00C67FDC">
        <w:t>- СНиП 2.01.51-90 «Инженерно-технические мероприятия гражданской обороны»;</w:t>
      </w:r>
    </w:p>
    <w:p w:rsidR="00256794" w:rsidRPr="00C67FDC" w:rsidRDefault="00256794" w:rsidP="00256794">
      <w:r w:rsidRPr="00C67FDC">
        <w:t>- СНиП 2.01.15-90 «Инженерная защита территорий, зданий и сооружений от опасных геологических процессов. Основные положения проектирования»;</w:t>
      </w:r>
    </w:p>
    <w:p w:rsidR="00256794" w:rsidRDefault="00256794" w:rsidP="00256794">
      <w:r w:rsidRPr="00C67FDC">
        <w:t>- РДС 30-201-98 Инструкция о порядке проектирования и установления красных линий в городах и других поселениях РФ;</w:t>
      </w:r>
    </w:p>
    <w:p w:rsidR="00101727" w:rsidRDefault="00101727" w:rsidP="00256794">
      <w:r>
        <w:t>- РД 34.20.185-94 «Инструкция по проектированию городских электрических сетей»;</w:t>
      </w:r>
    </w:p>
    <w:p w:rsidR="00C3650A" w:rsidRDefault="00C3650A" w:rsidP="00256794">
      <w:r>
        <w:lastRenderedPageBreak/>
        <w:t xml:space="preserve">- Приказ министерства экономического развития РФ от 25.07.2014 №456-дсп «О внесении изменений в приказ Минэкономразвития </w:t>
      </w:r>
      <w:r w:rsidR="00450FB6">
        <w:t>России от 17.03.2008 №01</w:t>
      </w:r>
      <w:r>
        <w:t>»</w:t>
      </w:r>
      <w:r w:rsidR="00450FB6">
        <w:t>;</w:t>
      </w:r>
    </w:p>
    <w:p w:rsidR="00450FB6" w:rsidRDefault="00450FB6" w:rsidP="00256794">
      <w:r>
        <w:t>- Федеральный закон от 24 июля 2002 г. № 101-ФЗ «Об обороте земель сельскохозяйственного назначения»;</w:t>
      </w:r>
    </w:p>
    <w:p w:rsidR="00450FB6" w:rsidRDefault="00450FB6" w:rsidP="00256794">
      <w:r>
        <w:t>- Федеральный закон от 24.07.2007 №221-ФЗ «О государственном кадастре недвижимости»;</w:t>
      </w:r>
    </w:p>
    <w:p w:rsidR="00450FB6" w:rsidRDefault="00450FB6" w:rsidP="00256794">
      <w:r>
        <w:t>- Федеральный закон от 30.12.2009 №384-ФЗ «Технический регламент о безопасности зданий и сооружений»;</w:t>
      </w:r>
    </w:p>
    <w:p w:rsidR="00450FB6" w:rsidRDefault="00450FB6" w:rsidP="00256794">
      <w:r>
        <w:t>- действующие государственные регламенты, нормы, правила, стандарты, а также исходные данные, технические условия и требования, выданные органами и организациями;</w:t>
      </w:r>
    </w:p>
    <w:p w:rsidR="00450FB6" w:rsidRDefault="00450FB6" w:rsidP="00256794">
      <w:r>
        <w:t>- Устав Березовского городского округа;</w:t>
      </w:r>
    </w:p>
    <w:p w:rsidR="00450FB6" w:rsidRDefault="00450FB6" w:rsidP="00256794">
      <w:r>
        <w:t>- Планы и программы комплексного социально-экономического развития Березовского городского округа;</w:t>
      </w:r>
    </w:p>
    <w:p w:rsidR="002D09E3" w:rsidRDefault="002D09E3" w:rsidP="00256794">
      <w:r>
        <w:t xml:space="preserve">- </w:t>
      </w:r>
      <w:r w:rsidR="00C3650A">
        <w:t>Постановление администрации Березовского городского округа от 18.04.2016 №264 «О разработке документации по планировке территории для размещения линейного объекта – газопровода высокого давления «г. Березовский – п. Сарапулка»;</w:t>
      </w:r>
    </w:p>
    <w:p w:rsidR="00C3650A" w:rsidRPr="00C67FDC" w:rsidRDefault="00C3650A" w:rsidP="00256794">
      <w:r>
        <w:t>- Письмо Департамента Лесного хозяйства Свердловской области от 18.05.2017 №24-08-14/4155;</w:t>
      </w:r>
    </w:p>
    <w:p w:rsidR="00256794" w:rsidRDefault="00256794" w:rsidP="00256794">
      <w:pPr>
        <w:tabs>
          <w:tab w:val="left" w:pos="1080"/>
        </w:tabs>
        <w:rPr>
          <w:szCs w:val="28"/>
        </w:rPr>
      </w:pPr>
      <w:r w:rsidRPr="00C67FDC">
        <w:rPr>
          <w:szCs w:val="28"/>
        </w:rPr>
        <w:t>- Генеральный план Березовского городского округа Свердловской области применител</w:t>
      </w:r>
      <w:r w:rsidR="009B56C4">
        <w:rPr>
          <w:szCs w:val="28"/>
        </w:rPr>
        <w:t>ьно</w:t>
      </w:r>
      <w:r w:rsidR="00C3650A">
        <w:rPr>
          <w:szCs w:val="28"/>
        </w:rPr>
        <w:t xml:space="preserve"> к</w:t>
      </w:r>
      <w:r w:rsidR="009B56C4">
        <w:rPr>
          <w:szCs w:val="28"/>
        </w:rPr>
        <w:t xml:space="preserve"> город</w:t>
      </w:r>
      <w:r w:rsidR="00C3650A">
        <w:rPr>
          <w:szCs w:val="28"/>
        </w:rPr>
        <w:t>у</w:t>
      </w:r>
      <w:r w:rsidR="009B56C4">
        <w:rPr>
          <w:szCs w:val="28"/>
        </w:rPr>
        <w:t xml:space="preserve"> Березовский</w:t>
      </w:r>
      <w:r w:rsidR="00C3650A">
        <w:rPr>
          <w:szCs w:val="28"/>
        </w:rPr>
        <w:t xml:space="preserve"> на период до 2025 года, утвержден решением Думы Березовского городского округа от 20.08.2009 №66, с учетом изменений внесенных решением Думы Березовского городского округа от 27.02.2014 №117, от 31.03.2016 №306</w:t>
      </w:r>
      <w:r w:rsidRPr="00C67FDC">
        <w:rPr>
          <w:szCs w:val="28"/>
        </w:rPr>
        <w:t>;</w:t>
      </w:r>
    </w:p>
    <w:p w:rsidR="00C3650A" w:rsidRPr="00C67FDC" w:rsidRDefault="00C3650A" w:rsidP="00256794">
      <w:pPr>
        <w:tabs>
          <w:tab w:val="left" w:pos="1080"/>
        </w:tabs>
        <w:rPr>
          <w:szCs w:val="28"/>
        </w:rPr>
      </w:pPr>
      <w:r>
        <w:rPr>
          <w:szCs w:val="28"/>
        </w:rPr>
        <w:t>- Генеральный план Березовского городского округа, утвержденный решением Думы Березовского городского округа от 27.12.2012 №20, с учетом изменений, внесенных решением Думы Березовского городского округа от 25.12.2014 №203;</w:t>
      </w:r>
    </w:p>
    <w:p w:rsidR="00256794" w:rsidRDefault="00256794" w:rsidP="00256794">
      <w:r w:rsidRPr="00C67FDC">
        <w:t xml:space="preserve">- Правила землепользования и застройки </w:t>
      </w:r>
      <w:r w:rsidR="00C3650A">
        <w:t>Березовского городского округа утверждены решением Думы Березовского городского округа от22.12.2016 №33</w:t>
      </w:r>
      <w:r w:rsidRPr="00C67FDC">
        <w:t>;</w:t>
      </w:r>
    </w:p>
    <w:p w:rsidR="00C3650A" w:rsidRDefault="00C3650A" w:rsidP="00C3650A">
      <w:r>
        <w:t>- Документация по планировке территории для размещения линейного объекта - газопровода высокого давления «г. Березовский – п. Сарапулка»;</w:t>
      </w:r>
    </w:p>
    <w:p w:rsidR="00256794" w:rsidRPr="00C67FDC" w:rsidRDefault="00256794" w:rsidP="00256794">
      <w:r w:rsidRPr="00C67FDC">
        <w:t>- Нормативы градостроительного проектирования Свердловской области НГПСО 1-2009.66;</w:t>
      </w:r>
    </w:p>
    <w:p w:rsidR="00256794" w:rsidRPr="00C67FDC" w:rsidRDefault="00256794" w:rsidP="00256794">
      <w:r w:rsidRPr="00C67FDC">
        <w:t>- другие строительные нормы и правила, действующие на момент проектирования, а также:</w:t>
      </w:r>
    </w:p>
    <w:p w:rsidR="00256794" w:rsidRPr="00064044" w:rsidRDefault="00256794" w:rsidP="00256794">
      <w:r w:rsidRPr="00064044">
        <w:t>- Кадастровый план территории.</w:t>
      </w:r>
    </w:p>
    <w:p w:rsidR="00256794" w:rsidRPr="00064044" w:rsidRDefault="00256794" w:rsidP="00256794">
      <w:pPr>
        <w:rPr>
          <w:szCs w:val="28"/>
        </w:rPr>
      </w:pPr>
      <w:r w:rsidRPr="00064044">
        <w:rPr>
          <w:szCs w:val="28"/>
        </w:rPr>
        <w:t>3. В качестве топографических материалов использована топограф</w:t>
      </w:r>
      <w:r w:rsidR="00064044" w:rsidRPr="00064044">
        <w:rPr>
          <w:szCs w:val="28"/>
        </w:rPr>
        <w:t>ическая съемка М 1:500, выполненная ООО «Газстроймонтаж»</w:t>
      </w:r>
      <w:r w:rsidR="000D2C9E">
        <w:rPr>
          <w:szCs w:val="28"/>
        </w:rPr>
        <w:t xml:space="preserve"> в 2015</w:t>
      </w:r>
      <w:r w:rsidR="00064044" w:rsidRPr="00064044">
        <w:rPr>
          <w:szCs w:val="28"/>
        </w:rPr>
        <w:t xml:space="preserve"> году</w:t>
      </w:r>
      <w:r w:rsidRPr="00064044">
        <w:rPr>
          <w:szCs w:val="28"/>
        </w:rPr>
        <w:t>.</w:t>
      </w:r>
      <w:r w:rsidR="00E60618" w:rsidRPr="00064044">
        <w:rPr>
          <w:szCs w:val="28"/>
        </w:rPr>
        <w:t xml:space="preserve"> Объем и качество выполненных инженерных изысканий, достаточны для разработки проекта планировки и проекта межевания территории.  </w:t>
      </w:r>
    </w:p>
    <w:p w:rsidR="00E422CB" w:rsidRDefault="00E60618" w:rsidP="00256794">
      <w:r w:rsidRPr="00E422CB">
        <w:rPr>
          <w:szCs w:val="28"/>
        </w:rPr>
        <w:t xml:space="preserve">4. Проект планировки не содержит объекты, попадающие в перечень, утвержденный Приказом </w:t>
      </w:r>
      <w:r w:rsidR="00E422CB" w:rsidRPr="00E422CB">
        <w:t>министерства</w:t>
      </w:r>
      <w:r w:rsidR="00E422CB">
        <w:t xml:space="preserve"> экономического развития РФ от </w:t>
      </w:r>
      <w:r w:rsidR="00E422CB">
        <w:lastRenderedPageBreak/>
        <w:t>25.07.2014 №456-дсп «О внесении изменений в приказ Минэкономразвития России от 17.03.2008 №01».</w:t>
      </w:r>
    </w:p>
    <w:p w:rsidR="00722348" w:rsidRPr="00722348" w:rsidRDefault="00722348" w:rsidP="00256794">
      <w:pPr>
        <w:rPr>
          <w:szCs w:val="28"/>
        </w:rPr>
      </w:pPr>
      <w:r>
        <w:rPr>
          <w:szCs w:val="28"/>
        </w:rPr>
        <w:t>4. Расчетный срок принят до 2025 года (согласно Генеральному плану Березовского городского округа Свердловской области применительно города Березовского).</w:t>
      </w:r>
    </w:p>
    <w:p w:rsidR="00804239" w:rsidRPr="00C67FDC" w:rsidRDefault="001A2798" w:rsidP="00804239">
      <w:pPr>
        <w:pStyle w:val="1"/>
      </w:pPr>
      <w:bookmarkStart w:id="2" w:name="_Toc452397385"/>
      <w:r w:rsidRPr="00C67FDC">
        <w:lastRenderedPageBreak/>
        <w:t>1.1 Положени</w:t>
      </w:r>
      <w:r w:rsidR="00326538" w:rsidRPr="00C67FDC">
        <w:t>я</w:t>
      </w:r>
      <w:r w:rsidRPr="00C67FDC">
        <w:t xml:space="preserve"> о размещение объектов капитального строительства федерального, регионального или местного значения, необходимых для развития территории в границах проектирования</w:t>
      </w:r>
      <w:bookmarkEnd w:id="2"/>
    </w:p>
    <w:p w:rsidR="00804239" w:rsidRPr="00C67FDC" w:rsidRDefault="001A2798" w:rsidP="00413D5B">
      <w:pPr>
        <w:spacing w:line="360" w:lineRule="auto"/>
      </w:pPr>
      <w:r w:rsidRPr="00C67FDC">
        <w:t xml:space="preserve">1. </w:t>
      </w:r>
      <w:r w:rsidR="00742651" w:rsidRPr="00C67FDC">
        <w:t>На территории проектируемого микрорай</w:t>
      </w:r>
      <w:r w:rsidR="00E422CB">
        <w:t>она предусматривается размещение</w:t>
      </w:r>
      <w:r w:rsidR="00742651" w:rsidRPr="00C67FDC">
        <w:t xml:space="preserve"> детского дошкольного учреждения (квартал №</w:t>
      </w:r>
      <w:r w:rsidR="00B42A8B" w:rsidRPr="00C67FDC">
        <w:t>20) – объекта местного значения, площадью 0,62 на 120 мест.</w:t>
      </w:r>
    </w:p>
    <w:p w:rsidR="00326538" w:rsidRPr="00993AAF" w:rsidRDefault="00326538" w:rsidP="00326538">
      <w:pPr>
        <w:pStyle w:val="1"/>
      </w:pPr>
      <w:bookmarkStart w:id="3" w:name="_Toc452397386"/>
      <w:r w:rsidRPr="00993AAF">
        <w:lastRenderedPageBreak/>
        <w:t>1.2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</w:r>
      <w:bookmarkEnd w:id="3"/>
    </w:p>
    <w:p w:rsidR="00326538" w:rsidRPr="00C67FDC" w:rsidRDefault="00326538" w:rsidP="00256794">
      <w:r w:rsidRPr="00C67FDC">
        <w:t>1. Границами проекта являются:</w:t>
      </w:r>
    </w:p>
    <w:p w:rsidR="00256794" w:rsidRPr="00C67FDC" w:rsidRDefault="00256794" w:rsidP="007F6D38">
      <w:pPr>
        <w:spacing w:before="120"/>
        <w:rPr>
          <w:szCs w:val="28"/>
        </w:rPr>
      </w:pPr>
      <w:r w:rsidRPr="00C67FDC">
        <w:rPr>
          <w:szCs w:val="28"/>
        </w:rPr>
        <w:t>с северной стороны ул.Становая (усл.);</w:t>
      </w:r>
    </w:p>
    <w:p w:rsidR="00256794" w:rsidRPr="00C67FDC" w:rsidRDefault="00256794" w:rsidP="00256794">
      <w:pPr>
        <w:rPr>
          <w:szCs w:val="28"/>
        </w:rPr>
      </w:pPr>
      <w:r w:rsidRPr="00C67FDC">
        <w:rPr>
          <w:szCs w:val="28"/>
        </w:rPr>
        <w:t>с восточ</w:t>
      </w:r>
      <w:r w:rsidR="00245A9B" w:rsidRPr="00C67FDC">
        <w:rPr>
          <w:szCs w:val="28"/>
        </w:rPr>
        <w:t xml:space="preserve">ной стороны – </w:t>
      </w:r>
      <w:r w:rsidRPr="00C67FDC">
        <w:rPr>
          <w:szCs w:val="28"/>
        </w:rPr>
        <w:t>ул.Старопышминская (усл.) ;</w:t>
      </w:r>
    </w:p>
    <w:p w:rsidR="00256794" w:rsidRPr="00C67FDC" w:rsidRDefault="00256794" w:rsidP="00256794">
      <w:pPr>
        <w:rPr>
          <w:szCs w:val="28"/>
        </w:rPr>
      </w:pPr>
      <w:r w:rsidRPr="00C67FDC">
        <w:rPr>
          <w:szCs w:val="28"/>
        </w:rPr>
        <w:t>с южной стороны – ул.Карьерная (усл.);</w:t>
      </w:r>
    </w:p>
    <w:p w:rsidR="00256794" w:rsidRPr="00C67FDC" w:rsidRDefault="00256794" w:rsidP="00256794">
      <w:pPr>
        <w:rPr>
          <w:szCs w:val="28"/>
        </w:rPr>
      </w:pPr>
      <w:r w:rsidRPr="00C67FDC">
        <w:rPr>
          <w:szCs w:val="28"/>
        </w:rPr>
        <w:t>с западной стороны  – ул. Кольцевая (усл.).</w:t>
      </w:r>
    </w:p>
    <w:p w:rsidR="00A941DA" w:rsidRPr="00C67FDC" w:rsidRDefault="00A941DA" w:rsidP="007F6D38">
      <w:pPr>
        <w:spacing w:before="120" w:after="120"/>
      </w:pPr>
      <w:r w:rsidRPr="00C67FDC">
        <w:t>2. Проектное использование территории:</w:t>
      </w:r>
    </w:p>
    <w:p w:rsidR="00326538" w:rsidRPr="00C67FDC" w:rsidRDefault="00326538" w:rsidP="00256794">
      <w:r w:rsidRPr="00C67FDC">
        <w:t xml:space="preserve">Площадь в границах разработки проекта планировки и проекта межевания территории составляет </w:t>
      </w:r>
      <w:r w:rsidR="00256794" w:rsidRPr="00C67FDC">
        <w:t>90</w:t>
      </w:r>
      <w:r w:rsidRPr="00C67FDC">
        <w:t xml:space="preserve"> га.</w:t>
      </w:r>
    </w:p>
    <w:p w:rsidR="00E80D6C" w:rsidRPr="00C67FDC" w:rsidRDefault="00E80D6C" w:rsidP="002E10F7">
      <w:pPr>
        <w:rPr>
          <w:szCs w:val="28"/>
        </w:rPr>
      </w:pPr>
      <w:r w:rsidRPr="00C67FDC">
        <w:rPr>
          <w:szCs w:val="28"/>
        </w:rPr>
        <w:t>Н</w:t>
      </w:r>
      <w:r w:rsidR="002959A1" w:rsidRPr="00C67FDC">
        <w:rPr>
          <w:szCs w:val="28"/>
        </w:rPr>
        <w:t xml:space="preserve">аселение </w:t>
      </w:r>
      <w:r w:rsidR="00A941DA" w:rsidRPr="00C67FDC">
        <w:rPr>
          <w:szCs w:val="28"/>
        </w:rPr>
        <w:t>–</w:t>
      </w:r>
      <w:r w:rsidR="0054497F" w:rsidRPr="00C67FDC">
        <w:rPr>
          <w:szCs w:val="28"/>
        </w:rPr>
        <w:t>780</w:t>
      </w:r>
      <w:r w:rsidRPr="00C67FDC">
        <w:rPr>
          <w:szCs w:val="28"/>
        </w:rPr>
        <w:t>чел</w:t>
      </w:r>
      <w:r w:rsidR="00A941DA" w:rsidRPr="00C67FDC">
        <w:rPr>
          <w:szCs w:val="28"/>
        </w:rPr>
        <w:t>овек;</w:t>
      </w:r>
    </w:p>
    <w:p w:rsidR="002959A1" w:rsidRPr="00C67FDC" w:rsidRDefault="002959A1" w:rsidP="002E10F7">
      <w:pPr>
        <w:rPr>
          <w:szCs w:val="28"/>
        </w:rPr>
      </w:pPr>
      <w:r w:rsidRPr="00C67FDC">
        <w:rPr>
          <w:szCs w:val="28"/>
        </w:rPr>
        <w:t xml:space="preserve">Площадь жилой зоны </w:t>
      </w:r>
      <w:r w:rsidR="00E80D6C" w:rsidRPr="00C67FDC">
        <w:rPr>
          <w:szCs w:val="28"/>
        </w:rPr>
        <w:t xml:space="preserve">─ </w:t>
      </w:r>
      <w:r w:rsidR="00E422CB">
        <w:rPr>
          <w:szCs w:val="28"/>
        </w:rPr>
        <w:t>21,60</w:t>
      </w:r>
      <w:r w:rsidR="00E80D6C" w:rsidRPr="00C67FDC">
        <w:rPr>
          <w:szCs w:val="28"/>
        </w:rPr>
        <w:t>га</w:t>
      </w:r>
      <w:r w:rsidRPr="00C67FDC">
        <w:rPr>
          <w:szCs w:val="28"/>
        </w:rPr>
        <w:t>.</w:t>
      </w:r>
    </w:p>
    <w:p w:rsidR="002959A1" w:rsidRPr="00C67FDC" w:rsidRDefault="002959A1" w:rsidP="002E10F7">
      <w:pPr>
        <w:rPr>
          <w:szCs w:val="28"/>
        </w:rPr>
      </w:pPr>
      <w:r w:rsidRPr="00C67FDC">
        <w:rPr>
          <w:szCs w:val="28"/>
        </w:rPr>
        <w:t xml:space="preserve">Площадь территории рекреационной зоны – </w:t>
      </w:r>
      <w:r w:rsidR="00660315">
        <w:rPr>
          <w:szCs w:val="28"/>
        </w:rPr>
        <w:t>7,76</w:t>
      </w:r>
      <w:r w:rsidRPr="00C67FDC">
        <w:rPr>
          <w:szCs w:val="28"/>
        </w:rPr>
        <w:t xml:space="preserve"> га.</w:t>
      </w:r>
    </w:p>
    <w:p w:rsidR="002959A1" w:rsidRPr="00C67FDC" w:rsidRDefault="002959A1" w:rsidP="002E10F7">
      <w:pPr>
        <w:rPr>
          <w:szCs w:val="28"/>
        </w:rPr>
      </w:pPr>
      <w:r w:rsidRPr="00C67FDC">
        <w:rPr>
          <w:szCs w:val="28"/>
        </w:rPr>
        <w:t xml:space="preserve">Площадь территории общественно-деловой зоны – </w:t>
      </w:r>
      <w:r w:rsidR="005C6D9C" w:rsidRPr="00C67FDC">
        <w:rPr>
          <w:szCs w:val="28"/>
        </w:rPr>
        <w:t>2,85</w:t>
      </w:r>
      <w:r w:rsidRPr="00C67FDC">
        <w:rPr>
          <w:szCs w:val="28"/>
        </w:rPr>
        <w:t xml:space="preserve"> га.</w:t>
      </w:r>
    </w:p>
    <w:p w:rsidR="002959A1" w:rsidRPr="00C67FDC" w:rsidRDefault="0054497F" w:rsidP="002E10F7">
      <w:pPr>
        <w:rPr>
          <w:szCs w:val="28"/>
        </w:rPr>
      </w:pPr>
      <w:r w:rsidRPr="00C67FDC">
        <w:rPr>
          <w:szCs w:val="28"/>
        </w:rPr>
        <w:t>Площадь территории</w:t>
      </w:r>
      <w:r w:rsidR="002959A1" w:rsidRPr="00C67FDC">
        <w:rPr>
          <w:szCs w:val="28"/>
        </w:rPr>
        <w:t xml:space="preserve"> ДДУ – </w:t>
      </w:r>
      <w:r w:rsidR="00A941DA" w:rsidRPr="00C67FDC">
        <w:rPr>
          <w:szCs w:val="28"/>
        </w:rPr>
        <w:t>0,62</w:t>
      </w:r>
      <w:r w:rsidR="002959A1" w:rsidRPr="00C67FDC">
        <w:rPr>
          <w:szCs w:val="28"/>
        </w:rPr>
        <w:t xml:space="preserve"> га.</w:t>
      </w:r>
    </w:p>
    <w:p w:rsidR="002959A1" w:rsidRPr="00C67FDC" w:rsidRDefault="002959A1" w:rsidP="002E10F7">
      <w:pPr>
        <w:rPr>
          <w:szCs w:val="28"/>
        </w:rPr>
      </w:pPr>
      <w:r w:rsidRPr="00C67FDC">
        <w:rPr>
          <w:szCs w:val="28"/>
        </w:rPr>
        <w:t>Площадь улиц, проездов тротуаров и парковок</w:t>
      </w:r>
      <w:r w:rsidR="005C6D9C" w:rsidRPr="00C67FDC">
        <w:rPr>
          <w:szCs w:val="28"/>
        </w:rPr>
        <w:t>, озелененных территорий общего пользования</w:t>
      </w:r>
      <w:r w:rsidRPr="00C67FDC">
        <w:rPr>
          <w:szCs w:val="28"/>
        </w:rPr>
        <w:t xml:space="preserve"> – </w:t>
      </w:r>
      <w:r w:rsidR="00660315">
        <w:rPr>
          <w:szCs w:val="28"/>
        </w:rPr>
        <w:t>30,4</w:t>
      </w:r>
      <w:r w:rsidRPr="00C67FDC">
        <w:rPr>
          <w:szCs w:val="28"/>
        </w:rPr>
        <w:t>га.</w:t>
      </w:r>
    </w:p>
    <w:p w:rsidR="002959A1" w:rsidRPr="00C67FDC" w:rsidRDefault="002959A1" w:rsidP="002E10F7">
      <w:pPr>
        <w:rPr>
          <w:szCs w:val="28"/>
        </w:rPr>
      </w:pPr>
      <w:r w:rsidRPr="00C67FDC">
        <w:rPr>
          <w:szCs w:val="28"/>
        </w:rPr>
        <w:t>Площадь</w:t>
      </w:r>
      <w:r w:rsidR="005C6D9C" w:rsidRPr="00C67FDC">
        <w:rPr>
          <w:szCs w:val="28"/>
        </w:rPr>
        <w:t xml:space="preserve"> объектов инженерной</w:t>
      </w:r>
      <w:r w:rsidR="00E422CB">
        <w:rPr>
          <w:szCs w:val="28"/>
        </w:rPr>
        <w:t xml:space="preserve">и транспортной </w:t>
      </w:r>
      <w:r w:rsidRPr="00C67FDC">
        <w:rPr>
          <w:szCs w:val="28"/>
        </w:rPr>
        <w:t xml:space="preserve">инфраструктуры – </w:t>
      </w:r>
      <w:r w:rsidR="00FF2F4E">
        <w:rPr>
          <w:szCs w:val="28"/>
        </w:rPr>
        <w:t>1,2</w:t>
      </w:r>
      <w:r w:rsidR="005C6D9C" w:rsidRPr="00C67FDC">
        <w:rPr>
          <w:szCs w:val="28"/>
        </w:rPr>
        <w:t>1</w:t>
      </w:r>
      <w:r w:rsidRPr="00C67FDC">
        <w:rPr>
          <w:szCs w:val="28"/>
        </w:rPr>
        <w:t xml:space="preserve"> га.</w:t>
      </w:r>
    </w:p>
    <w:p w:rsidR="002959A1" w:rsidRPr="00C67FDC" w:rsidRDefault="00A941DA" w:rsidP="007F6D38">
      <w:pPr>
        <w:spacing w:before="120" w:after="120"/>
        <w:rPr>
          <w:szCs w:val="28"/>
        </w:rPr>
      </w:pPr>
      <w:r w:rsidRPr="00C67FDC">
        <w:rPr>
          <w:szCs w:val="28"/>
        </w:rPr>
        <w:t>3</w:t>
      </w:r>
      <w:r w:rsidR="002959A1" w:rsidRPr="00C67FDC">
        <w:rPr>
          <w:szCs w:val="28"/>
        </w:rPr>
        <w:t>. Структура и параметры жилищного строительства.</w:t>
      </w:r>
    </w:p>
    <w:p w:rsidR="0097455C" w:rsidRPr="00C67FDC" w:rsidRDefault="0097455C" w:rsidP="002E10F7">
      <w:pPr>
        <w:rPr>
          <w:szCs w:val="28"/>
        </w:rPr>
      </w:pPr>
      <w:r w:rsidRPr="00C67FDC">
        <w:rPr>
          <w:szCs w:val="28"/>
        </w:rPr>
        <w:t xml:space="preserve">Проектный жилищный фонд на территории в границах проекта </w:t>
      </w:r>
      <w:r w:rsidR="000C4232" w:rsidRPr="00C67FDC">
        <w:rPr>
          <w:szCs w:val="28"/>
        </w:rPr>
        <w:t xml:space="preserve">планировки на расчетный срок </w:t>
      </w:r>
      <w:r w:rsidRPr="00C67FDC">
        <w:rPr>
          <w:szCs w:val="28"/>
        </w:rPr>
        <w:t xml:space="preserve">составит </w:t>
      </w:r>
      <w:r w:rsidR="0054497F" w:rsidRPr="00C67FDC">
        <w:rPr>
          <w:szCs w:val="28"/>
        </w:rPr>
        <w:t>23,4</w:t>
      </w:r>
      <w:r w:rsidRPr="00C67FDC">
        <w:rPr>
          <w:szCs w:val="28"/>
        </w:rPr>
        <w:t xml:space="preserve"> тыс.кв.м. общей площади, в том числе: </w:t>
      </w:r>
    </w:p>
    <w:p w:rsidR="0097455C" w:rsidRPr="00C67FDC" w:rsidRDefault="007337FD" w:rsidP="002E10F7">
      <w:pPr>
        <w:rPr>
          <w:szCs w:val="28"/>
        </w:rPr>
      </w:pPr>
      <w:r w:rsidRPr="00C67FDC">
        <w:rPr>
          <w:szCs w:val="28"/>
        </w:rPr>
        <w:t>0,84</w:t>
      </w:r>
      <w:r w:rsidR="0097455C" w:rsidRPr="00C67FDC">
        <w:rPr>
          <w:szCs w:val="28"/>
        </w:rPr>
        <w:t xml:space="preserve"> тыс.кв.м – существующий сохраняемый жилищный фонд; </w:t>
      </w:r>
    </w:p>
    <w:p w:rsidR="0097455C" w:rsidRPr="00C67FDC" w:rsidRDefault="0054497F" w:rsidP="002E10F7">
      <w:pPr>
        <w:rPr>
          <w:szCs w:val="28"/>
        </w:rPr>
      </w:pPr>
      <w:r w:rsidRPr="00C67FDC">
        <w:rPr>
          <w:szCs w:val="28"/>
        </w:rPr>
        <w:t>22,56</w:t>
      </w:r>
      <w:r w:rsidR="0097455C" w:rsidRPr="00C67FDC">
        <w:rPr>
          <w:szCs w:val="28"/>
        </w:rPr>
        <w:t xml:space="preserve"> тыс.кв.м – новое строительство.</w:t>
      </w:r>
    </w:p>
    <w:p w:rsidR="00A941DA" w:rsidRPr="00C67FDC" w:rsidRDefault="00A941DA" w:rsidP="00A941DA">
      <w:r w:rsidRPr="00C67FDC">
        <w:t>Новое строительство представлено индивидуальной застройкой, размещаемой на сво</w:t>
      </w:r>
      <w:r w:rsidR="00A11DF6" w:rsidRPr="00C67FDC">
        <w:t>бодной от застройки территории, со средней площадью дома 1</w:t>
      </w:r>
      <w:r w:rsidR="007337FD" w:rsidRPr="00C67FDC">
        <w:t>2</w:t>
      </w:r>
      <w:r w:rsidR="00A11DF6" w:rsidRPr="00C67FDC">
        <w:t>0 кв.м.</w:t>
      </w:r>
    </w:p>
    <w:p w:rsidR="00E80D6C" w:rsidRPr="00C67FDC" w:rsidRDefault="00E80D6C" w:rsidP="002E10F7">
      <w:pPr>
        <w:rPr>
          <w:szCs w:val="28"/>
        </w:rPr>
      </w:pPr>
      <w:r w:rsidRPr="00C67FDC">
        <w:rPr>
          <w:szCs w:val="28"/>
        </w:rPr>
        <w:t>Средняя проектная жилищная обеспеченность– 30  кв.м./ чел.</w:t>
      </w:r>
    </w:p>
    <w:p w:rsidR="00E80D6C" w:rsidRPr="00C67FDC" w:rsidRDefault="00E80D6C" w:rsidP="002E10F7">
      <w:pPr>
        <w:rPr>
          <w:szCs w:val="28"/>
        </w:rPr>
      </w:pPr>
      <w:r w:rsidRPr="00C67FDC">
        <w:rPr>
          <w:szCs w:val="28"/>
        </w:rPr>
        <w:t xml:space="preserve">Средняя плотность населения жилой части микрорайона ─ </w:t>
      </w:r>
      <w:r w:rsidR="000C4232" w:rsidRPr="00C67FDC">
        <w:rPr>
          <w:szCs w:val="28"/>
        </w:rPr>
        <w:t>10,0</w:t>
      </w:r>
      <w:r w:rsidRPr="00C67FDC">
        <w:rPr>
          <w:szCs w:val="28"/>
        </w:rPr>
        <w:t xml:space="preserve"> чел./га.</w:t>
      </w:r>
    </w:p>
    <w:p w:rsidR="00411C45" w:rsidRPr="00C67FDC" w:rsidRDefault="00411C45" w:rsidP="00411C45">
      <w:pPr>
        <w:pStyle w:val="1"/>
      </w:pPr>
      <w:bookmarkStart w:id="4" w:name="_Toc452397387"/>
      <w:bookmarkStart w:id="5" w:name="_Toc310855689"/>
      <w:bookmarkStart w:id="6" w:name="_Toc311821396"/>
      <w:r w:rsidRPr="00C67FDC">
        <w:lastRenderedPageBreak/>
        <w:t>1.</w:t>
      </w:r>
      <w:r w:rsidR="00301897" w:rsidRPr="00C67FDC">
        <w:t>3</w:t>
      </w:r>
      <w:r w:rsidRPr="00C67FDC">
        <w:t xml:space="preserve"> Положения о характеристиках развития системы социального обслуживания  необходимых для развития территории в границах проектирования</w:t>
      </w:r>
      <w:bookmarkEnd w:id="4"/>
    </w:p>
    <w:p w:rsidR="00A11DF6" w:rsidRPr="00C67FDC" w:rsidRDefault="00411C45" w:rsidP="00A11DF6">
      <w:r w:rsidRPr="00C67FDC">
        <w:t xml:space="preserve">1. </w:t>
      </w:r>
      <w:r w:rsidR="00A11DF6" w:rsidRPr="00C67FDC">
        <w:t xml:space="preserve">Потребность населения на проектируемой территории в детских дошкольных учреждениях составит – </w:t>
      </w:r>
      <w:r w:rsidR="005031FF" w:rsidRPr="00C67FDC">
        <w:t>43</w:t>
      </w:r>
      <w:r w:rsidR="00A11DF6" w:rsidRPr="00C67FDC">
        <w:t xml:space="preserve"> мест</w:t>
      </w:r>
      <w:r w:rsidR="00E422CB">
        <w:t>а</w:t>
      </w:r>
      <w:r w:rsidR="00A11DF6" w:rsidRPr="00C67FDC">
        <w:t xml:space="preserve">, в общеобразовательных школах – </w:t>
      </w:r>
      <w:r w:rsidR="005031FF" w:rsidRPr="00C67FDC">
        <w:t>80</w:t>
      </w:r>
      <w:r w:rsidR="00A11DF6" w:rsidRPr="00C67FDC">
        <w:t xml:space="preserve"> мест. </w:t>
      </w:r>
    </w:p>
    <w:p w:rsidR="005031FF" w:rsidRPr="00C67FDC" w:rsidRDefault="005031FF" w:rsidP="005031FF">
      <w:r w:rsidRPr="00C67FDC">
        <w:t>Для удовлетворения потребности населения  проектом предложено размещение в границах проекта детского сада на 120 мест. Потребность населения в школах будет удовлетворять общеобразовательная школа, расположенная на прилегающей к проектируемой территории в радиусе доступности. Местоположение школы показано на «Схеме расположения элемента планировочной структуры».</w:t>
      </w:r>
    </w:p>
    <w:p w:rsidR="00804239" w:rsidRPr="00C67FDC" w:rsidRDefault="00411C45" w:rsidP="00A11DF6">
      <w:pPr>
        <w:rPr>
          <w:b/>
          <w:szCs w:val="28"/>
        </w:rPr>
      </w:pPr>
      <w:r w:rsidRPr="00C67FDC">
        <w:rPr>
          <w:szCs w:val="28"/>
        </w:rPr>
        <w:t>2. В</w:t>
      </w:r>
      <w:r w:rsidR="00804239" w:rsidRPr="00C67FDC">
        <w:rPr>
          <w:szCs w:val="28"/>
        </w:rPr>
        <w:t xml:space="preserve"> границах проектируемого микрорайона </w:t>
      </w:r>
      <w:r w:rsidRPr="00C67FDC">
        <w:rPr>
          <w:szCs w:val="28"/>
        </w:rPr>
        <w:t xml:space="preserve">размещены следующие </w:t>
      </w:r>
      <w:r w:rsidR="00804239" w:rsidRPr="00C67FDC">
        <w:rPr>
          <w:szCs w:val="28"/>
        </w:rPr>
        <w:t>объекты общественного назначения:</w:t>
      </w:r>
    </w:p>
    <w:bookmarkEnd w:id="5"/>
    <w:bookmarkEnd w:id="6"/>
    <w:p w:rsidR="00A11DF6" w:rsidRPr="00C67FDC" w:rsidRDefault="00A11DF6" w:rsidP="00A11DF6">
      <w:r w:rsidRPr="00C67FDC">
        <w:t>- магазины продовольственных и непродовольственных товаров</w:t>
      </w:r>
      <w:r w:rsidR="005031FF" w:rsidRPr="00C67FDC">
        <w:t xml:space="preserve"> – 200 кв.м</w:t>
      </w:r>
      <w:r w:rsidRPr="00C67FDC">
        <w:t>,</w:t>
      </w:r>
    </w:p>
    <w:p w:rsidR="00A11DF6" w:rsidRPr="00C67FDC" w:rsidRDefault="00A11DF6" w:rsidP="00A11DF6">
      <w:r w:rsidRPr="00C67FDC">
        <w:t>- площадки для отдыха и занятий спортом</w:t>
      </w:r>
      <w:r w:rsidR="005031FF" w:rsidRPr="00C67FDC">
        <w:t xml:space="preserve"> – 900 кв.м</w:t>
      </w:r>
      <w:r w:rsidRPr="00C67FDC">
        <w:t>,</w:t>
      </w:r>
    </w:p>
    <w:p w:rsidR="00A11DF6" w:rsidRPr="00C67FDC" w:rsidRDefault="00A11DF6" w:rsidP="00A11DF6">
      <w:pPr>
        <w:rPr>
          <w:highlight w:val="yellow"/>
        </w:rPr>
      </w:pPr>
      <w:r w:rsidRPr="00C67FDC">
        <w:t>- учреждение дополнительного образования на 2</w:t>
      </w:r>
      <w:r w:rsidR="005031FF" w:rsidRPr="00C67FDC">
        <w:t>1 место</w:t>
      </w:r>
      <w:r w:rsidRPr="00C67FDC">
        <w:t>,</w:t>
      </w:r>
    </w:p>
    <w:p w:rsidR="00A11DF6" w:rsidRPr="00C67FDC" w:rsidRDefault="00A11DF6" w:rsidP="00A11DF6">
      <w:r w:rsidRPr="00C67FDC">
        <w:t>- подростково-молодежный клуб по месту жительства на 25 мест,</w:t>
      </w:r>
    </w:p>
    <w:p w:rsidR="00A11DF6" w:rsidRPr="00C67FDC" w:rsidRDefault="00A11DF6" w:rsidP="00A11DF6">
      <w:r w:rsidRPr="00C67FDC">
        <w:t>- физкультурно-оздоровительные клубы по месту жительства, на 10 мест,</w:t>
      </w:r>
    </w:p>
    <w:p w:rsidR="00A11DF6" w:rsidRPr="00C67FDC" w:rsidRDefault="00A11DF6" w:rsidP="00A11DF6">
      <w:r w:rsidRPr="00C67FDC">
        <w:t>- предприятия общественного питания</w:t>
      </w:r>
      <w:r w:rsidR="005031FF" w:rsidRPr="00C67FDC">
        <w:t xml:space="preserve"> – 35 мест</w:t>
      </w:r>
      <w:r w:rsidRPr="00C67FDC">
        <w:t>.</w:t>
      </w:r>
    </w:p>
    <w:p w:rsidR="00301897" w:rsidRPr="00C67FDC" w:rsidRDefault="00301897" w:rsidP="00301897">
      <w:pPr>
        <w:pStyle w:val="1"/>
      </w:pPr>
      <w:bookmarkStart w:id="7" w:name="_Toc452397388"/>
      <w:r w:rsidRPr="00C67FDC">
        <w:lastRenderedPageBreak/>
        <w:t>1.4 Положения о характеристиках развития системы транспортного обслуживания</w:t>
      </w:r>
      <w:r w:rsidR="002E10F7" w:rsidRPr="00C67FDC">
        <w:t>,</w:t>
      </w:r>
      <w:r w:rsidRPr="00C67FDC">
        <w:t xml:space="preserve">  необходимого для развития территории в границах проектирования</w:t>
      </w:r>
      <w:bookmarkEnd w:id="7"/>
    </w:p>
    <w:p w:rsidR="002E10F7" w:rsidRPr="00C67FDC" w:rsidRDefault="002E10F7" w:rsidP="002E10F7">
      <w:r w:rsidRPr="00C67FDC">
        <w:t>На момент проектирования объекты транспортной инфраструктуры представлены существующей автодорогой регионального значения «г.Березовский – п.Сарапулка», которая в границах проекта носит условное название ул.Становая.</w:t>
      </w:r>
    </w:p>
    <w:p w:rsidR="002E10F7" w:rsidRPr="00C67FDC" w:rsidRDefault="002E10F7" w:rsidP="002E10F7">
      <w:r w:rsidRPr="00C67FDC">
        <w:t>Развитие транспортной инфраструктуры микрорайона  предусматривается проектом в увязке с  решениями действующего генерального плана г.Березовского.</w:t>
      </w:r>
    </w:p>
    <w:p w:rsidR="002E10F7" w:rsidRPr="00C67FDC" w:rsidRDefault="002E10F7" w:rsidP="002E10F7">
      <w:r w:rsidRPr="00C67FDC">
        <w:t>Проектом предлагается формирование улично-дорожной сети, включающей улицы различных категорий:</w:t>
      </w:r>
    </w:p>
    <w:p w:rsidR="002E10F7" w:rsidRPr="00C67FDC" w:rsidRDefault="002E10F7" w:rsidP="00AA0268">
      <w:pPr>
        <w:spacing w:before="120"/>
      </w:pPr>
      <w:r w:rsidRPr="00C67FDC">
        <w:rPr>
          <w:u w:val="single"/>
        </w:rPr>
        <w:t>Магистральные улицы общегородского значения регулируемого движения</w:t>
      </w:r>
      <w:r w:rsidRPr="00C67FDC">
        <w:t>:</w:t>
      </w:r>
    </w:p>
    <w:p w:rsidR="002E10F7" w:rsidRPr="00C67FDC" w:rsidRDefault="002E10F7" w:rsidP="002E10F7">
      <w:r w:rsidRPr="00C67FDC">
        <w:t>- ул. Старопышминская (усл.)</w:t>
      </w:r>
      <w:r w:rsidR="001C7D25" w:rsidRPr="00C67FDC">
        <w:t xml:space="preserve"> (за расч. срок)</w:t>
      </w:r>
      <w:r w:rsidRPr="00C67FDC">
        <w:t>;</w:t>
      </w:r>
    </w:p>
    <w:p w:rsidR="002E10F7" w:rsidRPr="00C67FDC" w:rsidRDefault="002E10F7" w:rsidP="002E10F7">
      <w:r w:rsidRPr="00C67FDC">
        <w:t>- ул. Карьерная (усл.);</w:t>
      </w:r>
    </w:p>
    <w:p w:rsidR="002E10F7" w:rsidRPr="00C67FDC" w:rsidRDefault="002E10F7" w:rsidP="002E10F7">
      <w:r w:rsidRPr="00C67FDC">
        <w:t xml:space="preserve">- ул. Кольцевая (усл.). </w:t>
      </w:r>
    </w:p>
    <w:p w:rsidR="001C7D25" w:rsidRPr="00C67FDC" w:rsidRDefault="001C7D25" w:rsidP="001C7D25">
      <w:r w:rsidRPr="00C67FDC">
        <w:t>Протяженность улиц вдоль границ проектируемой территории на расчетный срок составит 1,876 км. За расчетный срок – 2,992 км.</w:t>
      </w:r>
    </w:p>
    <w:p w:rsidR="002E10F7" w:rsidRPr="00C67FDC" w:rsidRDefault="002E10F7" w:rsidP="00A11DF6">
      <w:pPr>
        <w:spacing w:before="120"/>
        <w:rPr>
          <w:u w:val="single"/>
        </w:rPr>
      </w:pPr>
      <w:r w:rsidRPr="00C67FDC">
        <w:rPr>
          <w:u w:val="single"/>
        </w:rPr>
        <w:t>Улицы в жилой застройке (основные):</w:t>
      </w:r>
    </w:p>
    <w:p w:rsidR="002E10F7" w:rsidRPr="00C67FDC" w:rsidRDefault="002E10F7" w:rsidP="002E10F7">
      <w:r w:rsidRPr="00C67FDC">
        <w:t>- ул. Новая 1;</w:t>
      </w:r>
    </w:p>
    <w:p w:rsidR="002E10F7" w:rsidRPr="00C67FDC" w:rsidRDefault="002E10F7" w:rsidP="002E10F7">
      <w:r w:rsidRPr="00C67FDC">
        <w:t>- ул. Новая 2;</w:t>
      </w:r>
    </w:p>
    <w:p w:rsidR="002E10F7" w:rsidRPr="00C67FDC" w:rsidRDefault="002E10F7" w:rsidP="002E10F7">
      <w:r w:rsidRPr="00C67FDC">
        <w:t xml:space="preserve">- ул. Новая 3. </w:t>
      </w:r>
    </w:p>
    <w:p w:rsidR="00A11DF6" w:rsidRPr="00C67FDC" w:rsidRDefault="00A11DF6" w:rsidP="002E10F7">
      <w:r w:rsidRPr="00C67FDC">
        <w:t>- ул. Новая 4</w:t>
      </w:r>
    </w:p>
    <w:p w:rsidR="001C7D25" w:rsidRPr="00C67FDC" w:rsidRDefault="001C7D25" w:rsidP="001C7D25">
      <w:r w:rsidRPr="00C67FDC">
        <w:t>Прот</w:t>
      </w:r>
      <w:r w:rsidR="00E422CB">
        <w:t>яженность улиц в жилой застройке</w:t>
      </w:r>
      <w:r w:rsidRPr="00C67FDC">
        <w:t xml:space="preserve"> на расчетный срок составит 2,977 км. За расчетный срок – 3,298 км.</w:t>
      </w:r>
    </w:p>
    <w:p w:rsidR="002E10F7" w:rsidRPr="00C67FDC" w:rsidRDefault="002E10F7" w:rsidP="00AA0268">
      <w:pPr>
        <w:spacing w:before="120"/>
        <w:rPr>
          <w:szCs w:val="28"/>
        </w:rPr>
      </w:pPr>
      <w:r w:rsidRPr="00C67FDC">
        <w:rPr>
          <w:szCs w:val="28"/>
          <w:u w:val="single"/>
        </w:rPr>
        <w:t>Проезды</w:t>
      </w:r>
      <w:r w:rsidRPr="00C67FDC">
        <w:rPr>
          <w:szCs w:val="28"/>
        </w:rPr>
        <w:t xml:space="preserve"> - все остальные улицы микрорайона. </w:t>
      </w:r>
    </w:p>
    <w:p w:rsidR="001C7D25" w:rsidRPr="00C67FDC" w:rsidRDefault="001C7D25" w:rsidP="001C7D25">
      <w:pPr>
        <w:rPr>
          <w:szCs w:val="28"/>
        </w:rPr>
      </w:pPr>
      <w:r w:rsidRPr="00C67FDC">
        <w:rPr>
          <w:szCs w:val="28"/>
        </w:rPr>
        <w:t>Общая протяженность улиц и проездов составит 3,631 км. За расчетный срок - 4,389 км.</w:t>
      </w:r>
    </w:p>
    <w:p w:rsidR="002E10F7" w:rsidRPr="00C67FDC" w:rsidRDefault="002E10F7" w:rsidP="002E10F7">
      <w:pPr>
        <w:rPr>
          <w:sz w:val="2"/>
          <w:szCs w:val="2"/>
        </w:rPr>
      </w:pPr>
    </w:p>
    <w:p w:rsidR="001C7D25" w:rsidRPr="00C67FDC" w:rsidRDefault="001C7D25" w:rsidP="00AA0268">
      <w:pPr>
        <w:spacing w:before="120"/>
      </w:pPr>
      <w:r w:rsidRPr="00C67FDC">
        <w:t xml:space="preserve">Общая протяженность улично-дорожной сети на расчетный срок – 8,484 км, за расчетный срок - 10,679 км. </w:t>
      </w:r>
    </w:p>
    <w:p w:rsidR="001C7D25" w:rsidRPr="00C67FDC" w:rsidRDefault="001C7D25" w:rsidP="001C7D25">
      <w:r w:rsidRPr="00C67FDC">
        <w:t>Плотность улично-дорожной сети на расчетный срок 9,42 км/кв.км.. За расчетный срок – 11,86 км/кв.км.</w:t>
      </w:r>
    </w:p>
    <w:p w:rsidR="002E10F7" w:rsidRPr="00BA6167" w:rsidRDefault="00F2108C" w:rsidP="00A11DF6">
      <w:pPr>
        <w:spacing w:before="120"/>
        <w:rPr>
          <w:szCs w:val="28"/>
        </w:rPr>
      </w:pPr>
      <w:r w:rsidRPr="00BA6167">
        <w:rPr>
          <w:szCs w:val="28"/>
        </w:rPr>
        <w:t>Проектом предусматривается сохранение движения общественного транспорта по ул.Становая  и организация движения общественного транспорта  по ул.Кольцевая</w:t>
      </w:r>
      <w:r w:rsidR="00A57288">
        <w:rPr>
          <w:szCs w:val="28"/>
        </w:rPr>
        <w:t>.</w:t>
      </w:r>
    </w:p>
    <w:p w:rsidR="00BA6167" w:rsidRPr="00C67FDC" w:rsidRDefault="00BA6167" w:rsidP="00BA6167">
      <w:pPr>
        <w:rPr>
          <w:szCs w:val="28"/>
        </w:rPr>
      </w:pPr>
      <w:bookmarkStart w:id="8" w:name="_Toc452397389"/>
      <w:r w:rsidRPr="00BA6167">
        <w:rPr>
          <w:szCs w:val="28"/>
        </w:rPr>
        <w:t xml:space="preserve">Проектом планировки предполагается разместить остановочные </w:t>
      </w:r>
      <w:r w:rsidRPr="00BA6167">
        <w:t>комплексы на ул.Кольцевой (</w:t>
      </w:r>
      <w:r w:rsidR="00A57288">
        <w:t xml:space="preserve">усл.) напротив жилой застройки и </w:t>
      </w:r>
      <w:r w:rsidRPr="00BA6167">
        <w:t>на автомобильной дороге регионального значения «г.Березовский – п.Сарапулка» при условии согласования с ГКУ СО «Управление автомобильных дорог».</w:t>
      </w:r>
    </w:p>
    <w:p w:rsidR="00BA6167" w:rsidRPr="00C67FDC" w:rsidRDefault="00BA6167" w:rsidP="00BA6167">
      <w:pPr>
        <w:rPr>
          <w:szCs w:val="28"/>
        </w:rPr>
      </w:pPr>
      <w:r w:rsidRPr="00C67FDC">
        <w:rPr>
          <w:szCs w:val="28"/>
        </w:rPr>
        <w:lastRenderedPageBreak/>
        <w:t>Пешеходное движение организовано по всем улицам проектируемого микрорайона в соответствии с направлением пешеходных потоков.</w:t>
      </w:r>
    </w:p>
    <w:p w:rsidR="00BA6167" w:rsidRPr="00C67FDC" w:rsidRDefault="00BA6167" w:rsidP="00BA6167">
      <w:r w:rsidRPr="00C67FDC">
        <w:t>Расчетное количество проектных гостевых стоянок принято 39 машино-мест, стоянки размещены у объектов общественного назначения.</w:t>
      </w:r>
    </w:p>
    <w:p w:rsidR="00301897" w:rsidRPr="00C67FDC" w:rsidRDefault="00301897" w:rsidP="00301897">
      <w:pPr>
        <w:pStyle w:val="1"/>
      </w:pPr>
      <w:r w:rsidRPr="00C67FDC">
        <w:lastRenderedPageBreak/>
        <w:t>1.5 Положения о характеристиках инженерно-технического обеспечения территории в границах проектирования</w:t>
      </w:r>
      <w:bookmarkEnd w:id="8"/>
    </w:p>
    <w:p w:rsidR="003D72B0" w:rsidRPr="00C67FDC" w:rsidRDefault="003D72B0" w:rsidP="003D72B0">
      <w:pPr>
        <w:rPr>
          <w:szCs w:val="28"/>
        </w:rPr>
      </w:pPr>
      <w:r w:rsidRPr="00C67FDC">
        <w:rPr>
          <w:szCs w:val="28"/>
        </w:rPr>
        <w:t>Расчет объемов потребления энергоресурсов и водопотребления выполнен с учетом населения и количеством индивидуальных домов, предусмотренных проектом за расчетный срок. За расчетный срок количество населения составит – 988 чел. (247 индивидуальных домов), включая население на расчетный срок – 780 чел. (195 индивидуальных домов).</w:t>
      </w:r>
    </w:p>
    <w:p w:rsidR="00F2108C" w:rsidRPr="00C67FDC" w:rsidRDefault="00F2108C" w:rsidP="00F2108C">
      <w:pPr>
        <w:pStyle w:val="23"/>
        <w:rPr>
          <w:i w:val="0"/>
        </w:rPr>
      </w:pPr>
      <w:r w:rsidRPr="00C67FDC">
        <w:rPr>
          <w:i w:val="0"/>
        </w:rPr>
        <w:t xml:space="preserve">1.5.1 Водоснабжение </w:t>
      </w:r>
    </w:p>
    <w:p w:rsidR="00022526" w:rsidRPr="00C67FDC" w:rsidRDefault="00E422CB" w:rsidP="00022526">
      <w:pPr>
        <w:rPr>
          <w:szCs w:val="28"/>
        </w:rPr>
      </w:pPr>
      <w:r>
        <w:rPr>
          <w:szCs w:val="28"/>
        </w:rPr>
        <w:t>Объем</w:t>
      </w:r>
      <w:r w:rsidR="00022526" w:rsidRPr="00C67FDC">
        <w:rPr>
          <w:szCs w:val="28"/>
        </w:rPr>
        <w:t xml:space="preserve"> водопотребления жилой  застройки составляет  </w:t>
      </w:r>
      <w:r w:rsidR="00022526" w:rsidRPr="00C67FDC">
        <w:t xml:space="preserve">176,2 </w:t>
      </w:r>
      <w:r w:rsidR="00022526" w:rsidRPr="00C67FDC">
        <w:rPr>
          <w:szCs w:val="28"/>
        </w:rPr>
        <w:t xml:space="preserve">куб/сут. (с учетом воды на полив в объеме </w:t>
      </w:r>
      <w:r w:rsidR="00022526" w:rsidRPr="00C67FDC">
        <w:t>39,0</w:t>
      </w:r>
      <w:r w:rsidR="00022526" w:rsidRPr="00C67FDC">
        <w:rPr>
          <w:szCs w:val="28"/>
        </w:rPr>
        <w:t xml:space="preserve"> куб/сут. ).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 xml:space="preserve">Водоснабжение проектируемой территории, в соответствии с решениями действующего генерального плана, осуществляется от централизованных </w:t>
      </w:r>
      <w:r w:rsidRPr="00DB60F7">
        <w:rPr>
          <w:szCs w:val="28"/>
        </w:rPr>
        <w:t>городских сетей. От ул.В.Чечвия (от существующего полиэтиленового водопровода Ø225мм) к проектируемой территории</w:t>
      </w:r>
      <w:r w:rsidR="00DB60F7" w:rsidRPr="00DB60F7">
        <w:rPr>
          <w:szCs w:val="28"/>
        </w:rPr>
        <w:t>предусмотрено</w:t>
      </w:r>
      <w:r w:rsidR="00E9083B" w:rsidRPr="00DB60F7">
        <w:rPr>
          <w:szCs w:val="28"/>
        </w:rPr>
        <w:t xml:space="preserve"> строительство</w:t>
      </w:r>
      <w:r w:rsidRPr="00DB60F7">
        <w:rPr>
          <w:szCs w:val="28"/>
        </w:rPr>
        <w:t xml:space="preserve"> водопровод</w:t>
      </w:r>
      <w:r w:rsidR="00E9083B" w:rsidRPr="00DB60F7">
        <w:rPr>
          <w:szCs w:val="28"/>
        </w:rPr>
        <w:t>а</w:t>
      </w:r>
      <w:r w:rsidRPr="00C67FDC">
        <w:rPr>
          <w:szCs w:val="28"/>
        </w:rPr>
        <w:t xml:space="preserve"> Ду200 мм, система водоснабжения принята кольцевая с тупиковыми участками. Протяженность тупиков не превышает 150 м.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>Расчетное количество потребляемой воды определено в соответствии с рекомендациями НГПСО 1.2009-66, удельный показатель хозяйственно-питьевого водопотребления принимается 160 л/сутки.</w:t>
      </w:r>
    </w:p>
    <w:p w:rsidR="00022526" w:rsidRPr="00C67FDC" w:rsidRDefault="00022526" w:rsidP="00022526">
      <w:r w:rsidRPr="00C67FDC">
        <w:t>Потребность в воде коммунально-складской территории определена по проектам-аналогам и составит 16,2 куб.м/сут.</w:t>
      </w:r>
    </w:p>
    <w:p w:rsidR="00022526" w:rsidRPr="00C67FDC" w:rsidRDefault="00022526" w:rsidP="00022526">
      <w:pPr>
        <w:rPr>
          <w:b/>
        </w:rPr>
      </w:pPr>
      <w:r w:rsidRPr="00C67FDC">
        <w:t xml:space="preserve">Суммарная потребность площадки проектирования в питьевых ресурсах составит </w:t>
      </w:r>
      <w:r w:rsidRPr="00C67FDC">
        <w:rPr>
          <w:b/>
        </w:rPr>
        <w:t>192,4 куб.м/ сутки.</w:t>
      </w:r>
    </w:p>
    <w:p w:rsidR="00F2108C" w:rsidRPr="00C67FDC" w:rsidRDefault="00F2108C" w:rsidP="00F2108C">
      <w:pPr>
        <w:pStyle w:val="23"/>
        <w:rPr>
          <w:i w:val="0"/>
        </w:rPr>
      </w:pPr>
      <w:r w:rsidRPr="00C67FDC">
        <w:rPr>
          <w:i w:val="0"/>
        </w:rPr>
        <w:t>1.5.2 Водоотведение</w:t>
      </w:r>
    </w:p>
    <w:p w:rsidR="00F2108C" w:rsidRPr="00C67FDC" w:rsidRDefault="00F2108C" w:rsidP="00F2108C">
      <w:pPr>
        <w:rPr>
          <w:szCs w:val="28"/>
        </w:rPr>
      </w:pPr>
      <w:r w:rsidRPr="00C67FDC">
        <w:rPr>
          <w:szCs w:val="28"/>
        </w:rPr>
        <w:t xml:space="preserve">Отведение хозяйственно-бытовых стоков от жилых и общественных объектов предусматривается, согласно Генеральному плану, в централизованную систему городской канализации. </w:t>
      </w:r>
    </w:p>
    <w:p w:rsidR="00F2108C" w:rsidRPr="00DB60F7" w:rsidRDefault="00F2108C" w:rsidP="00F2108C">
      <w:pPr>
        <w:rPr>
          <w:szCs w:val="28"/>
        </w:rPr>
      </w:pPr>
      <w:r w:rsidRPr="00C67FDC">
        <w:rPr>
          <w:szCs w:val="28"/>
        </w:rPr>
        <w:t xml:space="preserve">Проектом предлагается устройство системы самотечных коллекторов, проложенных в соответствии с естественным уклоном территории. В самой </w:t>
      </w:r>
      <w:r w:rsidRPr="00DB60F7">
        <w:rPr>
          <w:szCs w:val="28"/>
        </w:rPr>
        <w:t>низкой точке площадки проектирования, у южной границы участка, в формирующейся коммунальной зоне, предусматривается устройство КНС (канализационной насосной ста</w:t>
      </w:r>
      <w:r w:rsidR="00E422CB" w:rsidRPr="00DB60F7">
        <w:rPr>
          <w:szCs w:val="28"/>
        </w:rPr>
        <w:t>нции). Радиус санитарно-защитной</w:t>
      </w:r>
      <w:r w:rsidRPr="00DB60F7">
        <w:rPr>
          <w:szCs w:val="28"/>
        </w:rPr>
        <w:t xml:space="preserve"> зон</w:t>
      </w:r>
      <w:r w:rsidR="00E422CB" w:rsidRPr="00DB60F7">
        <w:rPr>
          <w:szCs w:val="28"/>
        </w:rPr>
        <w:t>ы</w:t>
      </w:r>
      <w:r w:rsidRPr="00DB60F7">
        <w:rPr>
          <w:szCs w:val="28"/>
        </w:rPr>
        <w:t xml:space="preserve"> КНС нов. составит 20 м.</w:t>
      </w:r>
    </w:p>
    <w:p w:rsidR="00D677B3" w:rsidRPr="00DB60F7" w:rsidRDefault="00D677B3" w:rsidP="00D677B3">
      <w:pPr>
        <w:rPr>
          <w:szCs w:val="28"/>
        </w:rPr>
      </w:pPr>
      <w:r w:rsidRPr="00DB60F7">
        <w:rPr>
          <w:szCs w:val="28"/>
        </w:rPr>
        <w:t>КНС переправляет стоки по напорному коллектору в городскую систему канализации. Напорный коллектор проложен вдоль ул.Карьерная (усл.) и ул.Кольцевая (усл.) до существующего коллектора Ø300, к которому он присоединяе</w:t>
      </w:r>
      <w:r w:rsidR="00DB60F7" w:rsidRPr="00DB60F7">
        <w:rPr>
          <w:szCs w:val="28"/>
        </w:rPr>
        <w:t xml:space="preserve">тся через камеру гашения напора. </w:t>
      </w:r>
      <w:r w:rsidRPr="00DB60F7">
        <w:rPr>
          <w:szCs w:val="28"/>
        </w:rPr>
        <w:t xml:space="preserve">Ближайшим объектом существующей городской системы канализации является СТП (станция перекачки) Шиловская. На последующих стадиях проектирования при </w:t>
      </w:r>
      <w:r w:rsidRPr="00DB60F7">
        <w:rPr>
          <w:szCs w:val="28"/>
        </w:rPr>
        <w:lastRenderedPageBreak/>
        <w:t>необходимости предусмотреть реконструкцию существующего коллектора Ø300.</w:t>
      </w:r>
    </w:p>
    <w:p w:rsidR="00D677B3" w:rsidRPr="000B2B95" w:rsidRDefault="00D677B3" w:rsidP="00D677B3">
      <w:pPr>
        <w:rPr>
          <w:szCs w:val="28"/>
        </w:rPr>
      </w:pPr>
      <w:r w:rsidRPr="00DB60F7">
        <w:rPr>
          <w:szCs w:val="28"/>
        </w:rPr>
        <w:t xml:space="preserve">Существующий коллектор Ø300 и точка подключения проектного напорного коллектора показаны условно. </w:t>
      </w:r>
    </w:p>
    <w:p w:rsidR="00F2108C" w:rsidRPr="00C67FDC" w:rsidRDefault="00F2108C" w:rsidP="00F2108C">
      <w:pPr>
        <w:rPr>
          <w:szCs w:val="28"/>
        </w:rPr>
      </w:pPr>
      <w:r w:rsidRPr="00C67FDC">
        <w:rPr>
          <w:szCs w:val="28"/>
        </w:rPr>
        <w:t xml:space="preserve">Расчетное количество хозяйственно-бытовых стоков определено в соответствии с рекомендациями НГПСО 1.2009-66 и составит </w:t>
      </w:r>
      <w:r w:rsidR="00022526" w:rsidRPr="00C67FDC">
        <w:rPr>
          <w:b/>
        </w:rPr>
        <w:t>153,4</w:t>
      </w:r>
      <w:r w:rsidR="00381414" w:rsidRPr="00C67FDC">
        <w:rPr>
          <w:b/>
        </w:rPr>
        <w:t>куб.м</w:t>
      </w:r>
      <w:r w:rsidRPr="00C67FDC">
        <w:rPr>
          <w:b/>
        </w:rPr>
        <w:t>/сутки</w:t>
      </w:r>
      <w:r w:rsidRPr="00C67FDC">
        <w:t>.</w:t>
      </w:r>
    </w:p>
    <w:p w:rsidR="00F2108C" w:rsidRPr="00C67FDC" w:rsidRDefault="00F2108C" w:rsidP="00F2108C">
      <w:pPr>
        <w:pStyle w:val="23"/>
        <w:rPr>
          <w:i w:val="0"/>
        </w:rPr>
      </w:pPr>
      <w:r w:rsidRPr="00C67FDC">
        <w:rPr>
          <w:i w:val="0"/>
        </w:rPr>
        <w:t>1.5.3 Электроснабжение</w:t>
      </w:r>
    </w:p>
    <w:p w:rsidR="00F2108C" w:rsidRPr="00C67FDC" w:rsidRDefault="00F2108C" w:rsidP="00F2108C">
      <w:pPr>
        <w:rPr>
          <w:szCs w:val="28"/>
        </w:rPr>
      </w:pPr>
      <w:r w:rsidRPr="00C67FDC">
        <w:rPr>
          <w:szCs w:val="28"/>
        </w:rPr>
        <w:t>Электроснабжение террит</w:t>
      </w:r>
      <w:r w:rsidRPr="00DB60F7">
        <w:rPr>
          <w:szCs w:val="28"/>
        </w:rPr>
        <w:t>ории</w:t>
      </w:r>
      <w:r w:rsidR="001B29BA" w:rsidRPr="00DB60F7">
        <w:rPr>
          <w:szCs w:val="28"/>
        </w:rPr>
        <w:t xml:space="preserve"> в соответствии с решениями Генерального плана </w:t>
      </w:r>
      <w:r w:rsidRPr="00DB60F7">
        <w:rPr>
          <w:szCs w:val="28"/>
        </w:rPr>
        <w:t xml:space="preserve">предусматривается от ранее </w:t>
      </w:r>
      <w:r w:rsidRPr="00C67FDC">
        <w:rPr>
          <w:szCs w:val="28"/>
        </w:rPr>
        <w:t xml:space="preserve">проектируемой электроподстанции ПС Ивановская 110/10 кВ, местоположение которой определено в границах проекта, в районе пересечения ул.Кольцевая и ул.Становая. </w:t>
      </w:r>
    </w:p>
    <w:p w:rsidR="00F2108C" w:rsidRPr="00C67FDC" w:rsidRDefault="00F2108C" w:rsidP="00F2108C">
      <w:r w:rsidRPr="00C67FDC">
        <w:rPr>
          <w:szCs w:val="28"/>
        </w:rPr>
        <w:t>Категория надежности принимается вторая.</w:t>
      </w:r>
      <w:r w:rsidRPr="00C67FDC">
        <w:t xml:space="preserve"> Количество предлагаемых проектом к строительству объектов системы электроснабжения – 5 (строится 4 новых ТП 10/0,4, существующий ТП переносится). Для обеспечения надежности работы системы ТП закольцовываются между собой.</w:t>
      </w:r>
    </w:p>
    <w:p w:rsidR="00F2108C" w:rsidRPr="00C67FDC" w:rsidRDefault="00F2108C" w:rsidP="00F2108C">
      <w:pPr>
        <w:rPr>
          <w:szCs w:val="28"/>
        </w:rPr>
      </w:pPr>
      <w:r w:rsidRPr="00C67FDC">
        <w:rPr>
          <w:szCs w:val="28"/>
        </w:rPr>
        <w:t>Расчетный объем электропотребления</w:t>
      </w:r>
      <w:r w:rsidR="003700BA" w:rsidRPr="00C67FDC">
        <w:rPr>
          <w:szCs w:val="28"/>
        </w:rPr>
        <w:t xml:space="preserve"> жилой застройки </w:t>
      </w:r>
      <w:r w:rsidRPr="00C67FDC">
        <w:rPr>
          <w:szCs w:val="28"/>
        </w:rPr>
        <w:t>на проектный срок принят по таблице 2.1.1* РД 34.20.185-94 (Инструкция по проектированию городских электрических сетей) и составит на перспективу</w:t>
      </w:r>
      <w:r w:rsidR="00022526" w:rsidRPr="00C67FDC">
        <w:rPr>
          <w:b/>
          <w:szCs w:val="28"/>
        </w:rPr>
        <w:t>984,8к</w:t>
      </w:r>
      <w:r w:rsidRPr="00C67FDC">
        <w:rPr>
          <w:b/>
          <w:szCs w:val="28"/>
        </w:rPr>
        <w:t>Вт.</w:t>
      </w:r>
    </w:p>
    <w:p w:rsidR="003700BA" w:rsidRPr="00C67FDC" w:rsidRDefault="003700BA" w:rsidP="003700BA">
      <w:pPr>
        <w:rPr>
          <w:szCs w:val="28"/>
        </w:rPr>
      </w:pPr>
      <w:r w:rsidRPr="00C67FDC">
        <w:rPr>
          <w:szCs w:val="28"/>
        </w:rPr>
        <w:t>Расчетные показатели предусматривают электропотребление жилого сектора, объектов соцкультбыта, наружное освещение и уточняются на следующих этапах проектирования.</w:t>
      </w:r>
    </w:p>
    <w:p w:rsidR="003700BA" w:rsidRPr="00C67FDC" w:rsidRDefault="003700BA" w:rsidP="003700BA">
      <w:pPr>
        <w:rPr>
          <w:szCs w:val="28"/>
        </w:rPr>
      </w:pPr>
      <w:r w:rsidRPr="00C67FDC">
        <w:rPr>
          <w:szCs w:val="28"/>
        </w:rPr>
        <w:t xml:space="preserve">Электропотребление коммунально-складской территории определено на основании проектов-аналогов и составит </w:t>
      </w:r>
      <w:r w:rsidRPr="00C67FDC">
        <w:rPr>
          <w:b/>
          <w:szCs w:val="28"/>
        </w:rPr>
        <w:t>0,3 МВт.</w:t>
      </w:r>
    </w:p>
    <w:p w:rsidR="00022526" w:rsidRPr="00C67FDC" w:rsidRDefault="003700BA" w:rsidP="00022526">
      <w:pPr>
        <w:rPr>
          <w:b/>
          <w:szCs w:val="28"/>
        </w:rPr>
      </w:pPr>
      <w:r w:rsidRPr="00C67FDC">
        <w:rPr>
          <w:szCs w:val="28"/>
        </w:rPr>
        <w:t xml:space="preserve">Суммарное электропотребление площадки проектирования – </w:t>
      </w:r>
      <w:r w:rsidR="00022526" w:rsidRPr="00C67FDC">
        <w:rPr>
          <w:b/>
          <w:szCs w:val="28"/>
        </w:rPr>
        <w:t>1,3 МВт.</w:t>
      </w:r>
    </w:p>
    <w:p w:rsidR="003700BA" w:rsidRPr="00C67FDC" w:rsidRDefault="003700BA" w:rsidP="003700BA">
      <w:pPr>
        <w:rPr>
          <w:szCs w:val="28"/>
        </w:rPr>
      </w:pPr>
    </w:p>
    <w:p w:rsidR="00F2108C" w:rsidRPr="00C67FDC" w:rsidRDefault="00F2108C" w:rsidP="00381414">
      <w:pPr>
        <w:pStyle w:val="23"/>
        <w:spacing w:before="120"/>
        <w:rPr>
          <w:i w:val="0"/>
        </w:rPr>
      </w:pPr>
      <w:r w:rsidRPr="00C67FDC">
        <w:rPr>
          <w:i w:val="0"/>
        </w:rPr>
        <w:t>1.5.4 Теплоснабжение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>Проектом предусматривается использование локальных источников теплоснабжения – газовых котлов, устанавливаемых непосредственно в каждом доме, объекте общественного назначения или складском объекте.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>Показатели расхода тепла на отопление и горячее водоснабжение принимается в соответствии с НГПСО 1-2009.66 «Нормативы градостроительного проектирования Свердловской области».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>Расчетный расход тепла на ГВС составит 0,35МВт (0,3 Гкал/час).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 xml:space="preserve">Расчетный расход тепла на отопление составит 3,95 МВт  (3,4 Гкал/час). </w:t>
      </w:r>
    </w:p>
    <w:p w:rsidR="00022526" w:rsidRPr="00C67FDC" w:rsidRDefault="00022526" w:rsidP="00022526">
      <w:pPr>
        <w:rPr>
          <w:b/>
          <w:szCs w:val="28"/>
        </w:rPr>
      </w:pPr>
      <w:r w:rsidRPr="00C67FDC">
        <w:rPr>
          <w:szCs w:val="28"/>
        </w:rPr>
        <w:t xml:space="preserve">Суммарный расчетный расход тепла на обеспечение нужд жилой застройки составит </w:t>
      </w:r>
      <w:r w:rsidRPr="00C67FDC">
        <w:rPr>
          <w:b/>
          <w:szCs w:val="28"/>
        </w:rPr>
        <w:t>4,3 МВт (3,7 Гкал/час).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 xml:space="preserve">Потребность коммунально-складской территории в тепле определена в соответствии с аналогами и составит </w:t>
      </w:r>
      <w:r w:rsidRPr="00C67FDC">
        <w:rPr>
          <w:b/>
          <w:szCs w:val="28"/>
        </w:rPr>
        <w:t>0,35 Гкал/час</w:t>
      </w:r>
      <w:r w:rsidRPr="00C67FDC">
        <w:rPr>
          <w:szCs w:val="28"/>
        </w:rPr>
        <w:t>.</w:t>
      </w:r>
    </w:p>
    <w:p w:rsidR="00022526" w:rsidRPr="00C67FDC" w:rsidRDefault="00022526" w:rsidP="00022526">
      <w:pPr>
        <w:rPr>
          <w:b/>
          <w:szCs w:val="28"/>
        </w:rPr>
      </w:pPr>
      <w:r w:rsidRPr="00C67FDC">
        <w:rPr>
          <w:szCs w:val="28"/>
        </w:rPr>
        <w:t xml:space="preserve">Общая потребность территории в тепле – </w:t>
      </w:r>
      <w:r w:rsidRPr="00C67FDC">
        <w:rPr>
          <w:b/>
          <w:szCs w:val="28"/>
        </w:rPr>
        <w:t>4,05 Гкал/час.</w:t>
      </w:r>
    </w:p>
    <w:p w:rsidR="00F2108C" w:rsidRPr="00C67FDC" w:rsidRDefault="00F2108C" w:rsidP="00381414">
      <w:pPr>
        <w:pStyle w:val="23"/>
        <w:spacing w:before="240"/>
        <w:rPr>
          <w:i w:val="0"/>
        </w:rPr>
      </w:pPr>
      <w:r w:rsidRPr="00C67FDC">
        <w:rPr>
          <w:i w:val="0"/>
        </w:rPr>
        <w:lastRenderedPageBreak/>
        <w:t>2.5.5 Газоснабжение</w:t>
      </w:r>
    </w:p>
    <w:p w:rsidR="00FF2F4E" w:rsidRPr="00050E2B" w:rsidRDefault="00FF2F4E" w:rsidP="00FF2F4E">
      <w:pPr>
        <w:rPr>
          <w:szCs w:val="28"/>
        </w:rPr>
      </w:pPr>
      <w:r w:rsidRPr="00050E2B">
        <w:rPr>
          <w:szCs w:val="28"/>
        </w:rPr>
        <w:t>Прокладка проектируемого газопровода выполнена на основании выполненных и предоставленных заказчиком инже</w:t>
      </w:r>
      <w:r w:rsidR="00E422CB" w:rsidRPr="00050E2B">
        <w:rPr>
          <w:szCs w:val="28"/>
        </w:rPr>
        <w:t>нерно – геологических изысканий</w:t>
      </w:r>
      <w:r w:rsidRPr="00050E2B">
        <w:rPr>
          <w:szCs w:val="28"/>
        </w:rPr>
        <w:t xml:space="preserve">. 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 xml:space="preserve">Газоснабжение проектируемых объектов предусматривается от газопровода </w:t>
      </w:r>
      <w:r w:rsidR="0099559E">
        <w:rPr>
          <w:szCs w:val="28"/>
        </w:rPr>
        <w:t>высокого давления</w:t>
      </w:r>
      <w:r w:rsidR="006118EF">
        <w:rPr>
          <w:szCs w:val="28"/>
        </w:rPr>
        <w:t xml:space="preserve"> 0,6 Мпа,</w:t>
      </w:r>
      <w:r w:rsidR="008E37D1">
        <w:rPr>
          <w:szCs w:val="28"/>
        </w:rPr>
        <w:t xml:space="preserve"> диаметром 225</w:t>
      </w:r>
      <w:r w:rsidRPr="00C67FDC">
        <w:rPr>
          <w:szCs w:val="28"/>
        </w:rPr>
        <w:t xml:space="preserve"> мм, пересекающего площадку проектирования в юго-восточной части.</w:t>
      </w:r>
    </w:p>
    <w:p w:rsidR="00570360" w:rsidRDefault="00022526" w:rsidP="00022526">
      <w:pPr>
        <w:rPr>
          <w:szCs w:val="28"/>
        </w:rPr>
      </w:pPr>
      <w:r w:rsidRPr="00C67FDC">
        <w:rPr>
          <w:szCs w:val="28"/>
        </w:rPr>
        <w:t xml:space="preserve">Устройство </w:t>
      </w:r>
      <w:r w:rsidR="00570360">
        <w:rPr>
          <w:szCs w:val="28"/>
        </w:rPr>
        <w:t xml:space="preserve">двух </w:t>
      </w:r>
      <w:r w:rsidRPr="00C67FDC">
        <w:rPr>
          <w:szCs w:val="28"/>
        </w:rPr>
        <w:t>ГРП (газорегуляторного пункта) пр</w:t>
      </w:r>
      <w:r w:rsidR="00570360">
        <w:rPr>
          <w:szCs w:val="28"/>
        </w:rPr>
        <w:t xml:space="preserve">едлагается в коммунальной зоне и в районе малоэтажной жилой застройки. </w:t>
      </w:r>
    </w:p>
    <w:p w:rsidR="00A02492" w:rsidRPr="000B2B95" w:rsidRDefault="00A02492" w:rsidP="00A02492">
      <w:pPr>
        <w:rPr>
          <w:szCs w:val="28"/>
        </w:rPr>
      </w:pPr>
      <w:r>
        <w:rPr>
          <w:szCs w:val="28"/>
        </w:rPr>
        <w:t xml:space="preserve">Для газоснабжения жилой и общественной застройки, проектом планировки предусмотрено строительство </w:t>
      </w:r>
      <w:r w:rsidR="009E6EFC">
        <w:rPr>
          <w:szCs w:val="28"/>
        </w:rPr>
        <w:t xml:space="preserve">подземного </w:t>
      </w:r>
      <w:r>
        <w:rPr>
          <w:szCs w:val="28"/>
        </w:rPr>
        <w:t xml:space="preserve">газопровода </w:t>
      </w:r>
      <w:r w:rsidR="009E6EFC">
        <w:rPr>
          <w:szCs w:val="28"/>
        </w:rPr>
        <w:t>высокого и низкого давления.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>Показатели расхода газа на коммунально-бытовые и отопительные нужды принимаются в соответствии с НГПСО 1-2009.66 «Нормативы градостроительного проектирования Свердловской области» и СП СП42-101-2003.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>Расчетные показатели часового расхода газа приняты по табл.14 и составляют 148,92 м3/час на выработку 1 Гкал/час.</w:t>
      </w:r>
    </w:p>
    <w:p w:rsidR="00022526" w:rsidRPr="00C67FDC" w:rsidRDefault="00022526" w:rsidP="00022526">
      <w:pPr>
        <w:rPr>
          <w:szCs w:val="28"/>
        </w:rPr>
      </w:pPr>
      <w:r w:rsidRPr="00C67FDC">
        <w:rPr>
          <w:szCs w:val="28"/>
        </w:rPr>
        <w:t xml:space="preserve">Для производства 4,05 Гкал/час потребуется </w:t>
      </w:r>
      <w:r w:rsidRPr="00C67FDC">
        <w:rPr>
          <w:b/>
          <w:szCs w:val="28"/>
        </w:rPr>
        <w:t>603 куб.м/час</w:t>
      </w:r>
      <w:r w:rsidRPr="00C67FDC">
        <w:rPr>
          <w:szCs w:val="28"/>
        </w:rPr>
        <w:t xml:space="preserve"> газа</w:t>
      </w:r>
      <w:r w:rsidR="005572F6">
        <w:rPr>
          <w:szCs w:val="28"/>
        </w:rPr>
        <w:br/>
      </w:r>
      <w:r w:rsidRPr="00C67FDC">
        <w:rPr>
          <w:szCs w:val="28"/>
        </w:rPr>
        <w:t>(1 605 тыс.куб.м/год).</w:t>
      </w:r>
    </w:p>
    <w:p w:rsidR="00F2108C" w:rsidRPr="00C67FDC" w:rsidRDefault="006C5FEE" w:rsidP="00381414">
      <w:pPr>
        <w:pStyle w:val="23"/>
        <w:spacing w:before="120"/>
        <w:rPr>
          <w:i w:val="0"/>
        </w:rPr>
      </w:pPr>
      <w:r w:rsidRPr="00C67FDC">
        <w:rPr>
          <w:i w:val="0"/>
        </w:rPr>
        <w:t>1</w:t>
      </w:r>
      <w:r w:rsidR="00F2108C" w:rsidRPr="00C67FDC">
        <w:rPr>
          <w:i w:val="0"/>
        </w:rPr>
        <w:t>.5.6 Связь</w:t>
      </w:r>
    </w:p>
    <w:p w:rsidR="00F2108C" w:rsidRPr="00C67FDC" w:rsidRDefault="00F2108C" w:rsidP="00F2108C">
      <w:pPr>
        <w:rPr>
          <w:szCs w:val="28"/>
        </w:rPr>
      </w:pPr>
      <w:r w:rsidRPr="00C67FDC">
        <w:rPr>
          <w:szCs w:val="28"/>
        </w:rPr>
        <w:t>Мобильная связь обеспечивается от существующих источников, так как проектируемая территория располагается в зоне покрытия всех сотовых компаний, работающих на территории Свердловской области. Предусматривается подключение к широкополосному Интернету и цифровому телевидению.</w:t>
      </w:r>
    </w:p>
    <w:p w:rsidR="00F2108C" w:rsidRPr="00C67FDC" w:rsidRDefault="00F2108C" w:rsidP="00381414">
      <w:pPr>
        <w:spacing w:line="360" w:lineRule="auto"/>
        <w:rPr>
          <w:u w:val="single"/>
        </w:rPr>
      </w:pPr>
      <w:r w:rsidRPr="00C67FDC">
        <w:rPr>
          <w:u w:val="single"/>
        </w:rPr>
        <w:t>1.5.7. Благоустройство территории</w:t>
      </w:r>
    </w:p>
    <w:p w:rsidR="006C5FEE" w:rsidRPr="00C67FDC" w:rsidRDefault="006C5FEE" w:rsidP="00F2108C">
      <w:r w:rsidRPr="00C67FDC">
        <w:t>Для благоустройства проектируемой территории предусматривается:</w:t>
      </w:r>
    </w:p>
    <w:p w:rsidR="006C5FEE" w:rsidRPr="00C67FDC" w:rsidRDefault="006C5FEE" w:rsidP="00F2108C">
      <w:r w:rsidRPr="00C67FDC">
        <w:t>- организация ливневого стока (</w:t>
      </w:r>
      <w:r w:rsidRPr="00C67FDC">
        <w:rPr>
          <w:szCs w:val="28"/>
        </w:rPr>
        <w:t>7,3 км открытых лотков, 2,8 км подземных труб дождевой канализации)</w:t>
      </w:r>
      <w:r w:rsidRPr="00C67FDC">
        <w:t>;</w:t>
      </w:r>
    </w:p>
    <w:p w:rsidR="006C5FEE" w:rsidRPr="00C67FDC" w:rsidRDefault="006C5FEE" w:rsidP="00F2108C">
      <w:r w:rsidRPr="00C67FDC">
        <w:t>- устройство очистных сооружений ливневой канализации (1 объект);</w:t>
      </w:r>
    </w:p>
    <w:p w:rsidR="006C5FEE" w:rsidRPr="00C67FDC" w:rsidRDefault="006C5FEE" w:rsidP="00F2108C">
      <w:r w:rsidRPr="00C67FDC">
        <w:t>- устройство капитальных покрытий всех проектируемых улиц;</w:t>
      </w:r>
    </w:p>
    <w:p w:rsidR="005C6235" w:rsidRPr="00C67FDC" w:rsidRDefault="006C5FEE" w:rsidP="00F2108C">
      <w:r w:rsidRPr="00C67FDC">
        <w:t xml:space="preserve">- </w:t>
      </w:r>
      <w:r w:rsidR="005C6235" w:rsidRPr="00C67FDC">
        <w:t xml:space="preserve">организация пешеходных </w:t>
      </w:r>
      <w:r w:rsidRPr="00C67FDC">
        <w:t>тротуаров</w:t>
      </w:r>
      <w:r w:rsidR="005C6235" w:rsidRPr="00C67FDC">
        <w:t xml:space="preserve"> на </w:t>
      </w:r>
      <w:r w:rsidR="00552F48" w:rsidRPr="00C67FDC">
        <w:t>проектируемой территории;</w:t>
      </w:r>
    </w:p>
    <w:p w:rsidR="005C6235" w:rsidRPr="00C67FDC" w:rsidRDefault="005C6235" w:rsidP="006C5FEE">
      <w:r w:rsidRPr="00C67FDC">
        <w:t>- размещение площадок обслуживания населения на территории жилой зоны;</w:t>
      </w:r>
    </w:p>
    <w:p w:rsidR="006C5FEE" w:rsidRPr="00C67FDC" w:rsidRDefault="005C6235" w:rsidP="006C5FEE">
      <w:pPr>
        <w:rPr>
          <w:szCs w:val="28"/>
        </w:rPr>
      </w:pPr>
      <w:r w:rsidRPr="00C67FDC">
        <w:rPr>
          <w:szCs w:val="28"/>
        </w:rPr>
        <w:t>- установка мусоросборных контейнеров на специально-оборудованных площадках</w:t>
      </w:r>
      <w:r w:rsidR="006552CE">
        <w:rPr>
          <w:szCs w:val="28"/>
        </w:rPr>
        <w:t xml:space="preserve"> (7</w:t>
      </w:r>
      <w:r w:rsidR="00C67FDC" w:rsidRPr="00C67FDC">
        <w:rPr>
          <w:szCs w:val="28"/>
        </w:rPr>
        <w:t xml:space="preserve"> площадок на 3 контейнера).</w:t>
      </w:r>
    </w:p>
    <w:p w:rsidR="005C6235" w:rsidRPr="00011DF5" w:rsidRDefault="006C5FEE" w:rsidP="006C5FEE">
      <w:pPr>
        <w:rPr>
          <w:szCs w:val="28"/>
        </w:rPr>
      </w:pPr>
      <w:r w:rsidRPr="00C67FDC">
        <w:rPr>
          <w:szCs w:val="28"/>
        </w:rPr>
        <w:t>- озел</w:t>
      </w:r>
      <w:r w:rsidR="007023E5">
        <w:rPr>
          <w:szCs w:val="28"/>
        </w:rPr>
        <w:t>енение санитарно-защитной зоны.</w:t>
      </w:r>
    </w:p>
    <w:p w:rsidR="00011DF5" w:rsidRPr="00011DF5" w:rsidRDefault="00011DF5" w:rsidP="00011DF5">
      <w:pPr>
        <w:pStyle w:val="1"/>
      </w:pPr>
      <w:bookmarkStart w:id="9" w:name="_Toc452397390"/>
      <w:r w:rsidRPr="00C67FDC">
        <w:lastRenderedPageBreak/>
        <w:t>1.</w:t>
      </w:r>
      <w:r w:rsidRPr="00011DF5">
        <w:t>6</w:t>
      </w:r>
      <w:r>
        <w:t>Технико-экономические показатели проекта планировки</w:t>
      </w:r>
      <w:bookmarkEnd w:id="9"/>
    </w:p>
    <w:p w:rsidR="00011DF5" w:rsidRPr="000B2B95" w:rsidRDefault="00011DF5" w:rsidP="00011DF5">
      <w:pPr>
        <w:pStyle w:val="afa"/>
      </w:pPr>
      <w:r w:rsidRPr="000B2B95">
        <w:t xml:space="preserve">Основные технико-экономические показатели проекта </w:t>
      </w: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3649"/>
        <w:gridCol w:w="1418"/>
        <w:gridCol w:w="1559"/>
        <w:gridCol w:w="1418"/>
        <w:gridCol w:w="1399"/>
      </w:tblGrid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№ п/п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Наименование показателей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Единица измерения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Современ. состояние</w:t>
            </w:r>
          </w:p>
        </w:tc>
        <w:tc>
          <w:tcPr>
            <w:tcW w:w="1418" w:type="dxa"/>
          </w:tcPr>
          <w:p w:rsidR="00FF2F4E" w:rsidRPr="000B2B95" w:rsidRDefault="00FF2F4E" w:rsidP="000274C9">
            <w:pPr>
              <w:pStyle w:val="af7"/>
            </w:pPr>
            <w:r w:rsidRPr="000B2B95">
              <w:t xml:space="preserve">Расчетный </w:t>
            </w:r>
          </w:p>
          <w:p w:rsidR="00FF2F4E" w:rsidRPr="000B2B95" w:rsidRDefault="00FF2F4E" w:rsidP="000274C9">
            <w:pPr>
              <w:pStyle w:val="af7"/>
            </w:pPr>
            <w:r w:rsidRPr="000B2B95">
              <w:t>срок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За</w:t>
            </w:r>
          </w:p>
          <w:p w:rsidR="00FF2F4E" w:rsidRPr="000B2B95" w:rsidRDefault="00FF2F4E" w:rsidP="000274C9">
            <w:pPr>
              <w:ind w:hanging="1"/>
              <w:jc w:val="center"/>
              <w:rPr>
                <w:b/>
                <w:sz w:val="24"/>
              </w:rPr>
            </w:pPr>
            <w:r w:rsidRPr="000B2B95">
              <w:rPr>
                <w:b/>
                <w:sz w:val="24"/>
              </w:rPr>
              <w:t>расчет</w:t>
            </w:r>
          </w:p>
          <w:p w:rsidR="00FF2F4E" w:rsidRPr="000B2B95" w:rsidRDefault="00FF2F4E" w:rsidP="000274C9">
            <w:pPr>
              <w:ind w:hanging="1"/>
              <w:jc w:val="center"/>
              <w:rPr>
                <w:sz w:val="24"/>
              </w:rPr>
            </w:pPr>
            <w:r w:rsidRPr="000B2B95">
              <w:rPr>
                <w:b/>
                <w:sz w:val="24"/>
              </w:rPr>
              <w:t>ный срок</w:t>
            </w:r>
          </w:p>
        </w:tc>
      </w:tr>
      <w:tr w:rsidR="00FF2F4E" w:rsidRPr="000B2B95" w:rsidTr="000274C9">
        <w:trPr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pStyle w:val="afe"/>
              <w:rPr>
                <w:sz w:val="24"/>
                <w:szCs w:val="24"/>
              </w:rPr>
            </w:pPr>
            <w:r w:rsidRPr="000B2B95">
              <w:rPr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e"/>
              <w:rPr>
                <w:sz w:val="24"/>
                <w:szCs w:val="24"/>
              </w:rPr>
            </w:pPr>
            <w:r w:rsidRPr="000B2B9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e"/>
              <w:rPr>
                <w:sz w:val="24"/>
                <w:szCs w:val="24"/>
              </w:rPr>
            </w:pPr>
            <w:r w:rsidRPr="000B2B9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e"/>
              <w:rPr>
                <w:sz w:val="24"/>
                <w:szCs w:val="24"/>
              </w:rPr>
            </w:pPr>
            <w:r w:rsidRPr="000B2B9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F2F4E" w:rsidRPr="000B2B95" w:rsidRDefault="00FF2F4E" w:rsidP="000274C9">
            <w:pPr>
              <w:pStyle w:val="afe"/>
              <w:rPr>
                <w:sz w:val="24"/>
                <w:szCs w:val="24"/>
              </w:rPr>
            </w:pPr>
            <w:r w:rsidRPr="000B2B95">
              <w:rPr>
                <w:sz w:val="24"/>
                <w:szCs w:val="24"/>
              </w:rPr>
              <w:t>5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e"/>
              <w:rPr>
                <w:sz w:val="24"/>
                <w:szCs w:val="24"/>
              </w:rPr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pStyle w:val="af7"/>
              <w:jc w:val="left"/>
            </w:pPr>
            <w:r w:rsidRPr="000B2B95">
              <w:t>1.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b/>
                <w:szCs w:val="24"/>
              </w:rPr>
            </w:pPr>
            <w:r w:rsidRPr="000B2B95">
              <w:rPr>
                <w:b/>
                <w:szCs w:val="24"/>
              </w:rPr>
              <w:t>Территория</w:t>
            </w:r>
          </w:p>
          <w:p w:rsidR="00FF2F4E" w:rsidRPr="000B2B95" w:rsidRDefault="00FF2F4E" w:rsidP="000274C9">
            <w:pPr>
              <w:pStyle w:val="aff"/>
              <w:rPr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7"/>
            </w:pP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7"/>
            </w:pPr>
          </w:p>
        </w:tc>
        <w:tc>
          <w:tcPr>
            <w:tcW w:w="1418" w:type="dxa"/>
          </w:tcPr>
          <w:p w:rsidR="00FF2F4E" w:rsidRPr="000B2B95" w:rsidRDefault="00FF2F4E" w:rsidP="000274C9">
            <w:pPr>
              <w:pStyle w:val="af7"/>
            </w:pP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7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 w:val="restart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1.1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Площадь проектируемой территории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всего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lang w:val="en-US"/>
              </w:rPr>
            </w:pPr>
            <w:r w:rsidRPr="000B2B95">
              <w:t>90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lang w:val="en-US"/>
              </w:rPr>
            </w:pPr>
            <w:r w:rsidRPr="000B2B95">
              <w:t>90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90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в том числе территории: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жилых зон (кварталы, микрорайоны и другие) 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из них: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 / кв.м/чел.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6,11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2182,14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21,6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276,9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29,91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309,81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малоэтажная застройка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в том числе: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6,11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2182,14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21,6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276,9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29,91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309,81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индивидуальные жилые дома с приусадебными земельными участками</w:t>
            </w:r>
          </w:p>
        </w:tc>
        <w:tc>
          <w:tcPr>
            <w:tcW w:w="1418" w:type="dxa"/>
            <w:vMerge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6,11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2182,14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21,6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276,9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29,91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309,81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tabs>
                <w:tab w:val="center" w:pos="1844"/>
              </w:tabs>
              <w:rPr>
                <w:szCs w:val="24"/>
              </w:rPr>
            </w:pPr>
            <w:r w:rsidRPr="000B2B95">
              <w:rPr>
                <w:szCs w:val="24"/>
              </w:rPr>
              <w:t>- объектов социального и культурно-бытового обслуживания населения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//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3,47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44,48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3,47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35,12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-рекреационных зон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//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0,46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164,28</w:t>
            </w:r>
          </w:p>
        </w:tc>
        <w:tc>
          <w:tcPr>
            <w:tcW w:w="1418" w:type="dxa"/>
            <w:vAlign w:val="center"/>
          </w:tcPr>
          <w:p w:rsidR="00FF2F4E" w:rsidRPr="000B2B95" w:rsidRDefault="007023E5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7,76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126,2</w:t>
            </w:r>
          </w:p>
        </w:tc>
        <w:tc>
          <w:tcPr>
            <w:tcW w:w="1399" w:type="dxa"/>
            <w:vAlign w:val="center"/>
          </w:tcPr>
          <w:p w:rsidR="00FF2F4E" w:rsidRPr="000B2B95" w:rsidRDefault="007023E5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7,76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99,69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зон инженерной и транспортной инфраструктур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//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0,68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242,85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1,21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15,5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1,21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12,24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right="-514" w:firstLine="34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- производственных зон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//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0,67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239,28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11,02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141,28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11,02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111,53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right="-514" w:firstLine="34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- иных зон, в том числе санитарно-защитное озеленение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//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82,54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29478,57</w:t>
            </w:r>
          </w:p>
        </w:tc>
        <w:tc>
          <w:tcPr>
            <w:tcW w:w="1418" w:type="dxa"/>
            <w:vAlign w:val="center"/>
          </w:tcPr>
          <w:p w:rsidR="00FF2F4E" w:rsidRPr="000B2B95" w:rsidRDefault="007023E5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44,94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549,35</w:t>
            </w:r>
          </w:p>
        </w:tc>
        <w:tc>
          <w:tcPr>
            <w:tcW w:w="1399" w:type="dxa"/>
            <w:vAlign w:val="center"/>
          </w:tcPr>
          <w:p w:rsidR="00FF2F4E" w:rsidRPr="000B2B95" w:rsidRDefault="007023E5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35,93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342,51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 w:val="restart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1.2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Из общей площади проектируемого района территории общего пользования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- всего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из них: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//</w:t>
            </w:r>
            <w:r w:rsidRPr="000B2B95">
              <w:sym w:font="Symbol" w:char="F02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2,79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996,42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7023E5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30,4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362,94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31,48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318,62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-зеленые насаждения общего пользования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//</w:t>
            </w:r>
            <w:r w:rsidRPr="000B2B95">
              <w:sym w:font="Symbol" w:char="F02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7023E5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17,02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191,41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16,7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169,02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- улицы, дороги, проезды, площади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//</w:t>
            </w:r>
            <w:r w:rsidRPr="000B2B95">
              <w:sym w:font="Symbol" w:char="F02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2,79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996,42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8,45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108,33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>
              <w:rPr>
                <w:u w:val="single"/>
              </w:rPr>
              <w:t>10,2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96,15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ind w:left="0"/>
              <w:rPr>
                <w:szCs w:val="24"/>
              </w:rPr>
            </w:pPr>
            <w:r w:rsidRPr="000B2B95">
              <w:rPr>
                <w:szCs w:val="24"/>
              </w:rPr>
              <w:t>- прочие территории общего пользования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//</w:t>
            </w:r>
            <w:r w:rsidRPr="000B2B95">
              <w:sym w:font="Symbol" w:char="F02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4,93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70,64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u w:val="single"/>
              </w:rPr>
            </w:pPr>
            <w:r w:rsidRPr="000B2B95">
              <w:rPr>
                <w:u w:val="single"/>
              </w:rPr>
              <w:t>5,28</w:t>
            </w:r>
          </w:p>
          <w:p w:rsidR="00FF2F4E" w:rsidRPr="000B2B95" w:rsidRDefault="00FF2F4E" w:rsidP="000274C9">
            <w:pPr>
              <w:pStyle w:val="af6"/>
            </w:pPr>
            <w:r w:rsidRPr="000B2B95">
              <w:t>53,44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1.3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Коэффициент застройки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0,1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1.4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Коэффициент плотности застройки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0,1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b/>
                <w:sz w:val="24"/>
              </w:rPr>
            </w:pPr>
            <w:r w:rsidRPr="000B2B95">
              <w:rPr>
                <w:b/>
                <w:sz w:val="24"/>
              </w:rPr>
              <w:lastRenderedPageBreak/>
              <w:t>2.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b/>
                <w:szCs w:val="24"/>
              </w:rPr>
            </w:pPr>
            <w:r w:rsidRPr="000B2B95">
              <w:rPr>
                <w:b/>
                <w:szCs w:val="24"/>
              </w:rPr>
              <w:t>Население</w:t>
            </w:r>
          </w:p>
          <w:p w:rsidR="00FF2F4E" w:rsidRPr="000B2B95" w:rsidRDefault="00FF2F4E" w:rsidP="000274C9">
            <w:pPr>
              <w:pStyle w:val="aff"/>
              <w:rPr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2.1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Численность населения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чел.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780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988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2.2.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Плотность населения (брутто)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чел/га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10,0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12,5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b/>
                <w:sz w:val="24"/>
              </w:rPr>
            </w:pPr>
            <w:r w:rsidRPr="000B2B95">
              <w:rPr>
                <w:b/>
                <w:sz w:val="24"/>
              </w:rPr>
              <w:t>3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b/>
                <w:szCs w:val="24"/>
              </w:rPr>
            </w:pPr>
            <w:r w:rsidRPr="000B2B95">
              <w:rPr>
                <w:b/>
                <w:szCs w:val="24"/>
              </w:rPr>
              <w:t>Жилищный фонд</w:t>
            </w:r>
          </w:p>
          <w:p w:rsidR="00FF2F4E" w:rsidRPr="000B2B95" w:rsidRDefault="00FF2F4E" w:rsidP="000274C9">
            <w:pPr>
              <w:pStyle w:val="aff"/>
              <w:rPr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3.1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Общая площадь жилых домов, тыс. кв.м.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 xml:space="preserve">тыс. кв. м общей площади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23,4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29,64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3.2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Средняя этажность застройки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этаж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1-2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1-2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1-2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3.3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Существующий сохраняемый жилищный фонд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тыс. кв. м общей площади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0,84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0,84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3.4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Новое жилищное строительство</w:t>
            </w: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всего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тыс. кв. м общей площади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22,56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28,8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ind w:firstLine="0"/>
              <w:jc w:val="center"/>
              <w:rPr>
                <w:b/>
                <w:sz w:val="24"/>
              </w:rPr>
            </w:pPr>
            <w:r w:rsidRPr="000B2B95">
              <w:rPr>
                <w:b/>
                <w:sz w:val="24"/>
              </w:rPr>
              <w:t>4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  <w:rPr>
                <w:b/>
                <w:szCs w:val="24"/>
              </w:rPr>
            </w:pPr>
            <w:r w:rsidRPr="000B2B95">
              <w:rPr>
                <w:b/>
                <w:szCs w:val="24"/>
              </w:rPr>
              <w:t>Объекты социального и культурно-бытового  обслуживания населения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Потребн. по НГПСО 1-2009.66 / размещено в проекте</w:t>
            </w:r>
          </w:p>
          <w:p w:rsidR="00FF2F4E" w:rsidRPr="000B2B95" w:rsidRDefault="00FF2F4E" w:rsidP="000274C9">
            <w:pPr>
              <w:pStyle w:val="af6"/>
              <w:rPr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Расчетный срок на 780</w:t>
            </w:r>
          </w:p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жителей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За расчет.</w:t>
            </w:r>
          </w:p>
          <w:p w:rsidR="00FF2F4E" w:rsidRPr="000B2B95" w:rsidRDefault="00FF2F4E" w:rsidP="000274C9">
            <w:pPr>
              <w:pStyle w:val="af7"/>
            </w:pPr>
            <w:r w:rsidRPr="000B2B95">
              <w:t xml:space="preserve"> срок на 988</w:t>
            </w:r>
          </w:p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жителей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4.1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Детские дошкольные учреждения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мест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55/120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43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55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4.2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Общеобразовательные школы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учащихся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103/-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80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102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4.3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Амбулаторно-поликлинические учреждения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посещений в смену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34/-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27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4.4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Раздаточные пункты детской молочной кухни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 xml:space="preserve">Кв.м общей площади на 1 тыс.чел 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10,0/-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7,8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9,88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4.5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 xml:space="preserve">Предприятия розничной торговли, 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кв.м торговой площади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200/200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156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197,6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4.6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Предприятия общественного питания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кв.м.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34/35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27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4.7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 xml:space="preserve">Учреждения культуры клубного типа 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Мест на 1 тыс. чел.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25/-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20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4.8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Подростково -молодежный клуб по месту жительства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кв.м  общей площади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25/25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20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4.9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 xml:space="preserve">Физкультурно-оздоровительные клубы по месту жительства 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 xml:space="preserve">чел. занимающихся спортом 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10/10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8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10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4.10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Плоскостные спортивные сооружения (корты, площадки, спортивные ядра)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кв.м на 1 тыс. чел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500/900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390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495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t>4.11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Спортивные залы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 xml:space="preserve">Кв.м. площади пола </w:t>
            </w:r>
            <w:r w:rsidRPr="000B2B95">
              <w:lastRenderedPageBreak/>
              <w:t>на 1 тыс. чел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lastRenderedPageBreak/>
              <w:t>160/-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125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158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ind w:firstLine="0"/>
              <w:rPr>
                <w:sz w:val="24"/>
              </w:rPr>
            </w:pPr>
            <w:r w:rsidRPr="000B2B95">
              <w:rPr>
                <w:sz w:val="24"/>
              </w:rPr>
              <w:lastRenderedPageBreak/>
              <w:t>4.12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Отделения банков на территории малоэтажной застройки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Кв.м общей площади на 1 тыс.чел.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40/-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31,2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39,5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ind w:firstLine="0"/>
              <w:jc w:val="center"/>
              <w:rPr>
                <w:b/>
                <w:sz w:val="24"/>
              </w:rPr>
            </w:pPr>
            <w:r w:rsidRPr="000B2B95">
              <w:rPr>
                <w:b/>
                <w:sz w:val="24"/>
              </w:rPr>
              <w:t>5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  <w:rPr>
                <w:b/>
                <w:szCs w:val="24"/>
              </w:rPr>
            </w:pPr>
            <w:r w:rsidRPr="000B2B95">
              <w:rPr>
                <w:b/>
                <w:szCs w:val="24"/>
              </w:rPr>
              <w:t>Транспортная инфраструктура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Современ. состояние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Расчетный срок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За расчет.</w:t>
            </w:r>
          </w:p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 xml:space="preserve"> срок</w:t>
            </w:r>
          </w:p>
        </w:tc>
      </w:tr>
      <w:tr w:rsidR="00FF2F4E" w:rsidRPr="000B2B95" w:rsidTr="000274C9">
        <w:trPr>
          <w:trHeight w:val="828"/>
          <w:jc w:val="center"/>
        </w:trPr>
        <w:tc>
          <w:tcPr>
            <w:tcW w:w="729" w:type="dxa"/>
            <w:vMerge w:val="restart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ind w:firstLine="0"/>
              <w:jc w:val="center"/>
              <w:rPr>
                <w:sz w:val="24"/>
              </w:rPr>
            </w:pPr>
            <w:r w:rsidRPr="000B2B95">
              <w:rPr>
                <w:sz w:val="24"/>
              </w:rPr>
              <w:t>5.1</w:t>
            </w: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Протяженность улично-дорожной сети - всего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8,484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10,679</w:t>
            </w:r>
          </w:p>
        </w:tc>
      </w:tr>
      <w:tr w:rsidR="00FF2F4E" w:rsidRPr="000B2B95" w:rsidTr="000274C9">
        <w:trPr>
          <w:trHeight w:val="804"/>
          <w:jc w:val="center"/>
        </w:trPr>
        <w:tc>
          <w:tcPr>
            <w:tcW w:w="729" w:type="dxa"/>
            <w:vMerge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магистральные улицы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из них: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»</w:t>
            </w:r>
            <w:r w:rsidRPr="000B2B95">
              <w:sym w:font="Symbol" w:char="F02D"/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1,876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  <w:rPr>
                <w:lang w:val="en-US"/>
              </w:rPr>
            </w:pPr>
            <w:r w:rsidRPr="000B2B95">
              <w:rPr>
                <w:lang w:val="en-US"/>
              </w:rPr>
              <w:t>2</w:t>
            </w:r>
            <w:r w:rsidRPr="000B2B95">
              <w:t>,992</w:t>
            </w:r>
          </w:p>
        </w:tc>
      </w:tr>
      <w:tr w:rsidR="00FF2F4E" w:rsidRPr="000B2B95" w:rsidTr="000274C9">
        <w:trPr>
          <w:trHeight w:val="804"/>
          <w:jc w:val="center"/>
        </w:trPr>
        <w:tc>
          <w:tcPr>
            <w:tcW w:w="729" w:type="dxa"/>
            <w:vMerge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общегородского значения: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регулируемого движения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»</w:t>
            </w:r>
            <w:r w:rsidRPr="000B2B95">
              <w:sym w:font="Symbol" w:char="F02D"/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1,876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2,992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FF2F4E" w:rsidRPr="000B2B95" w:rsidRDefault="00FF2F4E" w:rsidP="000274C9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улица в жилой застройке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»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2,977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3,298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FF2F4E" w:rsidRPr="000B2B95" w:rsidRDefault="00FF2F4E" w:rsidP="000274C9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проезды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»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1,278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3,631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4,389</w:t>
            </w:r>
          </w:p>
        </w:tc>
      </w:tr>
      <w:tr w:rsidR="00FF2F4E" w:rsidRPr="000B2B95" w:rsidTr="000274C9">
        <w:trPr>
          <w:trHeight w:val="1104"/>
          <w:jc w:val="center"/>
        </w:trPr>
        <w:tc>
          <w:tcPr>
            <w:tcW w:w="729" w:type="dxa"/>
            <w:vMerge w:val="restart"/>
            <w:vAlign w:val="center"/>
          </w:tcPr>
          <w:p w:rsidR="00FF2F4E" w:rsidRPr="000B2B95" w:rsidRDefault="00FF2F4E" w:rsidP="000274C9">
            <w:pPr>
              <w:ind w:firstLine="0"/>
              <w:jc w:val="center"/>
              <w:rPr>
                <w:sz w:val="24"/>
              </w:rPr>
            </w:pPr>
            <w:r w:rsidRPr="000B2B95">
              <w:rPr>
                <w:sz w:val="24"/>
              </w:rPr>
              <w:t>5.2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Протяжённость линий общественного пассажирского транспорта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»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0,948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0,948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FF2F4E" w:rsidRPr="000B2B95" w:rsidRDefault="00FF2F4E" w:rsidP="000274C9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автобус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»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0,948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0,948</w:t>
            </w:r>
          </w:p>
        </w:tc>
      </w:tr>
      <w:tr w:rsidR="00FF2F4E" w:rsidRPr="000B2B95" w:rsidTr="000274C9">
        <w:trPr>
          <w:trHeight w:val="959"/>
          <w:jc w:val="center"/>
        </w:trPr>
        <w:tc>
          <w:tcPr>
            <w:tcW w:w="729" w:type="dxa"/>
            <w:vMerge w:val="restart"/>
            <w:vAlign w:val="center"/>
          </w:tcPr>
          <w:p w:rsidR="00FF2F4E" w:rsidRPr="000B2B95" w:rsidRDefault="00FF2F4E" w:rsidP="000274C9">
            <w:pPr>
              <w:ind w:firstLine="0"/>
              <w:jc w:val="center"/>
              <w:rPr>
                <w:sz w:val="24"/>
              </w:rPr>
            </w:pPr>
            <w:r w:rsidRPr="000B2B95">
              <w:rPr>
                <w:sz w:val="24"/>
              </w:rPr>
              <w:t>5.3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Гаражи и стоянки для хранения легковых автомобилей</w:t>
            </w:r>
          </w:p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Маш.-мест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FF2F4E" w:rsidRPr="000B2B95" w:rsidRDefault="00FF2F4E" w:rsidP="000274C9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постоянного хранения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Маш.-мест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273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346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6.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b/>
                <w:szCs w:val="24"/>
              </w:rPr>
            </w:pPr>
            <w:r w:rsidRPr="000B2B95">
              <w:rPr>
                <w:b/>
                <w:szCs w:val="24"/>
              </w:rPr>
              <w:t>Инженерное оборудование и благоустройство территории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Современ. состояние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Расчетный срок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За расчет.</w:t>
            </w:r>
          </w:p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 xml:space="preserve"> срок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6.1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 xml:space="preserve">Водопотребление </w:t>
            </w: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всего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куб. м/сут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rPr>
                <w:lang w:val="en-US"/>
              </w:rPr>
              <w:t>192</w:t>
            </w:r>
            <w:r w:rsidRPr="000B2B95">
              <w:t>,4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6.2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Водоотведение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sym w:font="Symbol" w:char="F02D"/>
            </w:r>
            <w:r w:rsidRPr="000B2B95">
              <w:t>»</w:t>
            </w:r>
            <w:r w:rsidRPr="000B2B95">
              <w:sym w:font="Symbol" w:char="F02D"/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153,4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6.3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Электропотребление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МВт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1,3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6.4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Общее потребление тепла на отопление, вентиляцию, горячее водоснабжение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Гкал/ч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4,05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6.5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Общее потребление газа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куб.м/час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603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6.6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Количество твёрдых бытовых отходов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куб.м /год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1263,6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6.8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Ливневая канализация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км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2,8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pStyle w:val="af6"/>
            </w:pPr>
            <w:r w:rsidRPr="000B2B95">
              <w:t>6.9</w:t>
            </w:r>
          </w:p>
        </w:tc>
        <w:tc>
          <w:tcPr>
            <w:tcW w:w="3649" w:type="dxa"/>
            <w:vAlign w:val="center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>Очистные сооружения ливневой канализации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объект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7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b/>
                <w:szCs w:val="24"/>
              </w:rPr>
            </w:pPr>
            <w:r w:rsidRPr="000B2B95">
              <w:rPr>
                <w:b/>
                <w:szCs w:val="24"/>
              </w:rPr>
              <w:t>Охрана окружающей среды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729" w:type="dxa"/>
          </w:tcPr>
          <w:p w:rsidR="00FF2F4E" w:rsidRPr="000B2B95" w:rsidRDefault="00FF2F4E" w:rsidP="000274C9">
            <w:pPr>
              <w:pStyle w:val="af6"/>
            </w:pPr>
            <w:r w:rsidRPr="000B2B95">
              <w:t>7.1</w:t>
            </w:r>
          </w:p>
        </w:tc>
        <w:tc>
          <w:tcPr>
            <w:tcW w:w="3649" w:type="dxa"/>
          </w:tcPr>
          <w:p w:rsidR="00FF2F4E" w:rsidRPr="000B2B95" w:rsidRDefault="00FF2F4E" w:rsidP="000274C9">
            <w:pPr>
              <w:pStyle w:val="aff"/>
              <w:rPr>
                <w:szCs w:val="24"/>
              </w:rPr>
            </w:pPr>
            <w:r w:rsidRPr="000B2B95">
              <w:rPr>
                <w:szCs w:val="24"/>
              </w:rPr>
              <w:t xml:space="preserve">Озеленение санитарно </w:t>
            </w:r>
            <w:r w:rsidRPr="000B2B95">
              <w:rPr>
                <w:szCs w:val="24"/>
              </w:rPr>
              <w:sym w:font="Symbol" w:char="F02D"/>
            </w:r>
            <w:r w:rsidRPr="000B2B95">
              <w:rPr>
                <w:szCs w:val="24"/>
              </w:rPr>
              <w:t xml:space="preserve"> защитных зон</w:t>
            </w:r>
          </w:p>
        </w:tc>
        <w:tc>
          <w:tcPr>
            <w:tcW w:w="1418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559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418" w:type="dxa"/>
            <w:vAlign w:val="center"/>
          </w:tcPr>
          <w:p w:rsidR="00FF2F4E" w:rsidRPr="000B2B95" w:rsidRDefault="007023E5" w:rsidP="000274C9">
            <w:pPr>
              <w:pStyle w:val="af6"/>
            </w:pPr>
            <w:r>
              <w:t>4,45</w:t>
            </w:r>
          </w:p>
        </w:tc>
        <w:tc>
          <w:tcPr>
            <w:tcW w:w="1399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</w:tbl>
    <w:p w:rsidR="00011DF5" w:rsidRPr="000B2B95" w:rsidRDefault="00011DF5" w:rsidP="00011DF5">
      <w:pPr>
        <w:ind w:firstLine="0"/>
      </w:pPr>
    </w:p>
    <w:p w:rsidR="00011DF5" w:rsidRPr="000B2B95" w:rsidRDefault="00011DF5" w:rsidP="00011DF5">
      <w:pPr>
        <w:pStyle w:val="1"/>
      </w:pPr>
      <w:bookmarkStart w:id="10" w:name="_Toc402003166"/>
      <w:bookmarkStart w:id="11" w:name="_Toc449608962"/>
      <w:bookmarkStart w:id="12" w:name="_Toc452397391"/>
      <w:r>
        <w:lastRenderedPageBreak/>
        <w:t>1.7</w:t>
      </w:r>
      <w:r w:rsidRPr="000B2B95">
        <w:t xml:space="preserve"> Проект межевания территории</w:t>
      </w:r>
      <w:bookmarkEnd w:id="10"/>
      <w:bookmarkEnd w:id="11"/>
      <w:bookmarkEnd w:id="12"/>
    </w:p>
    <w:p w:rsidR="005F447C" w:rsidRDefault="005F447C" w:rsidP="005F447C">
      <w:pPr>
        <w:rPr>
          <w:szCs w:val="28"/>
        </w:rPr>
      </w:pPr>
      <w:r w:rsidRPr="00241846">
        <w:rPr>
          <w:szCs w:val="28"/>
        </w:rPr>
        <w:t xml:space="preserve">Целью </w:t>
      </w:r>
      <w:r>
        <w:rPr>
          <w:szCs w:val="28"/>
        </w:rPr>
        <w:t xml:space="preserve">внесения изменений в ранее утвержденный проект межевания является определение границ и параметров образуемых земельных участков,  корректировка границ образуемых кварталов с учетом уточнения проектом планировки красных линий. </w:t>
      </w:r>
    </w:p>
    <w:p w:rsidR="00FF2F4E" w:rsidRPr="000B2B95" w:rsidRDefault="00FF2F4E" w:rsidP="007023E5">
      <w:r>
        <w:t xml:space="preserve">Проект межевания выполнен поквартальной схемой, дальнейшее межевание проектируемых кварталов выполнить в соответствии с требованиями, предъявляемыми к предельным параметрам земельных участков Правилами землепользования и застройки Березовского городского округа. </w:t>
      </w:r>
    </w:p>
    <w:p w:rsidR="00011DF5" w:rsidRPr="000B2B95" w:rsidRDefault="00011DF5" w:rsidP="00011DF5">
      <w:r w:rsidRPr="000B2B95">
        <w:t>В результате процесса межевания размежеванная территория состоит из следующих видов земельных участков: застроенные земельные участки, формируемые земельные участки, земельные участки, предназначенные для размещения объектов капитального строительства федерального, регионального и местного значения.</w:t>
      </w:r>
    </w:p>
    <w:p w:rsidR="00011DF5" w:rsidRPr="000B2B95" w:rsidRDefault="00011DF5" w:rsidP="00011DF5">
      <w:r w:rsidRPr="000B2B95">
        <w:t xml:space="preserve">Номера кварталов, где расположены </w:t>
      </w:r>
      <w:r w:rsidRPr="000B2B95">
        <w:rPr>
          <w:u w:val="single"/>
        </w:rPr>
        <w:t>застроенные земельные участки (или участки, границы которых поставлены на кадастровый учет)</w:t>
      </w:r>
      <w:r w:rsidRPr="000B2B95">
        <w:t xml:space="preserve">, их площадь и иные сведения представлены в таблице </w:t>
      </w:r>
      <w:r>
        <w:t>1</w:t>
      </w:r>
    </w:p>
    <w:p w:rsidR="00011DF5" w:rsidRPr="000B2B95" w:rsidRDefault="00011DF5" w:rsidP="00011DF5">
      <w:pPr>
        <w:pStyle w:val="af8"/>
        <w:spacing w:after="120"/>
      </w:pPr>
      <w:r w:rsidRPr="000B2B95">
        <w:t xml:space="preserve">Таблица </w:t>
      </w:r>
      <w:r>
        <w:t>1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1676"/>
        <w:gridCol w:w="1358"/>
        <w:gridCol w:w="1385"/>
        <w:gridCol w:w="2690"/>
        <w:gridCol w:w="2319"/>
      </w:tblGrid>
      <w:tr w:rsidR="00011DF5" w:rsidRPr="000B2B95" w:rsidTr="008E37D1">
        <w:trPr>
          <w:trHeight w:val="397"/>
          <w:jc w:val="center"/>
        </w:trPr>
        <w:tc>
          <w:tcPr>
            <w:tcW w:w="636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№ пп.</w:t>
            </w:r>
          </w:p>
        </w:tc>
        <w:tc>
          <w:tcPr>
            <w:tcW w:w="1676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Номер квартала</w:t>
            </w:r>
          </w:p>
        </w:tc>
        <w:tc>
          <w:tcPr>
            <w:tcW w:w="1358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Номер участка</w:t>
            </w:r>
          </w:p>
        </w:tc>
        <w:tc>
          <w:tcPr>
            <w:tcW w:w="1385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Площадь</w:t>
            </w:r>
          </w:p>
          <w:p w:rsidR="00011DF5" w:rsidRPr="000B2B95" w:rsidRDefault="00011DF5" w:rsidP="008E37D1">
            <w:pPr>
              <w:pStyle w:val="af7"/>
            </w:pPr>
            <w:r w:rsidRPr="000B2B95">
              <w:t>участка, га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Использование</w:t>
            </w:r>
          </w:p>
        </w:tc>
        <w:tc>
          <w:tcPr>
            <w:tcW w:w="2319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Сведения информационной системы обеспечения градостроительной деятельности об участке</w:t>
            </w: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3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1</w:t>
            </w:r>
          </w:p>
        </w:tc>
        <w:tc>
          <w:tcPr>
            <w:tcW w:w="167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Квартал 1</w:t>
            </w:r>
          </w:p>
        </w:tc>
        <w:tc>
          <w:tcPr>
            <w:tcW w:w="1358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1.1</w:t>
            </w:r>
          </w:p>
        </w:tc>
        <w:tc>
          <w:tcPr>
            <w:tcW w:w="1385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0,68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Подстанция</w:t>
            </w:r>
          </w:p>
        </w:tc>
        <w:tc>
          <w:tcPr>
            <w:tcW w:w="2319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И-3</w:t>
            </w: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36" w:type="dxa"/>
            <w:vMerge w:val="restart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2</w:t>
            </w:r>
          </w:p>
        </w:tc>
        <w:tc>
          <w:tcPr>
            <w:tcW w:w="1676" w:type="dxa"/>
            <w:vMerge w:val="restart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Квартал 3</w:t>
            </w:r>
          </w:p>
        </w:tc>
        <w:tc>
          <w:tcPr>
            <w:tcW w:w="1358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3.5</w:t>
            </w:r>
          </w:p>
        </w:tc>
        <w:tc>
          <w:tcPr>
            <w:tcW w:w="1385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0,36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319" w:type="dxa"/>
            <w:vMerge w:val="restart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Ж-1</w:t>
            </w: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36" w:type="dxa"/>
            <w:vMerge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</w:p>
        </w:tc>
        <w:tc>
          <w:tcPr>
            <w:tcW w:w="1358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3.7</w:t>
            </w:r>
          </w:p>
        </w:tc>
        <w:tc>
          <w:tcPr>
            <w:tcW w:w="1385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0,62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319" w:type="dxa"/>
            <w:vMerge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3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3</w:t>
            </w:r>
          </w:p>
        </w:tc>
        <w:tc>
          <w:tcPr>
            <w:tcW w:w="167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Квартал 10</w:t>
            </w:r>
          </w:p>
        </w:tc>
        <w:tc>
          <w:tcPr>
            <w:tcW w:w="1358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10.2</w:t>
            </w:r>
          </w:p>
        </w:tc>
        <w:tc>
          <w:tcPr>
            <w:tcW w:w="1385" w:type="dxa"/>
            <w:vAlign w:val="center"/>
          </w:tcPr>
          <w:p w:rsidR="00011DF5" w:rsidRPr="000B2B95" w:rsidRDefault="00B532B4" w:rsidP="008E37D1">
            <w:pPr>
              <w:pStyle w:val="aff"/>
              <w:jc w:val="center"/>
            </w:pPr>
            <w:r>
              <w:t>1,46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Ж-1</w:t>
            </w: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3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4</w:t>
            </w:r>
          </w:p>
        </w:tc>
        <w:tc>
          <w:tcPr>
            <w:tcW w:w="167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Квартал 11</w:t>
            </w:r>
          </w:p>
        </w:tc>
        <w:tc>
          <w:tcPr>
            <w:tcW w:w="1358" w:type="dxa"/>
            <w:vAlign w:val="center"/>
          </w:tcPr>
          <w:p w:rsidR="00011DF5" w:rsidRPr="000B2B95" w:rsidRDefault="00B532B4" w:rsidP="008E37D1">
            <w:pPr>
              <w:pStyle w:val="aff"/>
              <w:jc w:val="center"/>
            </w:pPr>
            <w:r>
              <w:t>11.1</w:t>
            </w:r>
          </w:p>
        </w:tc>
        <w:tc>
          <w:tcPr>
            <w:tcW w:w="1385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1,84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Ж-1</w:t>
            </w: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36" w:type="dxa"/>
            <w:vMerge w:val="restart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5</w:t>
            </w:r>
          </w:p>
        </w:tc>
        <w:tc>
          <w:tcPr>
            <w:tcW w:w="1676" w:type="dxa"/>
            <w:vMerge w:val="restart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Квартал 12</w:t>
            </w:r>
          </w:p>
        </w:tc>
        <w:tc>
          <w:tcPr>
            <w:tcW w:w="1358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12.1</w:t>
            </w:r>
          </w:p>
        </w:tc>
        <w:tc>
          <w:tcPr>
            <w:tcW w:w="1385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0,43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Ж-1</w:t>
            </w: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36" w:type="dxa"/>
            <w:vMerge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</w:p>
        </w:tc>
        <w:tc>
          <w:tcPr>
            <w:tcW w:w="1358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12.3</w:t>
            </w:r>
          </w:p>
        </w:tc>
        <w:tc>
          <w:tcPr>
            <w:tcW w:w="1385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0,46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Зона отдыха</w:t>
            </w:r>
          </w:p>
        </w:tc>
        <w:tc>
          <w:tcPr>
            <w:tcW w:w="2319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Р-2</w:t>
            </w: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3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6</w:t>
            </w:r>
          </w:p>
        </w:tc>
        <w:tc>
          <w:tcPr>
            <w:tcW w:w="167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Квартал 22</w:t>
            </w:r>
          </w:p>
        </w:tc>
        <w:tc>
          <w:tcPr>
            <w:tcW w:w="1358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22.2</w:t>
            </w:r>
          </w:p>
        </w:tc>
        <w:tc>
          <w:tcPr>
            <w:tcW w:w="1385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0,62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:rsidR="00011DF5" w:rsidRPr="000B2B95" w:rsidRDefault="00011DF5" w:rsidP="008E37D1">
            <w:pPr>
              <w:pStyle w:val="aff"/>
              <w:ind w:left="0"/>
              <w:jc w:val="center"/>
            </w:pPr>
            <w:r w:rsidRPr="000B2B95">
              <w:t>Ж-1</w:t>
            </w: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3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7</w:t>
            </w:r>
          </w:p>
        </w:tc>
        <w:tc>
          <w:tcPr>
            <w:tcW w:w="1676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Квартал 23</w:t>
            </w:r>
          </w:p>
        </w:tc>
        <w:tc>
          <w:tcPr>
            <w:tcW w:w="1358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23.1</w:t>
            </w:r>
          </w:p>
        </w:tc>
        <w:tc>
          <w:tcPr>
            <w:tcW w:w="1385" w:type="dxa"/>
            <w:vAlign w:val="center"/>
          </w:tcPr>
          <w:p w:rsidR="00011DF5" w:rsidRPr="000B2B95" w:rsidRDefault="00B532B4" w:rsidP="008E37D1">
            <w:pPr>
              <w:pStyle w:val="aff"/>
              <w:jc w:val="center"/>
            </w:pPr>
            <w:r>
              <w:t>0,51</w:t>
            </w:r>
          </w:p>
        </w:tc>
        <w:tc>
          <w:tcPr>
            <w:tcW w:w="2690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319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Ж-1</w:t>
            </w:r>
          </w:p>
        </w:tc>
      </w:tr>
    </w:tbl>
    <w:p w:rsidR="00011DF5" w:rsidRPr="000B2B95" w:rsidRDefault="00011DF5" w:rsidP="00011DF5">
      <w:pPr>
        <w:ind w:firstLine="900"/>
        <w:jc w:val="right"/>
        <w:rPr>
          <w:szCs w:val="28"/>
        </w:rPr>
      </w:pPr>
    </w:p>
    <w:p w:rsidR="00011DF5" w:rsidRPr="000B2B95" w:rsidRDefault="00011DF5" w:rsidP="00011DF5">
      <w:r w:rsidRPr="000B2B95">
        <w:t xml:space="preserve">Номера кварталов, где </w:t>
      </w:r>
      <w:r w:rsidRPr="000B2B95">
        <w:rPr>
          <w:u w:val="single"/>
        </w:rPr>
        <w:t>формируются границы земельных участков</w:t>
      </w:r>
      <w:r w:rsidRPr="000B2B95">
        <w:t xml:space="preserve">, их площадь и иные сведения представлены в таблице </w:t>
      </w:r>
      <w:r>
        <w:t>2</w:t>
      </w:r>
      <w:r w:rsidRPr="000B2B95">
        <w:t>.</w:t>
      </w:r>
    </w:p>
    <w:p w:rsidR="00011DF5" w:rsidRPr="000B2B95" w:rsidRDefault="00011DF5" w:rsidP="00011DF5">
      <w:pPr>
        <w:pStyle w:val="af8"/>
        <w:spacing w:after="120"/>
      </w:pPr>
      <w:r w:rsidRPr="000B2B95">
        <w:lastRenderedPageBreak/>
        <w:t xml:space="preserve">Таблица </w:t>
      </w:r>
      <w:r>
        <w:t>2</w:t>
      </w:r>
    </w:p>
    <w:tbl>
      <w:tblPr>
        <w:tblW w:w="10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1681"/>
        <w:gridCol w:w="1464"/>
        <w:gridCol w:w="1464"/>
        <w:gridCol w:w="2602"/>
        <w:gridCol w:w="2451"/>
      </w:tblGrid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№ пп.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Номер квартала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Номер участка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Площадь</w:t>
            </w:r>
          </w:p>
          <w:p w:rsidR="00FF2F4E" w:rsidRPr="000B2B95" w:rsidRDefault="00FF2F4E" w:rsidP="000274C9">
            <w:pPr>
              <w:pStyle w:val="af7"/>
            </w:pPr>
            <w:r w:rsidRPr="000B2B95">
              <w:t>участка, га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Использование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Сведения информационной системы обеспечения градостроительной деятельности об участке</w:t>
            </w:r>
          </w:p>
        </w:tc>
      </w:tr>
      <w:tr w:rsidR="00FF2F4E" w:rsidRPr="000B2B95" w:rsidTr="000274C9">
        <w:trPr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1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2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3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4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5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6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</w:t>
            </w:r>
          </w:p>
        </w:tc>
        <w:tc>
          <w:tcPr>
            <w:tcW w:w="1681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1.2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0,91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Коммунально-складская зона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КС-5</w:t>
            </w:r>
          </w:p>
          <w:p w:rsidR="00FF2F4E" w:rsidRPr="000B2B95" w:rsidRDefault="00FF2F4E" w:rsidP="000274C9">
            <w:pPr>
              <w:pStyle w:val="aff"/>
              <w:jc w:val="center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1.3</w:t>
            </w:r>
          </w:p>
        </w:tc>
        <w:tc>
          <w:tcPr>
            <w:tcW w:w="1464" w:type="dxa"/>
            <w:vAlign w:val="center"/>
          </w:tcPr>
          <w:p w:rsidR="00FF2F4E" w:rsidRPr="000B2B95" w:rsidRDefault="007023E5" w:rsidP="000274C9">
            <w:pPr>
              <w:pStyle w:val="aff"/>
              <w:jc w:val="center"/>
            </w:pPr>
            <w:r>
              <w:t>2,61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Рекреационная зона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Р-2</w:t>
            </w:r>
          </w:p>
          <w:p w:rsidR="00FF2F4E" w:rsidRPr="000B2B95" w:rsidRDefault="00FF2F4E" w:rsidP="000274C9">
            <w:pPr>
              <w:pStyle w:val="aff"/>
              <w:jc w:val="center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1.4</w:t>
            </w:r>
          </w:p>
        </w:tc>
        <w:tc>
          <w:tcPr>
            <w:tcW w:w="1464" w:type="dxa"/>
            <w:vAlign w:val="center"/>
          </w:tcPr>
          <w:p w:rsidR="00FF2F4E" w:rsidRPr="000B2B95" w:rsidRDefault="007023E5" w:rsidP="000274C9">
            <w:pPr>
              <w:pStyle w:val="aff"/>
              <w:jc w:val="center"/>
            </w:pPr>
            <w:r>
              <w:t>1,54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Озелененные территории специального назначения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КС(З)-5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 2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1,59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Общественная зона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ОД(К)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3</w:t>
            </w:r>
          </w:p>
        </w:tc>
        <w:tc>
          <w:tcPr>
            <w:tcW w:w="1681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3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3.1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0,41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Общественная зона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ОД(К)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3.2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0,03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Зона инженерной инфраструктуры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И-3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3.3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0,03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Озелененные территории специального назначения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КС(З)-5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3.4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0,30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4</w:t>
            </w:r>
          </w:p>
        </w:tc>
        <w:tc>
          <w:tcPr>
            <w:tcW w:w="1681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4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4.1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9,97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Коммунально-складская зона</w:t>
            </w:r>
          </w:p>
        </w:tc>
        <w:tc>
          <w:tcPr>
            <w:tcW w:w="2451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КС-5</w:t>
            </w:r>
          </w:p>
          <w:p w:rsidR="00FF2F4E" w:rsidRPr="000B2B95" w:rsidRDefault="00FF2F4E" w:rsidP="000274C9">
            <w:pPr>
              <w:pStyle w:val="aff"/>
              <w:jc w:val="center"/>
            </w:pPr>
          </w:p>
          <w:p w:rsidR="00FF2F4E" w:rsidRPr="000B2B95" w:rsidRDefault="00FF2F4E" w:rsidP="000274C9">
            <w:pPr>
              <w:pStyle w:val="aff"/>
              <w:jc w:val="center"/>
            </w:pPr>
            <w:r w:rsidRPr="000B2B95">
              <w:t>КС(З)-5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4.2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1,45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Озелененные территории специального назначения</w:t>
            </w:r>
          </w:p>
        </w:tc>
        <w:tc>
          <w:tcPr>
            <w:tcW w:w="245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4.3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>
              <w:t>0,028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Зона инженерной инфраструктуры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И-3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5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5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5.1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1,63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6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6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6.1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>
              <w:t>1,39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7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7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7.1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1,54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8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8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8,1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1,23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9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9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9.1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2,02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10</w:t>
            </w:r>
          </w:p>
        </w:tc>
        <w:tc>
          <w:tcPr>
            <w:tcW w:w="1681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10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10.3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0,66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10.1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>
              <w:t>0,16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Рекреационная зона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Р-2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10.4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>
              <w:t>0,013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Зона инженерной инфраструктуры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И-3</w:t>
            </w:r>
          </w:p>
        </w:tc>
      </w:tr>
      <w:tr w:rsidR="00FF2F4E" w:rsidRPr="000B2B95" w:rsidTr="000274C9">
        <w:trPr>
          <w:trHeight w:val="804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11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11</w:t>
            </w:r>
          </w:p>
        </w:tc>
        <w:tc>
          <w:tcPr>
            <w:tcW w:w="1464" w:type="dxa"/>
            <w:vAlign w:val="center"/>
          </w:tcPr>
          <w:p w:rsidR="00FF2F4E" w:rsidRPr="000B2B95" w:rsidRDefault="005A052C" w:rsidP="000274C9">
            <w:pPr>
              <w:pStyle w:val="aff"/>
              <w:jc w:val="center"/>
            </w:pPr>
            <w:r>
              <w:t>11.2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0,22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lastRenderedPageBreak/>
              <w:t>12</w:t>
            </w:r>
          </w:p>
        </w:tc>
        <w:tc>
          <w:tcPr>
            <w:tcW w:w="1681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12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12.2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0,31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12.4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0,02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Зона инженерной инфраструктуры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И-3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13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13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13.1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0,56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14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14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14.1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0,79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15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15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15.1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0,65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16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16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16.1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1,19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17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17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17.1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1,27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18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18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18.1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1,2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19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19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19.1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0,87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959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20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21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21.1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rPr>
                <w:lang w:val="en-US"/>
              </w:rPr>
              <w:t>1</w:t>
            </w:r>
            <w:r w:rsidRPr="000B2B95">
              <w:t>,85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479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21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22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22.1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0,84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804"/>
          <w:jc w:val="center"/>
        </w:trPr>
        <w:tc>
          <w:tcPr>
            <w:tcW w:w="627" w:type="dxa"/>
            <w:vMerge w:val="restart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22</w:t>
            </w:r>
          </w:p>
        </w:tc>
        <w:tc>
          <w:tcPr>
            <w:tcW w:w="1681" w:type="dxa"/>
            <w:vMerge w:val="restart"/>
            <w:vAlign w:val="center"/>
          </w:tcPr>
          <w:p w:rsidR="00FF2F4E" w:rsidRPr="00050E2B" w:rsidRDefault="00FF2F4E" w:rsidP="000274C9">
            <w:pPr>
              <w:pStyle w:val="aff"/>
              <w:jc w:val="center"/>
            </w:pPr>
            <w:r w:rsidRPr="00050E2B">
              <w:t>Квартал 23</w:t>
            </w:r>
          </w:p>
        </w:tc>
        <w:tc>
          <w:tcPr>
            <w:tcW w:w="1464" w:type="dxa"/>
            <w:vAlign w:val="center"/>
          </w:tcPr>
          <w:p w:rsidR="00FF2F4E" w:rsidRPr="00050E2B" w:rsidRDefault="00FF2F4E" w:rsidP="000274C9">
            <w:pPr>
              <w:pStyle w:val="aff"/>
              <w:jc w:val="center"/>
            </w:pPr>
            <w:r w:rsidRPr="00050E2B">
              <w:t>23.2</w:t>
            </w:r>
          </w:p>
        </w:tc>
        <w:tc>
          <w:tcPr>
            <w:tcW w:w="1464" w:type="dxa"/>
            <w:vAlign w:val="center"/>
          </w:tcPr>
          <w:p w:rsidR="00FF2F4E" w:rsidRPr="00050E2B" w:rsidRDefault="00FF2F4E" w:rsidP="000274C9">
            <w:pPr>
              <w:pStyle w:val="aff"/>
              <w:jc w:val="center"/>
            </w:pPr>
            <w:r w:rsidRPr="00050E2B">
              <w:t>0,45</w:t>
            </w:r>
          </w:p>
        </w:tc>
        <w:tc>
          <w:tcPr>
            <w:tcW w:w="2602" w:type="dxa"/>
            <w:vAlign w:val="center"/>
          </w:tcPr>
          <w:p w:rsidR="00FF2F4E" w:rsidRPr="00050E2B" w:rsidRDefault="00FF2F4E" w:rsidP="000274C9">
            <w:pPr>
              <w:pStyle w:val="aff"/>
              <w:jc w:val="center"/>
            </w:pPr>
            <w:r w:rsidRPr="00050E2B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50E2B" w:rsidRDefault="00FF2F4E" w:rsidP="000274C9">
            <w:pPr>
              <w:pStyle w:val="aff"/>
              <w:jc w:val="center"/>
            </w:pPr>
            <w:r w:rsidRPr="00050E2B">
              <w:t>Ж-1</w:t>
            </w:r>
          </w:p>
        </w:tc>
      </w:tr>
      <w:tr w:rsidR="00FF2F4E" w:rsidRPr="000B2B95" w:rsidTr="000274C9">
        <w:trPr>
          <w:trHeight w:val="804"/>
          <w:jc w:val="center"/>
        </w:trPr>
        <w:tc>
          <w:tcPr>
            <w:tcW w:w="627" w:type="dxa"/>
            <w:vMerge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FF2F4E" w:rsidRPr="00050E2B" w:rsidRDefault="00FF2F4E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FF2F4E" w:rsidRPr="00050E2B" w:rsidRDefault="00FF2F4E" w:rsidP="000274C9">
            <w:pPr>
              <w:pStyle w:val="aff"/>
              <w:jc w:val="center"/>
            </w:pPr>
            <w:r w:rsidRPr="00050E2B">
              <w:t>23.3</w:t>
            </w:r>
          </w:p>
        </w:tc>
        <w:tc>
          <w:tcPr>
            <w:tcW w:w="1464" w:type="dxa"/>
            <w:vAlign w:val="center"/>
          </w:tcPr>
          <w:p w:rsidR="00FF2F4E" w:rsidRPr="00050E2B" w:rsidRDefault="000A6CD1" w:rsidP="000274C9">
            <w:pPr>
              <w:pStyle w:val="aff"/>
              <w:jc w:val="center"/>
            </w:pPr>
            <w:r w:rsidRPr="00050E2B">
              <w:t>0,077</w:t>
            </w:r>
          </w:p>
        </w:tc>
        <w:tc>
          <w:tcPr>
            <w:tcW w:w="2602" w:type="dxa"/>
            <w:vAlign w:val="center"/>
          </w:tcPr>
          <w:p w:rsidR="00FF2F4E" w:rsidRPr="00050E2B" w:rsidRDefault="00FF2F4E" w:rsidP="00050E2B">
            <w:pPr>
              <w:pStyle w:val="aff"/>
              <w:jc w:val="center"/>
            </w:pPr>
            <w:r w:rsidRPr="00050E2B">
              <w:t xml:space="preserve">Зона </w:t>
            </w:r>
            <w:r w:rsidR="00050E2B" w:rsidRPr="00050E2B">
              <w:t>газообеспечивающих линейных объектов инженерной инфраструктуры</w:t>
            </w:r>
          </w:p>
        </w:tc>
        <w:tc>
          <w:tcPr>
            <w:tcW w:w="2451" w:type="dxa"/>
            <w:vAlign w:val="center"/>
          </w:tcPr>
          <w:p w:rsidR="00FF2F4E" w:rsidRPr="00050E2B" w:rsidRDefault="000A6CD1" w:rsidP="000274C9">
            <w:pPr>
              <w:pStyle w:val="aff"/>
              <w:jc w:val="center"/>
            </w:pPr>
            <w:r w:rsidRPr="00050E2B">
              <w:t>И-4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23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24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24.1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1,1</w:t>
            </w:r>
            <w:r w:rsidR="000A6CD1">
              <w:t>4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24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25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25.1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0,88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25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26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26.1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1,55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Ж-1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26</w:t>
            </w:r>
          </w:p>
        </w:tc>
        <w:tc>
          <w:tcPr>
            <w:tcW w:w="168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Квартал 27</w:t>
            </w:r>
          </w:p>
        </w:tc>
        <w:tc>
          <w:tcPr>
            <w:tcW w:w="1464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27.1</w:t>
            </w:r>
          </w:p>
        </w:tc>
        <w:tc>
          <w:tcPr>
            <w:tcW w:w="1464" w:type="dxa"/>
            <w:vAlign w:val="center"/>
          </w:tcPr>
          <w:p w:rsidR="00FF2F4E" w:rsidRPr="000B2B95" w:rsidRDefault="00AC450B" w:rsidP="000274C9">
            <w:pPr>
              <w:pStyle w:val="aff"/>
              <w:jc w:val="center"/>
            </w:pPr>
            <w:r>
              <w:t>0,84</w:t>
            </w:r>
          </w:p>
        </w:tc>
        <w:tc>
          <w:tcPr>
            <w:tcW w:w="2602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Общественная зона</w:t>
            </w:r>
          </w:p>
        </w:tc>
        <w:tc>
          <w:tcPr>
            <w:tcW w:w="2451" w:type="dxa"/>
            <w:vAlign w:val="center"/>
          </w:tcPr>
          <w:p w:rsidR="00FF2F4E" w:rsidRPr="000B2B95" w:rsidRDefault="00FF2F4E" w:rsidP="000274C9">
            <w:pPr>
              <w:pStyle w:val="aff"/>
              <w:jc w:val="center"/>
            </w:pPr>
            <w:r w:rsidRPr="000B2B95">
              <w:t>ОД(К)</w:t>
            </w:r>
          </w:p>
        </w:tc>
      </w:tr>
      <w:tr w:rsidR="007023E5" w:rsidRPr="000B2B95" w:rsidTr="000274C9">
        <w:trPr>
          <w:trHeight w:val="397"/>
          <w:jc w:val="center"/>
        </w:trPr>
        <w:tc>
          <w:tcPr>
            <w:tcW w:w="627" w:type="dxa"/>
            <w:vMerge w:val="restart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27</w:t>
            </w:r>
          </w:p>
          <w:p w:rsidR="007023E5" w:rsidRPr="000B2B95" w:rsidRDefault="007023E5" w:rsidP="000274C9">
            <w:pPr>
              <w:pStyle w:val="aff"/>
              <w:jc w:val="center"/>
            </w:pPr>
          </w:p>
        </w:tc>
        <w:tc>
          <w:tcPr>
            <w:tcW w:w="1681" w:type="dxa"/>
            <w:vMerge w:val="restart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Квартал 28</w:t>
            </w:r>
          </w:p>
          <w:p w:rsidR="007023E5" w:rsidRPr="000B2B95" w:rsidRDefault="007023E5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28.1</w:t>
            </w:r>
          </w:p>
        </w:tc>
        <w:tc>
          <w:tcPr>
            <w:tcW w:w="1464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>
              <w:t>0,45</w:t>
            </w:r>
          </w:p>
        </w:tc>
        <w:tc>
          <w:tcPr>
            <w:tcW w:w="2602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Зона</w:t>
            </w:r>
            <w:r>
              <w:t xml:space="preserve"> объектов</w:t>
            </w:r>
            <w:r w:rsidRPr="000B2B95">
              <w:t xml:space="preserve"> инженерной инфраструктуры</w:t>
            </w:r>
            <w:r>
              <w:t xml:space="preserve"> комплексная</w:t>
            </w:r>
          </w:p>
        </w:tc>
        <w:tc>
          <w:tcPr>
            <w:tcW w:w="2451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>
              <w:t>ИК</w:t>
            </w:r>
          </w:p>
        </w:tc>
      </w:tr>
      <w:tr w:rsidR="007023E5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>
              <w:t>28.2</w:t>
            </w:r>
          </w:p>
        </w:tc>
        <w:tc>
          <w:tcPr>
            <w:tcW w:w="1464" w:type="dxa"/>
            <w:vAlign w:val="center"/>
          </w:tcPr>
          <w:p w:rsidR="007023E5" w:rsidRPr="000B2B95" w:rsidRDefault="007023E5" w:rsidP="007023E5">
            <w:pPr>
              <w:pStyle w:val="aff"/>
              <w:jc w:val="center"/>
            </w:pPr>
            <w:r w:rsidRPr="000B2B95">
              <w:t>0,14</w:t>
            </w:r>
          </w:p>
        </w:tc>
        <w:tc>
          <w:tcPr>
            <w:tcW w:w="2602" w:type="dxa"/>
            <w:vAlign w:val="center"/>
          </w:tcPr>
          <w:p w:rsidR="007023E5" w:rsidRPr="000B2B95" w:rsidRDefault="007023E5" w:rsidP="007023E5">
            <w:pPr>
              <w:pStyle w:val="aff"/>
              <w:jc w:val="center"/>
            </w:pPr>
            <w:r w:rsidRPr="000B2B95">
              <w:t>Коммунально-складская зона</w:t>
            </w:r>
          </w:p>
        </w:tc>
        <w:tc>
          <w:tcPr>
            <w:tcW w:w="2451" w:type="dxa"/>
            <w:vAlign w:val="center"/>
          </w:tcPr>
          <w:p w:rsidR="007023E5" w:rsidRPr="000B2B95" w:rsidRDefault="007023E5" w:rsidP="007023E5">
            <w:pPr>
              <w:pStyle w:val="aff"/>
              <w:jc w:val="center"/>
            </w:pPr>
            <w:r w:rsidRPr="000B2B95">
              <w:t>КС-5</w:t>
            </w:r>
          </w:p>
        </w:tc>
      </w:tr>
      <w:tr w:rsidR="007023E5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>
              <w:t>28.3</w:t>
            </w:r>
          </w:p>
        </w:tc>
        <w:tc>
          <w:tcPr>
            <w:tcW w:w="1464" w:type="dxa"/>
            <w:vAlign w:val="center"/>
          </w:tcPr>
          <w:p w:rsidR="007023E5" w:rsidRPr="000B2B95" w:rsidRDefault="007023E5" w:rsidP="007023E5">
            <w:pPr>
              <w:pStyle w:val="aff"/>
              <w:jc w:val="center"/>
            </w:pPr>
            <w:r>
              <w:t>5,14</w:t>
            </w:r>
          </w:p>
        </w:tc>
        <w:tc>
          <w:tcPr>
            <w:tcW w:w="2602" w:type="dxa"/>
            <w:vAlign w:val="center"/>
          </w:tcPr>
          <w:p w:rsidR="007023E5" w:rsidRPr="000B2B95" w:rsidRDefault="007023E5" w:rsidP="007023E5">
            <w:pPr>
              <w:pStyle w:val="aff"/>
              <w:jc w:val="center"/>
            </w:pPr>
            <w:r w:rsidRPr="000B2B95">
              <w:t>Рекреационная зона</w:t>
            </w:r>
          </w:p>
        </w:tc>
        <w:tc>
          <w:tcPr>
            <w:tcW w:w="2451" w:type="dxa"/>
            <w:vAlign w:val="center"/>
          </w:tcPr>
          <w:p w:rsidR="007023E5" w:rsidRPr="000B2B95" w:rsidRDefault="007023E5" w:rsidP="007023E5">
            <w:pPr>
              <w:pStyle w:val="aff"/>
              <w:jc w:val="center"/>
            </w:pPr>
            <w:r w:rsidRPr="000B2B95">
              <w:t>Р-2</w:t>
            </w:r>
          </w:p>
        </w:tc>
      </w:tr>
      <w:tr w:rsidR="007023E5" w:rsidRPr="000B2B95" w:rsidTr="000274C9">
        <w:trPr>
          <w:trHeight w:val="397"/>
          <w:jc w:val="center"/>
        </w:trPr>
        <w:tc>
          <w:tcPr>
            <w:tcW w:w="627" w:type="dxa"/>
            <w:vMerge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</w:p>
        </w:tc>
        <w:tc>
          <w:tcPr>
            <w:tcW w:w="1464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>
              <w:t>28.4</w:t>
            </w:r>
          </w:p>
        </w:tc>
        <w:tc>
          <w:tcPr>
            <w:tcW w:w="1464" w:type="dxa"/>
            <w:vAlign w:val="center"/>
          </w:tcPr>
          <w:p w:rsidR="007023E5" w:rsidRPr="000B2B95" w:rsidRDefault="007023E5" w:rsidP="007023E5">
            <w:pPr>
              <w:pStyle w:val="aff"/>
              <w:jc w:val="center"/>
            </w:pPr>
            <w:r>
              <w:t>0,63</w:t>
            </w:r>
          </w:p>
        </w:tc>
        <w:tc>
          <w:tcPr>
            <w:tcW w:w="2602" w:type="dxa"/>
            <w:vAlign w:val="center"/>
          </w:tcPr>
          <w:p w:rsidR="007023E5" w:rsidRPr="000B2B95" w:rsidRDefault="007023E5" w:rsidP="007023E5">
            <w:pPr>
              <w:pStyle w:val="aff"/>
              <w:jc w:val="center"/>
            </w:pPr>
            <w:r w:rsidRPr="000B2B95">
              <w:t>Озелененные территории специального назначения</w:t>
            </w:r>
          </w:p>
        </w:tc>
        <w:tc>
          <w:tcPr>
            <w:tcW w:w="2451" w:type="dxa"/>
            <w:vAlign w:val="center"/>
          </w:tcPr>
          <w:p w:rsidR="007023E5" w:rsidRPr="000B2B95" w:rsidRDefault="007023E5" w:rsidP="007023E5">
            <w:pPr>
              <w:pStyle w:val="aff"/>
              <w:jc w:val="center"/>
            </w:pPr>
            <w:r w:rsidRPr="000B2B95">
              <w:t>КС(З)-5</w:t>
            </w:r>
          </w:p>
        </w:tc>
      </w:tr>
      <w:tr w:rsidR="007023E5" w:rsidRPr="000B2B95" w:rsidTr="000274C9">
        <w:trPr>
          <w:trHeight w:val="397"/>
          <w:jc w:val="center"/>
        </w:trPr>
        <w:tc>
          <w:tcPr>
            <w:tcW w:w="627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28</w:t>
            </w:r>
          </w:p>
        </w:tc>
        <w:tc>
          <w:tcPr>
            <w:tcW w:w="1681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Квартал 29</w:t>
            </w:r>
          </w:p>
        </w:tc>
        <w:tc>
          <w:tcPr>
            <w:tcW w:w="1464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29.1</w:t>
            </w:r>
          </w:p>
        </w:tc>
        <w:tc>
          <w:tcPr>
            <w:tcW w:w="1464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1,46</w:t>
            </w:r>
          </w:p>
        </w:tc>
        <w:tc>
          <w:tcPr>
            <w:tcW w:w="2602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Индивидуальная жилая застройка</w:t>
            </w:r>
          </w:p>
        </w:tc>
        <w:tc>
          <w:tcPr>
            <w:tcW w:w="2451" w:type="dxa"/>
            <w:vAlign w:val="center"/>
          </w:tcPr>
          <w:p w:rsidR="007023E5" w:rsidRPr="000B2B95" w:rsidRDefault="007023E5" w:rsidP="000274C9">
            <w:pPr>
              <w:pStyle w:val="aff"/>
              <w:jc w:val="center"/>
            </w:pPr>
            <w:r w:rsidRPr="000B2B95">
              <w:t>Ж-1</w:t>
            </w:r>
          </w:p>
        </w:tc>
      </w:tr>
    </w:tbl>
    <w:p w:rsidR="00011DF5" w:rsidRPr="000B2B95" w:rsidRDefault="00011DF5" w:rsidP="00011DF5">
      <w:pPr>
        <w:spacing w:before="120"/>
      </w:pPr>
      <w:r w:rsidRPr="000B2B95">
        <w:lastRenderedPageBreak/>
        <w:t xml:space="preserve">Номера кварталов, где </w:t>
      </w:r>
      <w:r w:rsidRPr="000B2B95">
        <w:rPr>
          <w:u w:val="single"/>
        </w:rPr>
        <w:t>формируются границы земельных участков</w:t>
      </w:r>
      <w:r w:rsidRPr="000B2B95">
        <w:t xml:space="preserve">, предназначенные для размещения объектов капитального строительства федерального, регионального и местного значения их площадь и иные сведения представлены в таблице </w:t>
      </w:r>
      <w:r>
        <w:t>3</w:t>
      </w:r>
      <w:r w:rsidRPr="000B2B95">
        <w:t>.</w:t>
      </w:r>
    </w:p>
    <w:p w:rsidR="00011DF5" w:rsidRPr="000B2B95" w:rsidRDefault="00011DF5" w:rsidP="00011DF5">
      <w:pPr>
        <w:pStyle w:val="af8"/>
        <w:spacing w:after="120"/>
      </w:pPr>
      <w:r w:rsidRPr="000B2B95">
        <w:t xml:space="preserve">Таблица </w:t>
      </w:r>
      <w:r>
        <w:t>3</w:t>
      </w:r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1681"/>
        <w:gridCol w:w="1464"/>
        <w:gridCol w:w="1464"/>
        <w:gridCol w:w="2785"/>
        <w:gridCol w:w="2298"/>
      </w:tblGrid>
      <w:tr w:rsidR="00011DF5" w:rsidRPr="000B2B95" w:rsidTr="008E37D1">
        <w:trPr>
          <w:trHeight w:val="397"/>
          <w:jc w:val="center"/>
        </w:trPr>
        <w:tc>
          <w:tcPr>
            <w:tcW w:w="627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№ пп.</w:t>
            </w:r>
          </w:p>
        </w:tc>
        <w:tc>
          <w:tcPr>
            <w:tcW w:w="1681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Номер квартала</w:t>
            </w:r>
          </w:p>
        </w:tc>
        <w:tc>
          <w:tcPr>
            <w:tcW w:w="1464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Номер участка</w:t>
            </w:r>
          </w:p>
        </w:tc>
        <w:tc>
          <w:tcPr>
            <w:tcW w:w="1464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Площадь</w:t>
            </w:r>
          </w:p>
          <w:p w:rsidR="00011DF5" w:rsidRPr="000B2B95" w:rsidRDefault="00011DF5" w:rsidP="008E37D1">
            <w:pPr>
              <w:pStyle w:val="af7"/>
            </w:pPr>
            <w:r w:rsidRPr="000B2B95">
              <w:t>участка, га</w:t>
            </w:r>
          </w:p>
        </w:tc>
        <w:tc>
          <w:tcPr>
            <w:tcW w:w="2785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Использование</w:t>
            </w:r>
          </w:p>
        </w:tc>
        <w:tc>
          <w:tcPr>
            <w:tcW w:w="2298" w:type="dxa"/>
            <w:vAlign w:val="center"/>
          </w:tcPr>
          <w:p w:rsidR="00011DF5" w:rsidRPr="000B2B95" w:rsidRDefault="00011DF5" w:rsidP="008E37D1">
            <w:pPr>
              <w:pStyle w:val="af7"/>
            </w:pPr>
            <w:r w:rsidRPr="000B2B95">
              <w:t>Сведения информационной системы обеспечения градостроительной деятельности об участке</w:t>
            </w:r>
          </w:p>
        </w:tc>
      </w:tr>
      <w:tr w:rsidR="00011DF5" w:rsidRPr="000B2B95" w:rsidTr="008E37D1">
        <w:trPr>
          <w:jc w:val="center"/>
        </w:trPr>
        <w:tc>
          <w:tcPr>
            <w:tcW w:w="627" w:type="dxa"/>
            <w:vAlign w:val="center"/>
          </w:tcPr>
          <w:p w:rsidR="00011DF5" w:rsidRPr="000B2B95" w:rsidRDefault="00011DF5" w:rsidP="008E37D1">
            <w:pPr>
              <w:pStyle w:val="afe"/>
            </w:pPr>
            <w:r w:rsidRPr="000B2B95">
              <w:t>1</w:t>
            </w:r>
          </w:p>
        </w:tc>
        <w:tc>
          <w:tcPr>
            <w:tcW w:w="1681" w:type="dxa"/>
            <w:vAlign w:val="center"/>
          </w:tcPr>
          <w:p w:rsidR="00011DF5" w:rsidRPr="000B2B95" w:rsidRDefault="00011DF5" w:rsidP="008E37D1">
            <w:pPr>
              <w:pStyle w:val="afe"/>
            </w:pPr>
            <w:r w:rsidRPr="000B2B95">
              <w:t>2</w:t>
            </w:r>
          </w:p>
        </w:tc>
        <w:tc>
          <w:tcPr>
            <w:tcW w:w="1464" w:type="dxa"/>
            <w:vAlign w:val="center"/>
          </w:tcPr>
          <w:p w:rsidR="00011DF5" w:rsidRPr="000B2B95" w:rsidRDefault="00011DF5" w:rsidP="008E37D1">
            <w:pPr>
              <w:pStyle w:val="afe"/>
            </w:pPr>
            <w:r w:rsidRPr="000B2B95">
              <w:t>3</w:t>
            </w:r>
          </w:p>
        </w:tc>
        <w:tc>
          <w:tcPr>
            <w:tcW w:w="1464" w:type="dxa"/>
            <w:vAlign w:val="center"/>
          </w:tcPr>
          <w:p w:rsidR="00011DF5" w:rsidRPr="000B2B95" w:rsidRDefault="00011DF5" w:rsidP="008E37D1">
            <w:pPr>
              <w:pStyle w:val="afe"/>
            </w:pPr>
            <w:r w:rsidRPr="000B2B95">
              <w:t>4</w:t>
            </w:r>
          </w:p>
        </w:tc>
        <w:tc>
          <w:tcPr>
            <w:tcW w:w="2785" w:type="dxa"/>
            <w:vAlign w:val="center"/>
          </w:tcPr>
          <w:p w:rsidR="00011DF5" w:rsidRPr="000B2B95" w:rsidRDefault="00011DF5" w:rsidP="008E37D1">
            <w:pPr>
              <w:pStyle w:val="afe"/>
            </w:pPr>
            <w:r w:rsidRPr="000B2B95">
              <w:t>5</w:t>
            </w:r>
          </w:p>
        </w:tc>
        <w:tc>
          <w:tcPr>
            <w:tcW w:w="2298" w:type="dxa"/>
            <w:vAlign w:val="center"/>
          </w:tcPr>
          <w:p w:rsidR="00011DF5" w:rsidRPr="000B2B95" w:rsidRDefault="00011DF5" w:rsidP="008E37D1">
            <w:pPr>
              <w:pStyle w:val="afe"/>
            </w:pPr>
            <w:r w:rsidRPr="000B2B95">
              <w:t>6</w:t>
            </w:r>
          </w:p>
        </w:tc>
      </w:tr>
      <w:tr w:rsidR="00011DF5" w:rsidRPr="000B2B95" w:rsidTr="008E37D1">
        <w:trPr>
          <w:trHeight w:val="397"/>
          <w:jc w:val="center"/>
        </w:trPr>
        <w:tc>
          <w:tcPr>
            <w:tcW w:w="627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1</w:t>
            </w:r>
          </w:p>
        </w:tc>
        <w:tc>
          <w:tcPr>
            <w:tcW w:w="1681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Квартал 20</w:t>
            </w:r>
          </w:p>
        </w:tc>
        <w:tc>
          <w:tcPr>
            <w:tcW w:w="1464" w:type="dxa"/>
            <w:vAlign w:val="center"/>
          </w:tcPr>
          <w:p w:rsidR="00011DF5" w:rsidRPr="000B2B95" w:rsidRDefault="00011DF5" w:rsidP="008E37D1">
            <w:pPr>
              <w:pStyle w:val="af6"/>
            </w:pPr>
            <w:r w:rsidRPr="000B2B95">
              <w:t>20.1</w:t>
            </w:r>
          </w:p>
        </w:tc>
        <w:tc>
          <w:tcPr>
            <w:tcW w:w="1464" w:type="dxa"/>
            <w:vAlign w:val="center"/>
          </w:tcPr>
          <w:p w:rsidR="00011DF5" w:rsidRPr="000B2B95" w:rsidRDefault="00011DF5" w:rsidP="008E37D1">
            <w:pPr>
              <w:pStyle w:val="af6"/>
            </w:pPr>
            <w:r w:rsidRPr="000B2B95">
              <w:t>0,62</w:t>
            </w:r>
          </w:p>
        </w:tc>
        <w:tc>
          <w:tcPr>
            <w:tcW w:w="2785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Детское дошкольное учреждение</w:t>
            </w:r>
          </w:p>
        </w:tc>
        <w:tc>
          <w:tcPr>
            <w:tcW w:w="2298" w:type="dxa"/>
            <w:vAlign w:val="center"/>
          </w:tcPr>
          <w:p w:rsidR="00011DF5" w:rsidRPr="000B2B95" w:rsidRDefault="00011DF5" w:rsidP="008E37D1">
            <w:pPr>
              <w:pStyle w:val="aff"/>
              <w:jc w:val="center"/>
            </w:pPr>
            <w:r w:rsidRPr="000B2B95">
              <w:t>ОД(С-7)</w:t>
            </w:r>
          </w:p>
        </w:tc>
      </w:tr>
    </w:tbl>
    <w:p w:rsidR="00011DF5" w:rsidRPr="000B2B95" w:rsidRDefault="00011DF5" w:rsidP="00011DF5">
      <w:pPr>
        <w:ind w:firstLine="900"/>
        <w:jc w:val="right"/>
        <w:rPr>
          <w:szCs w:val="28"/>
        </w:rPr>
      </w:pPr>
    </w:p>
    <w:p w:rsidR="00FF2F4E" w:rsidRDefault="00FF2F4E" w:rsidP="00011DF5">
      <w:r>
        <w:t>Перечень и сведения о площади образуемых земельных участков, которые будут отнесены к территориям общего пользования, представлены в таблице 4.</w:t>
      </w:r>
    </w:p>
    <w:p w:rsidR="00FF2F4E" w:rsidRDefault="00FF2F4E" w:rsidP="00FF2F4E">
      <w:pPr>
        <w:jc w:val="right"/>
      </w:pPr>
      <w:r>
        <w:t>Таблица 4</w:t>
      </w:r>
    </w:p>
    <w:tbl>
      <w:tblPr>
        <w:tblStyle w:val="a3"/>
        <w:tblW w:w="89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41"/>
        <w:gridCol w:w="2287"/>
        <w:gridCol w:w="1269"/>
      </w:tblGrid>
      <w:tr w:rsidR="00FF2F4E" w:rsidRPr="00611504" w:rsidTr="000274C9">
        <w:trPr>
          <w:trHeight w:val="1715"/>
        </w:trPr>
        <w:tc>
          <w:tcPr>
            <w:tcW w:w="709" w:type="dxa"/>
            <w:textDirection w:val="btLr"/>
          </w:tcPr>
          <w:p w:rsidR="00FF2F4E" w:rsidRPr="00522C86" w:rsidRDefault="00FF2F4E" w:rsidP="000274C9">
            <w:pPr>
              <w:pStyle w:val="af6"/>
              <w:rPr>
                <w:b/>
                <w:bCs/>
              </w:rPr>
            </w:pPr>
            <w:r w:rsidRPr="00522C86">
              <w:rPr>
                <w:b/>
                <w:bCs/>
              </w:rPr>
              <w:t>Условный номер земельного участка</w:t>
            </w:r>
          </w:p>
        </w:tc>
        <w:tc>
          <w:tcPr>
            <w:tcW w:w="1843" w:type="dxa"/>
          </w:tcPr>
          <w:p w:rsidR="00FF2F4E" w:rsidRPr="00522C86" w:rsidRDefault="00FF2F4E" w:rsidP="000274C9">
            <w:pPr>
              <w:pStyle w:val="af6"/>
              <w:rPr>
                <w:b/>
                <w:bCs/>
              </w:rPr>
            </w:pPr>
            <w:r w:rsidRPr="00522C86">
              <w:rPr>
                <w:b/>
                <w:bCs/>
              </w:rPr>
              <w:t>Категория земель</w:t>
            </w:r>
          </w:p>
        </w:tc>
        <w:tc>
          <w:tcPr>
            <w:tcW w:w="2841" w:type="dxa"/>
          </w:tcPr>
          <w:p w:rsidR="00FF2F4E" w:rsidRPr="00522C86" w:rsidRDefault="00FF2F4E" w:rsidP="000274C9">
            <w:pPr>
              <w:pStyle w:val="af6"/>
              <w:rPr>
                <w:b/>
                <w:bCs/>
              </w:rPr>
            </w:pPr>
            <w:r w:rsidRPr="00522C86">
              <w:rPr>
                <w:b/>
                <w:bCs/>
              </w:rPr>
              <w:t>Местоположение земельного участка</w:t>
            </w:r>
          </w:p>
        </w:tc>
        <w:tc>
          <w:tcPr>
            <w:tcW w:w="2287" w:type="dxa"/>
          </w:tcPr>
          <w:p w:rsidR="00FF2F4E" w:rsidRPr="00522C86" w:rsidRDefault="00FF2F4E" w:rsidP="000274C9">
            <w:pPr>
              <w:pStyle w:val="af6"/>
              <w:rPr>
                <w:b/>
                <w:bCs/>
              </w:rPr>
            </w:pPr>
            <w:r w:rsidRPr="00522C86">
              <w:rPr>
                <w:b/>
                <w:bCs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участков1</w:t>
            </w:r>
          </w:p>
        </w:tc>
        <w:tc>
          <w:tcPr>
            <w:tcW w:w="1269" w:type="dxa"/>
          </w:tcPr>
          <w:p w:rsidR="00FF2F4E" w:rsidRPr="00522C86" w:rsidRDefault="00FF2F4E" w:rsidP="000274C9">
            <w:pPr>
              <w:pStyle w:val="af6"/>
              <w:rPr>
                <w:b/>
                <w:bCs/>
              </w:rPr>
            </w:pPr>
            <w:r w:rsidRPr="00522C86">
              <w:rPr>
                <w:b/>
                <w:bCs/>
              </w:rPr>
              <w:t xml:space="preserve">Площадь земельного участка в соответствии с проектом межевания2, </w:t>
            </w:r>
            <w:r w:rsidRPr="00522C86">
              <w:rPr>
                <w:b/>
                <w:bCs/>
              </w:rPr>
              <w:br/>
              <w:t>кв. м</w:t>
            </w:r>
          </w:p>
        </w:tc>
      </w:tr>
      <w:tr w:rsidR="00FF2F4E" w:rsidRPr="00611504" w:rsidTr="000274C9">
        <w:tc>
          <w:tcPr>
            <w:tcW w:w="709" w:type="dxa"/>
          </w:tcPr>
          <w:p w:rsidR="00FF2F4E" w:rsidRPr="00522C86" w:rsidRDefault="00FF2F4E" w:rsidP="000274C9">
            <w:pPr>
              <w:pStyle w:val="af6"/>
              <w:rPr>
                <w:b/>
                <w:bCs/>
              </w:rPr>
            </w:pPr>
            <w:r w:rsidRPr="00522C86">
              <w:rPr>
                <w:b/>
                <w:bCs/>
              </w:rPr>
              <w:t>1</w:t>
            </w:r>
          </w:p>
        </w:tc>
        <w:tc>
          <w:tcPr>
            <w:tcW w:w="1843" w:type="dxa"/>
          </w:tcPr>
          <w:p w:rsidR="00FF2F4E" w:rsidRPr="00522C86" w:rsidRDefault="00FF2F4E" w:rsidP="000274C9">
            <w:pPr>
              <w:pStyle w:val="af6"/>
            </w:pPr>
            <w:r w:rsidRPr="00522C86">
              <w:t>2</w:t>
            </w:r>
          </w:p>
        </w:tc>
        <w:tc>
          <w:tcPr>
            <w:tcW w:w="2841" w:type="dxa"/>
          </w:tcPr>
          <w:p w:rsidR="00FF2F4E" w:rsidRPr="00522C86" w:rsidRDefault="00FF2F4E" w:rsidP="000274C9">
            <w:pPr>
              <w:pStyle w:val="af6"/>
            </w:pPr>
            <w:r w:rsidRPr="00522C86">
              <w:t>3</w:t>
            </w:r>
          </w:p>
        </w:tc>
        <w:tc>
          <w:tcPr>
            <w:tcW w:w="2287" w:type="dxa"/>
          </w:tcPr>
          <w:p w:rsidR="00FF2F4E" w:rsidRPr="00522C86" w:rsidRDefault="00FF2F4E" w:rsidP="000274C9">
            <w:pPr>
              <w:pStyle w:val="af6"/>
            </w:pPr>
            <w:r w:rsidRPr="00522C86">
              <w:t>4</w:t>
            </w:r>
          </w:p>
        </w:tc>
        <w:tc>
          <w:tcPr>
            <w:tcW w:w="1269" w:type="dxa"/>
          </w:tcPr>
          <w:p w:rsidR="00FF2F4E" w:rsidRPr="00522C86" w:rsidRDefault="00FF2F4E" w:rsidP="000274C9">
            <w:pPr>
              <w:pStyle w:val="af6"/>
            </w:pPr>
            <w:r w:rsidRPr="00522C86">
              <w:t>5</w:t>
            </w:r>
          </w:p>
        </w:tc>
      </w:tr>
      <w:tr w:rsidR="00FF2F4E" w:rsidRPr="00611504" w:rsidTr="000274C9">
        <w:tc>
          <w:tcPr>
            <w:tcW w:w="709" w:type="dxa"/>
          </w:tcPr>
          <w:p w:rsidR="00FF2F4E" w:rsidRPr="00522C86" w:rsidRDefault="00FF2F4E" w:rsidP="000274C9">
            <w:pPr>
              <w:pStyle w:val="af6"/>
              <w:rPr>
                <w:bCs/>
              </w:rPr>
            </w:pPr>
            <w:r w:rsidRPr="00522C86">
              <w:rPr>
                <w:bCs/>
              </w:rPr>
              <w:t>ЗУ1</w:t>
            </w:r>
          </w:p>
        </w:tc>
        <w:tc>
          <w:tcPr>
            <w:tcW w:w="1843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Земли населенных пунктов</w:t>
            </w:r>
          </w:p>
        </w:tc>
        <w:tc>
          <w:tcPr>
            <w:tcW w:w="2841" w:type="dxa"/>
          </w:tcPr>
          <w:p w:rsidR="00FF2F4E" w:rsidRPr="00522C86" w:rsidRDefault="00FF2F4E" w:rsidP="000274C9">
            <w:pPr>
              <w:pStyle w:val="af6"/>
              <w:jc w:val="left"/>
            </w:pPr>
            <w:r w:rsidRPr="00522C86">
              <w:t xml:space="preserve">обл. Свердловская, г. </w:t>
            </w:r>
            <w:r>
              <w:t>Березовский</w:t>
            </w:r>
          </w:p>
        </w:tc>
        <w:tc>
          <w:tcPr>
            <w:tcW w:w="2287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Земельные участки (территории) общего пользования (12.0)</w:t>
            </w:r>
          </w:p>
        </w:tc>
        <w:tc>
          <w:tcPr>
            <w:tcW w:w="1269" w:type="dxa"/>
          </w:tcPr>
          <w:p w:rsidR="00FF2F4E" w:rsidRPr="00522C86" w:rsidRDefault="00FF2F4E" w:rsidP="000274C9">
            <w:pPr>
              <w:pStyle w:val="af6"/>
            </w:pPr>
            <w:r>
              <w:t>132 505</w:t>
            </w:r>
          </w:p>
        </w:tc>
      </w:tr>
      <w:tr w:rsidR="00FF2F4E" w:rsidRPr="00611504" w:rsidTr="000274C9">
        <w:tc>
          <w:tcPr>
            <w:tcW w:w="709" w:type="dxa"/>
          </w:tcPr>
          <w:p w:rsidR="00FF2F4E" w:rsidRPr="00522C86" w:rsidRDefault="00FF2F4E" w:rsidP="000274C9">
            <w:pPr>
              <w:pStyle w:val="af6"/>
              <w:rPr>
                <w:bCs/>
              </w:rPr>
            </w:pPr>
            <w:r w:rsidRPr="00522C86">
              <w:rPr>
                <w:bCs/>
              </w:rPr>
              <w:t>3.6</w:t>
            </w:r>
          </w:p>
        </w:tc>
        <w:tc>
          <w:tcPr>
            <w:tcW w:w="1843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Земли населенных пунктов</w:t>
            </w:r>
          </w:p>
        </w:tc>
        <w:tc>
          <w:tcPr>
            <w:tcW w:w="2841" w:type="dxa"/>
          </w:tcPr>
          <w:p w:rsidR="00FF2F4E" w:rsidRDefault="00FF2F4E" w:rsidP="000274C9">
            <w:pPr>
              <w:pStyle w:val="af6"/>
              <w:jc w:val="left"/>
            </w:pPr>
            <w:r w:rsidRPr="004447F1">
              <w:t>обл. Свердловская, г. Березовский</w:t>
            </w:r>
          </w:p>
        </w:tc>
        <w:tc>
          <w:tcPr>
            <w:tcW w:w="2287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Земельные участки (территории) общего пользования (12.0)</w:t>
            </w:r>
          </w:p>
        </w:tc>
        <w:tc>
          <w:tcPr>
            <w:tcW w:w="1269" w:type="dxa"/>
          </w:tcPr>
          <w:p w:rsidR="00FF2F4E" w:rsidRPr="00522C86" w:rsidRDefault="00FF2F4E" w:rsidP="000274C9">
            <w:pPr>
              <w:pStyle w:val="af6"/>
            </w:pPr>
            <w:r>
              <w:t>2 648</w:t>
            </w:r>
          </w:p>
        </w:tc>
      </w:tr>
      <w:tr w:rsidR="00FF2F4E" w:rsidRPr="00611504" w:rsidTr="000274C9">
        <w:tc>
          <w:tcPr>
            <w:tcW w:w="709" w:type="dxa"/>
          </w:tcPr>
          <w:p w:rsidR="00FF2F4E" w:rsidRPr="00522C86" w:rsidRDefault="00FF2F4E" w:rsidP="000274C9">
            <w:pPr>
              <w:pStyle w:val="af6"/>
              <w:rPr>
                <w:bCs/>
              </w:rPr>
            </w:pPr>
            <w:r w:rsidRPr="00522C86">
              <w:rPr>
                <w:bCs/>
              </w:rPr>
              <w:t>7.2</w:t>
            </w:r>
          </w:p>
        </w:tc>
        <w:tc>
          <w:tcPr>
            <w:tcW w:w="1843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Земли населенных пунктов</w:t>
            </w:r>
          </w:p>
        </w:tc>
        <w:tc>
          <w:tcPr>
            <w:tcW w:w="2841" w:type="dxa"/>
          </w:tcPr>
          <w:p w:rsidR="00FF2F4E" w:rsidRDefault="00FF2F4E" w:rsidP="000274C9">
            <w:pPr>
              <w:pStyle w:val="af6"/>
              <w:jc w:val="left"/>
            </w:pPr>
            <w:r w:rsidRPr="004447F1">
              <w:t>обл. Свердловская, г. Березовский</w:t>
            </w:r>
          </w:p>
        </w:tc>
        <w:tc>
          <w:tcPr>
            <w:tcW w:w="2287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Земельные участки (территории) общего пользования (12.0)</w:t>
            </w:r>
          </w:p>
        </w:tc>
        <w:tc>
          <w:tcPr>
            <w:tcW w:w="1269" w:type="dxa"/>
          </w:tcPr>
          <w:p w:rsidR="00FF2F4E" w:rsidRPr="00522C86" w:rsidRDefault="00FF2F4E" w:rsidP="000274C9">
            <w:pPr>
              <w:pStyle w:val="af6"/>
            </w:pPr>
            <w:r>
              <w:t>900</w:t>
            </w:r>
          </w:p>
        </w:tc>
      </w:tr>
      <w:tr w:rsidR="00FF2F4E" w:rsidRPr="00611504" w:rsidTr="000274C9">
        <w:tc>
          <w:tcPr>
            <w:tcW w:w="709" w:type="dxa"/>
          </w:tcPr>
          <w:p w:rsidR="00FF2F4E" w:rsidRPr="00522C86" w:rsidRDefault="00FF2F4E" w:rsidP="000274C9">
            <w:pPr>
              <w:pStyle w:val="af6"/>
              <w:rPr>
                <w:bCs/>
              </w:rPr>
            </w:pPr>
            <w:r w:rsidRPr="00522C86">
              <w:rPr>
                <w:bCs/>
              </w:rPr>
              <w:t>24.2</w:t>
            </w:r>
          </w:p>
        </w:tc>
        <w:tc>
          <w:tcPr>
            <w:tcW w:w="1843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Земли населенных пунктов</w:t>
            </w:r>
          </w:p>
        </w:tc>
        <w:tc>
          <w:tcPr>
            <w:tcW w:w="2841" w:type="dxa"/>
          </w:tcPr>
          <w:p w:rsidR="00FF2F4E" w:rsidRDefault="00FF2F4E" w:rsidP="000274C9">
            <w:pPr>
              <w:pStyle w:val="af6"/>
              <w:jc w:val="left"/>
            </w:pPr>
            <w:r w:rsidRPr="004447F1">
              <w:t>обл. Свердловская, г. Березовский</w:t>
            </w:r>
          </w:p>
        </w:tc>
        <w:tc>
          <w:tcPr>
            <w:tcW w:w="2287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Земельные участки (территории) общего пользования (12.0)</w:t>
            </w:r>
          </w:p>
        </w:tc>
        <w:tc>
          <w:tcPr>
            <w:tcW w:w="1269" w:type="dxa"/>
          </w:tcPr>
          <w:p w:rsidR="00FF2F4E" w:rsidRPr="00522C86" w:rsidRDefault="00FF2F4E" w:rsidP="000274C9">
            <w:pPr>
              <w:pStyle w:val="af6"/>
            </w:pPr>
            <w:r>
              <w:t>1 008</w:t>
            </w:r>
          </w:p>
        </w:tc>
      </w:tr>
      <w:tr w:rsidR="00FF2F4E" w:rsidRPr="00611504" w:rsidTr="000274C9">
        <w:tc>
          <w:tcPr>
            <w:tcW w:w="709" w:type="dxa"/>
          </w:tcPr>
          <w:p w:rsidR="00FF2F4E" w:rsidRPr="00522C86" w:rsidRDefault="00FF2F4E" w:rsidP="000274C9">
            <w:pPr>
              <w:pStyle w:val="af6"/>
              <w:rPr>
                <w:bCs/>
              </w:rPr>
            </w:pPr>
            <w:r w:rsidRPr="00522C86">
              <w:rPr>
                <w:bCs/>
              </w:rPr>
              <w:t>26.2</w:t>
            </w:r>
          </w:p>
        </w:tc>
        <w:tc>
          <w:tcPr>
            <w:tcW w:w="1843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Земли населенных пунктов</w:t>
            </w:r>
          </w:p>
        </w:tc>
        <w:tc>
          <w:tcPr>
            <w:tcW w:w="2841" w:type="dxa"/>
          </w:tcPr>
          <w:p w:rsidR="00FF2F4E" w:rsidRDefault="00FF2F4E" w:rsidP="000274C9">
            <w:pPr>
              <w:pStyle w:val="af6"/>
              <w:jc w:val="left"/>
            </w:pPr>
            <w:r w:rsidRPr="004447F1">
              <w:t>обл. Свердловская, г. Березовский</w:t>
            </w:r>
          </w:p>
        </w:tc>
        <w:tc>
          <w:tcPr>
            <w:tcW w:w="2287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Земельные участки (территории) обще</w:t>
            </w:r>
            <w:r w:rsidRPr="00522C86">
              <w:lastRenderedPageBreak/>
              <w:t>го пользования (12.0)</w:t>
            </w:r>
          </w:p>
        </w:tc>
        <w:tc>
          <w:tcPr>
            <w:tcW w:w="1269" w:type="dxa"/>
          </w:tcPr>
          <w:p w:rsidR="00FF2F4E" w:rsidRPr="00522C86" w:rsidRDefault="00FF2F4E" w:rsidP="000274C9">
            <w:pPr>
              <w:pStyle w:val="af6"/>
            </w:pPr>
            <w:r>
              <w:lastRenderedPageBreak/>
              <w:t>1 020</w:t>
            </w:r>
          </w:p>
          <w:p w:rsidR="00FF2F4E" w:rsidRPr="00522C86" w:rsidRDefault="00FF2F4E" w:rsidP="000274C9">
            <w:pPr>
              <w:pStyle w:val="af6"/>
            </w:pPr>
          </w:p>
        </w:tc>
      </w:tr>
      <w:tr w:rsidR="00FF2F4E" w:rsidRPr="00611504" w:rsidTr="000274C9">
        <w:tc>
          <w:tcPr>
            <w:tcW w:w="709" w:type="dxa"/>
          </w:tcPr>
          <w:p w:rsidR="00FF2F4E" w:rsidRPr="00522C86" w:rsidRDefault="00FF2F4E" w:rsidP="000274C9">
            <w:pPr>
              <w:pStyle w:val="af6"/>
              <w:rPr>
                <w:bCs/>
              </w:rPr>
            </w:pPr>
            <w:r w:rsidRPr="00522C86">
              <w:rPr>
                <w:bCs/>
              </w:rPr>
              <w:lastRenderedPageBreak/>
              <w:t>29.2</w:t>
            </w:r>
          </w:p>
        </w:tc>
        <w:tc>
          <w:tcPr>
            <w:tcW w:w="1843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Земли населенных пунктов</w:t>
            </w:r>
          </w:p>
        </w:tc>
        <w:tc>
          <w:tcPr>
            <w:tcW w:w="2841" w:type="dxa"/>
          </w:tcPr>
          <w:p w:rsidR="00FF2F4E" w:rsidRDefault="00FF2F4E" w:rsidP="000274C9">
            <w:pPr>
              <w:pStyle w:val="af6"/>
              <w:jc w:val="left"/>
            </w:pPr>
            <w:r w:rsidRPr="004447F1">
              <w:t>обл. Свердловская, г. Березовский</w:t>
            </w:r>
          </w:p>
        </w:tc>
        <w:tc>
          <w:tcPr>
            <w:tcW w:w="2287" w:type="dxa"/>
          </w:tcPr>
          <w:p w:rsidR="00FF2F4E" w:rsidRPr="00522C86" w:rsidRDefault="00FF2F4E" w:rsidP="000274C9">
            <w:pPr>
              <w:pStyle w:val="af6"/>
            </w:pPr>
            <w:r w:rsidRPr="00522C86">
              <w:t>Земельные участки (территории) общего пользования (12.0)</w:t>
            </w:r>
          </w:p>
        </w:tc>
        <w:tc>
          <w:tcPr>
            <w:tcW w:w="1269" w:type="dxa"/>
          </w:tcPr>
          <w:p w:rsidR="00FF2F4E" w:rsidRPr="00522C86" w:rsidRDefault="00FF2F4E" w:rsidP="000274C9">
            <w:pPr>
              <w:pStyle w:val="af6"/>
            </w:pPr>
            <w:r>
              <w:t>1 151</w:t>
            </w:r>
          </w:p>
        </w:tc>
      </w:tr>
    </w:tbl>
    <w:p w:rsidR="00FF2F4E" w:rsidRDefault="00FF2F4E" w:rsidP="00FF2F4E">
      <w:pPr>
        <w:jc w:val="right"/>
      </w:pPr>
    </w:p>
    <w:p w:rsidR="00011DF5" w:rsidRPr="000B2B95" w:rsidRDefault="00011DF5" w:rsidP="00011DF5">
      <w:r w:rsidRPr="000B2B95">
        <w:t>Все кварталы своими планировочными характеристиками соответствуют выше указанным принципам проектирования.</w:t>
      </w:r>
    </w:p>
    <w:p w:rsidR="00011DF5" w:rsidRPr="000B2B95" w:rsidRDefault="00011DF5" w:rsidP="00011DF5">
      <w:r w:rsidRPr="000B2B95">
        <w:t>В квартале 23 выделена зона действия публичного сервитута для устройства хоз-бытовой канализации. Площадь составит 0,055 га.</w:t>
      </w:r>
    </w:p>
    <w:p w:rsidR="00011DF5" w:rsidRPr="000B2B95" w:rsidRDefault="00011DF5" w:rsidP="00011DF5"/>
    <w:p w:rsidR="00011DF5" w:rsidRDefault="00011DF5" w:rsidP="00011DF5">
      <w:r w:rsidRPr="000B2B95">
        <w:t>В кварталах 24, 26, 29 выделены зоны действия публичных сервитутов для устройства открытого лотка провода воды через участки. Общая площадь составит 0,055 га.</w:t>
      </w:r>
    </w:p>
    <w:p w:rsidR="008D259B" w:rsidRPr="00D41229" w:rsidRDefault="00FF2F4E" w:rsidP="00A02492">
      <w:pPr>
        <w:ind w:firstLine="900"/>
      </w:pPr>
      <w:r>
        <w:t xml:space="preserve">Проектом межевания территории предусмотрено образование части из земельного участка с кадастровым номером </w:t>
      </w:r>
      <w:r w:rsidRPr="00A02492">
        <w:t>66:35:0221001:520</w:t>
      </w:r>
      <w:r>
        <w:t xml:space="preserve"> для строительства газопровода высокого давления. Исходный земельный участок с кадастровым </w:t>
      </w:r>
      <w:r w:rsidRPr="00D41229">
        <w:t xml:space="preserve">номером 66:35:0221001:520 входит в единое землепользование 66:35:0000000:64 (категория земель – земли сельскохозяйственного назначения, вид разрешенного использования – для ведения сельского хозяйства, правообладатель – права не зарегистрированы). </w:t>
      </w:r>
    </w:p>
    <w:p w:rsidR="008D259B" w:rsidRPr="00D41229" w:rsidRDefault="008D259B" w:rsidP="008D259B">
      <w:pPr>
        <w:ind w:firstLine="900"/>
      </w:pPr>
      <w:r w:rsidRPr="00D41229">
        <w:t xml:space="preserve">Проектом межевания территории предусмотрено образование части из земельного участка с кадастровым номером 66:35:0108004:8 (категория земель – земли сельскохозяйственного назначения, вид разрешенного использования – под объект сельскохозяйственного производства - молочная ферма, правообладатель – права не зарегистрированы) для эксплуатации существующего газопровода высокого давления. </w:t>
      </w:r>
    </w:p>
    <w:p w:rsidR="00A02492" w:rsidRDefault="00A02492" w:rsidP="00A02492">
      <w:pPr>
        <w:ind w:firstLine="900"/>
        <w:rPr>
          <w:szCs w:val="28"/>
        </w:rPr>
      </w:pPr>
      <w:r w:rsidRPr="00EE59E4">
        <w:rPr>
          <w:szCs w:val="28"/>
        </w:rPr>
        <w:t xml:space="preserve">Сведения об образуемых частях земельных участков представлены </w:t>
      </w:r>
      <w:r>
        <w:rPr>
          <w:szCs w:val="28"/>
        </w:rPr>
        <w:t xml:space="preserve">в таблице </w:t>
      </w:r>
      <w:r w:rsidR="00FF2F4E">
        <w:rPr>
          <w:szCs w:val="28"/>
        </w:rPr>
        <w:t>5</w:t>
      </w:r>
      <w:r w:rsidRPr="00EE59E4">
        <w:rPr>
          <w:szCs w:val="28"/>
        </w:rPr>
        <w:t>.</w:t>
      </w:r>
    </w:p>
    <w:p w:rsidR="00A02492" w:rsidRPr="000B2B95" w:rsidRDefault="00A02492" w:rsidP="00A02492">
      <w:pPr>
        <w:pStyle w:val="af8"/>
        <w:spacing w:after="120"/>
      </w:pPr>
      <w:r w:rsidRPr="000B2B95">
        <w:t xml:space="preserve">Таблица </w:t>
      </w:r>
      <w:r w:rsidR="00FF2F4E">
        <w:t>5</w:t>
      </w:r>
    </w:p>
    <w:tbl>
      <w:tblPr>
        <w:tblW w:w="8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1681"/>
        <w:gridCol w:w="1464"/>
        <w:gridCol w:w="1464"/>
        <w:gridCol w:w="2785"/>
      </w:tblGrid>
      <w:tr w:rsidR="00A02492" w:rsidRPr="000B2B95" w:rsidTr="00A02492">
        <w:trPr>
          <w:trHeight w:val="397"/>
          <w:jc w:val="center"/>
        </w:trPr>
        <w:tc>
          <w:tcPr>
            <w:tcW w:w="627" w:type="dxa"/>
            <w:vAlign w:val="center"/>
          </w:tcPr>
          <w:p w:rsidR="00A02492" w:rsidRPr="000B2B95" w:rsidRDefault="00A02492" w:rsidP="000274C9">
            <w:pPr>
              <w:pStyle w:val="af7"/>
            </w:pPr>
            <w:r w:rsidRPr="000B2B95">
              <w:t>№ пп.</w:t>
            </w:r>
          </w:p>
        </w:tc>
        <w:tc>
          <w:tcPr>
            <w:tcW w:w="1681" w:type="dxa"/>
            <w:vAlign w:val="center"/>
          </w:tcPr>
          <w:p w:rsidR="00A02492" w:rsidRPr="000B2B95" w:rsidRDefault="00A02492" w:rsidP="000274C9">
            <w:pPr>
              <w:pStyle w:val="af7"/>
            </w:pPr>
            <w:r>
              <w:t>Условный номер части ЗУ</w:t>
            </w:r>
          </w:p>
        </w:tc>
        <w:tc>
          <w:tcPr>
            <w:tcW w:w="1464" w:type="dxa"/>
            <w:vAlign w:val="center"/>
          </w:tcPr>
          <w:p w:rsidR="00A02492" w:rsidRPr="000B2B95" w:rsidRDefault="00A02492" w:rsidP="000274C9">
            <w:pPr>
              <w:pStyle w:val="af7"/>
            </w:pPr>
            <w:r>
              <w:t>Кадастровый номер исходного ЗУ</w:t>
            </w:r>
          </w:p>
        </w:tc>
        <w:tc>
          <w:tcPr>
            <w:tcW w:w="1464" w:type="dxa"/>
            <w:vAlign w:val="center"/>
          </w:tcPr>
          <w:p w:rsidR="00A02492" w:rsidRPr="000B2B95" w:rsidRDefault="00A02492" w:rsidP="000274C9">
            <w:pPr>
              <w:pStyle w:val="af7"/>
            </w:pPr>
            <w:r w:rsidRPr="000B2B95">
              <w:t>Площадь</w:t>
            </w:r>
          </w:p>
          <w:p w:rsidR="00A02492" w:rsidRPr="000B2B95" w:rsidRDefault="00A02492" w:rsidP="000274C9">
            <w:pPr>
              <w:pStyle w:val="af7"/>
            </w:pPr>
            <w:r>
              <w:t>Части ЗУ, кв.м.</w:t>
            </w:r>
          </w:p>
        </w:tc>
        <w:tc>
          <w:tcPr>
            <w:tcW w:w="2785" w:type="dxa"/>
            <w:vAlign w:val="center"/>
          </w:tcPr>
          <w:p w:rsidR="00A02492" w:rsidRPr="000B2B95" w:rsidRDefault="00A02492" w:rsidP="00A02492">
            <w:pPr>
              <w:pStyle w:val="af7"/>
            </w:pPr>
            <w:r>
              <w:t>Характеристика части земельного участка</w:t>
            </w:r>
          </w:p>
        </w:tc>
      </w:tr>
      <w:tr w:rsidR="00A02492" w:rsidRPr="000B2B95" w:rsidTr="00A02492">
        <w:trPr>
          <w:jc w:val="center"/>
        </w:trPr>
        <w:tc>
          <w:tcPr>
            <w:tcW w:w="627" w:type="dxa"/>
            <w:vAlign w:val="center"/>
          </w:tcPr>
          <w:p w:rsidR="00A02492" w:rsidRPr="000B2B95" w:rsidRDefault="00A02492" w:rsidP="000274C9">
            <w:pPr>
              <w:pStyle w:val="afe"/>
            </w:pPr>
            <w:r w:rsidRPr="000B2B95">
              <w:t>1</w:t>
            </w:r>
          </w:p>
        </w:tc>
        <w:tc>
          <w:tcPr>
            <w:tcW w:w="1681" w:type="dxa"/>
            <w:vAlign w:val="center"/>
          </w:tcPr>
          <w:p w:rsidR="00A02492" w:rsidRPr="000B2B95" w:rsidRDefault="00A02492" w:rsidP="000274C9">
            <w:pPr>
              <w:pStyle w:val="afe"/>
            </w:pPr>
            <w:r w:rsidRPr="000B2B95">
              <w:t>2</w:t>
            </w:r>
          </w:p>
        </w:tc>
        <w:tc>
          <w:tcPr>
            <w:tcW w:w="1464" w:type="dxa"/>
            <w:vAlign w:val="center"/>
          </w:tcPr>
          <w:p w:rsidR="00A02492" w:rsidRPr="000B2B95" w:rsidRDefault="00A02492" w:rsidP="000274C9">
            <w:pPr>
              <w:pStyle w:val="afe"/>
            </w:pPr>
            <w:r w:rsidRPr="000B2B95">
              <w:t>3</w:t>
            </w:r>
          </w:p>
        </w:tc>
        <w:tc>
          <w:tcPr>
            <w:tcW w:w="1464" w:type="dxa"/>
            <w:vAlign w:val="center"/>
          </w:tcPr>
          <w:p w:rsidR="00A02492" w:rsidRPr="000B2B95" w:rsidRDefault="00A02492" w:rsidP="000274C9">
            <w:pPr>
              <w:pStyle w:val="afe"/>
            </w:pPr>
            <w:r w:rsidRPr="000B2B95">
              <w:t>4</w:t>
            </w:r>
          </w:p>
        </w:tc>
        <w:tc>
          <w:tcPr>
            <w:tcW w:w="2785" w:type="dxa"/>
            <w:vAlign w:val="center"/>
          </w:tcPr>
          <w:p w:rsidR="00A02492" w:rsidRPr="000B2B95" w:rsidRDefault="00A02492" w:rsidP="000274C9">
            <w:pPr>
              <w:pStyle w:val="afe"/>
            </w:pPr>
            <w:r w:rsidRPr="000B2B95">
              <w:t>5</w:t>
            </w:r>
          </w:p>
        </w:tc>
      </w:tr>
      <w:tr w:rsidR="00A02492" w:rsidRPr="000B2B95" w:rsidTr="00A02492">
        <w:trPr>
          <w:trHeight w:val="397"/>
          <w:jc w:val="center"/>
        </w:trPr>
        <w:tc>
          <w:tcPr>
            <w:tcW w:w="627" w:type="dxa"/>
            <w:vAlign w:val="center"/>
          </w:tcPr>
          <w:p w:rsidR="00A02492" w:rsidRPr="000B2B95" w:rsidRDefault="00A02492" w:rsidP="000274C9">
            <w:pPr>
              <w:pStyle w:val="aff"/>
              <w:jc w:val="center"/>
            </w:pPr>
            <w:r w:rsidRPr="000B2B95">
              <w:t>1</w:t>
            </w:r>
          </w:p>
        </w:tc>
        <w:tc>
          <w:tcPr>
            <w:tcW w:w="1681" w:type="dxa"/>
            <w:vAlign w:val="center"/>
          </w:tcPr>
          <w:p w:rsidR="00A02492" w:rsidRPr="000B2B95" w:rsidRDefault="00B532B4" w:rsidP="000274C9">
            <w:pPr>
              <w:pStyle w:val="aff"/>
              <w:jc w:val="center"/>
            </w:pPr>
            <w:r>
              <w:t>ЧЗУ1</w:t>
            </w:r>
          </w:p>
        </w:tc>
        <w:tc>
          <w:tcPr>
            <w:tcW w:w="1464" w:type="dxa"/>
            <w:vAlign w:val="center"/>
          </w:tcPr>
          <w:p w:rsidR="00A02492" w:rsidRPr="000B2B95" w:rsidRDefault="00A02492" w:rsidP="000274C9">
            <w:pPr>
              <w:pStyle w:val="af6"/>
            </w:pPr>
            <w:r w:rsidRPr="00A02492">
              <w:t>66:35:0221001:520</w:t>
            </w:r>
          </w:p>
        </w:tc>
        <w:tc>
          <w:tcPr>
            <w:tcW w:w="1464" w:type="dxa"/>
            <w:vAlign w:val="center"/>
          </w:tcPr>
          <w:p w:rsidR="00A02492" w:rsidRPr="000B2B95" w:rsidRDefault="00050E2B" w:rsidP="000274C9">
            <w:pPr>
              <w:pStyle w:val="af6"/>
            </w:pPr>
            <w:r>
              <w:t>126</w:t>
            </w:r>
          </w:p>
        </w:tc>
        <w:tc>
          <w:tcPr>
            <w:tcW w:w="2785" w:type="dxa"/>
            <w:vAlign w:val="center"/>
          </w:tcPr>
          <w:p w:rsidR="00A02492" w:rsidRPr="000B2B95" w:rsidRDefault="00A02492" w:rsidP="000274C9">
            <w:pPr>
              <w:pStyle w:val="aff"/>
              <w:jc w:val="center"/>
            </w:pPr>
            <w:r w:rsidRPr="00D37BC9">
              <w:rPr>
                <w:szCs w:val="24"/>
              </w:rPr>
              <w:t>Строительство линейных объектов инженерной инфраструктуры</w:t>
            </w:r>
            <w:r>
              <w:rPr>
                <w:szCs w:val="24"/>
              </w:rPr>
              <w:t xml:space="preserve"> (сеть газоснабжения)</w:t>
            </w:r>
          </w:p>
        </w:tc>
      </w:tr>
      <w:tr w:rsidR="00050E2B" w:rsidRPr="000B2B95" w:rsidTr="00A02492">
        <w:trPr>
          <w:trHeight w:val="397"/>
          <w:jc w:val="center"/>
        </w:trPr>
        <w:tc>
          <w:tcPr>
            <w:tcW w:w="627" w:type="dxa"/>
            <w:vAlign w:val="center"/>
          </w:tcPr>
          <w:p w:rsidR="00050E2B" w:rsidRPr="000B2B95" w:rsidRDefault="00050E2B" w:rsidP="000274C9">
            <w:pPr>
              <w:pStyle w:val="aff"/>
              <w:jc w:val="center"/>
            </w:pPr>
            <w:r>
              <w:t>2</w:t>
            </w:r>
          </w:p>
        </w:tc>
        <w:tc>
          <w:tcPr>
            <w:tcW w:w="1681" w:type="dxa"/>
            <w:vAlign w:val="center"/>
          </w:tcPr>
          <w:p w:rsidR="00050E2B" w:rsidRPr="000B2B95" w:rsidRDefault="00050E2B" w:rsidP="005F6366">
            <w:pPr>
              <w:pStyle w:val="aff"/>
              <w:jc w:val="center"/>
            </w:pPr>
            <w:r>
              <w:t>ЧЗУ2</w:t>
            </w:r>
          </w:p>
        </w:tc>
        <w:tc>
          <w:tcPr>
            <w:tcW w:w="1464" w:type="dxa"/>
            <w:vAlign w:val="center"/>
          </w:tcPr>
          <w:p w:rsidR="00050E2B" w:rsidRPr="000B2B95" w:rsidRDefault="00050E2B" w:rsidP="005F6366">
            <w:pPr>
              <w:pStyle w:val="af6"/>
            </w:pPr>
            <w:r w:rsidRPr="00A02492">
              <w:t>66:35:0221001:520</w:t>
            </w:r>
          </w:p>
        </w:tc>
        <w:tc>
          <w:tcPr>
            <w:tcW w:w="1464" w:type="dxa"/>
            <w:vAlign w:val="center"/>
          </w:tcPr>
          <w:p w:rsidR="00050E2B" w:rsidRPr="000B2B95" w:rsidRDefault="00AC450B" w:rsidP="000274C9">
            <w:pPr>
              <w:pStyle w:val="af6"/>
            </w:pPr>
            <w:r>
              <w:t>711</w:t>
            </w:r>
          </w:p>
        </w:tc>
        <w:tc>
          <w:tcPr>
            <w:tcW w:w="2785" w:type="dxa"/>
            <w:vAlign w:val="center"/>
          </w:tcPr>
          <w:p w:rsidR="00050E2B" w:rsidRPr="00D37BC9" w:rsidRDefault="00050E2B" w:rsidP="000274C9">
            <w:pPr>
              <w:pStyle w:val="aff"/>
              <w:jc w:val="center"/>
              <w:rPr>
                <w:szCs w:val="24"/>
              </w:rPr>
            </w:pPr>
            <w:r>
              <w:rPr>
                <w:szCs w:val="24"/>
              </w:rPr>
              <w:t>Эксплуатация</w:t>
            </w:r>
            <w:r w:rsidRPr="00D37BC9">
              <w:rPr>
                <w:szCs w:val="24"/>
              </w:rPr>
              <w:t xml:space="preserve"> линейных объектов инженерной инфраструктуры</w:t>
            </w:r>
            <w:r>
              <w:rPr>
                <w:szCs w:val="24"/>
              </w:rPr>
              <w:t xml:space="preserve"> (сеть газоснабжения)</w:t>
            </w:r>
          </w:p>
        </w:tc>
      </w:tr>
      <w:tr w:rsidR="00050E2B" w:rsidRPr="000B2B95" w:rsidTr="00A02492">
        <w:trPr>
          <w:trHeight w:val="397"/>
          <w:jc w:val="center"/>
        </w:trPr>
        <w:tc>
          <w:tcPr>
            <w:tcW w:w="627" w:type="dxa"/>
            <w:vAlign w:val="center"/>
          </w:tcPr>
          <w:p w:rsidR="00050E2B" w:rsidRPr="000B2B95" w:rsidRDefault="00050E2B" w:rsidP="000274C9">
            <w:pPr>
              <w:pStyle w:val="aff"/>
              <w:jc w:val="center"/>
            </w:pPr>
            <w:r>
              <w:t>3</w:t>
            </w:r>
          </w:p>
        </w:tc>
        <w:tc>
          <w:tcPr>
            <w:tcW w:w="1681" w:type="dxa"/>
            <w:vAlign w:val="center"/>
          </w:tcPr>
          <w:p w:rsidR="00050E2B" w:rsidRDefault="00050E2B" w:rsidP="000274C9">
            <w:pPr>
              <w:pStyle w:val="aff"/>
              <w:jc w:val="center"/>
            </w:pPr>
            <w:r>
              <w:t>ЧЗУ3</w:t>
            </w:r>
          </w:p>
        </w:tc>
        <w:tc>
          <w:tcPr>
            <w:tcW w:w="1464" w:type="dxa"/>
            <w:vAlign w:val="center"/>
          </w:tcPr>
          <w:p w:rsidR="00050E2B" w:rsidRPr="00A02492" w:rsidRDefault="00050E2B" w:rsidP="000274C9">
            <w:pPr>
              <w:pStyle w:val="af6"/>
            </w:pPr>
            <w:r>
              <w:t>66:35:0108004:8</w:t>
            </w:r>
          </w:p>
        </w:tc>
        <w:tc>
          <w:tcPr>
            <w:tcW w:w="1464" w:type="dxa"/>
            <w:vAlign w:val="center"/>
          </w:tcPr>
          <w:p w:rsidR="00050E2B" w:rsidRPr="000B2B95" w:rsidRDefault="00050E2B" w:rsidP="000274C9">
            <w:pPr>
              <w:pStyle w:val="af6"/>
            </w:pPr>
            <w:r>
              <w:t>123</w:t>
            </w:r>
          </w:p>
        </w:tc>
        <w:tc>
          <w:tcPr>
            <w:tcW w:w="2785" w:type="dxa"/>
            <w:vAlign w:val="center"/>
          </w:tcPr>
          <w:p w:rsidR="00050E2B" w:rsidRPr="00D37BC9" w:rsidRDefault="00050E2B" w:rsidP="000274C9">
            <w:pPr>
              <w:pStyle w:val="aff"/>
              <w:jc w:val="center"/>
              <w:rPr>
                <w:szCs w:val="24"/>
              </w:rPr>
            </w:pPr>
            <w:r>
              <w:rPr>
                <w:szCs w:val="24"/>
              </w:rPr>
              <w:t>Эксплуатация</w:t>
            </w:r>
            <w:r w:rsidRPr="00D37BC9">
              <w:rPr>
                <w:szCs w:val="24"/>
              </w:rPr>
              <w:t xml:space="preserve"> линейных объектов инженерной инфраструктуры</w:t>
            </w:r>
            <w:r>
              <w:rPr>
                <w:szCs w:val="24"/>
              </w:rPr>
              <w:t xml:space="preserve"> (сеть </w:t>
            </w:r>
            <w:r>
              <w:rPr>
                <w:szCs w:val="24"/>
              </w:rPr>
              <w:lastRenderedPageBreak/>
              <w:t>газоснабжения)</w:t>
            </w:r>
          </w:p>
        </w:tc>
      </w:tr>
      <w:tr w:rsidR="00050E2B" w:rsidRPr="000B2B95" w:rsidTr="00A02492">
        <w:trPr>
          <w:trHeight w:val="397"/>
          <w:jc w:val="center"/>
        </w:trPr>
        <w:tc>
          <w:tcPr>
            <w:tcW w:w="627" w:type="dxa"/>
            <w:vAlign w:val="center"/>
          </w:tcPr>
          <w:p w:rsidR="00050E2B" w:rsidRPr="000B2B95" w:rsidRDefault="00050E2B" w:rsidP="000274C9">
            <w:pPr>
              <w:pStyle w:val="aff"/>
              <w:jc w:val="center"/>
            </w:pPr>
            <w:r>
              <w:lastRenderedPageBreak/>
              <w:t>4</w:t>
            </w:r>
          </w:p>
        </w:tc>
        <w:tc>
          <w:tcPr>
            <w:tcW w:w="1681" w:type="dxa"/>
            <w:vAlign w:val="center"/>
          </w:tcPr>
          <w:p w:rsidR="00050E2B" w:rsidRDefault="00050E2B" w:rsidP="000274C9">
            <w:pPr>
              <w:pStyle w:val="aff"/>
              <w:jc w:val="center"/>
            </w:pPr>
            <w:r>
              <w:t>ЧЗУ4</w:t>
            </w:r>
          </w:p>
        </w:tc>
        <w:tc>
          <w:tcPr>
            <w:tcW w:w="1464" w:type="dxa"/>
            <w:vAlign w:val="center"/>
          </w:tcPr>
          <w:p w:rsidR="00050E2B" w:rsidRPr="00A02492" w:rsidRDefault="00050E2B" w:rsidP="000274C9">
            <w:pPr>
              <w:pStyle w:val="af6"/>
            </w:pPr>
            <w:r>
              <w:t>66:35:0108004:8</w:t>
            </w:r>
          </w:p>
        </w:tc>
        <w:tc>
          <w:tcPr>
            <w:tcW w:w="1464" w:type="dxa"/>
            <w:vAlign w:val="center"/>
          </w:tcPr>
          <w:p w:rsidR="00050E2B" w:rsidRPr="000B2B95" w:rsidRDefault="00050E2B" w:rsidP="000274C9">
            <w:pPr>
              <w:pStyle w:val="af6"/>
            </w:pPr>
            <w:r>
              <w:t>170</w:t>
            </w:r>
          </w:p>
        </w:tc>
        <w:tc>
          <w:tcPr>
            <w:tcW w:w="2785" w:type="dxa"/>
            <w:vAlign w:val="center"/>
          </w:tcPr>
          <w:p w:rsidR="00050E2B" w:rsidRPr="00D37BC9" w:rsidRDefault="00050E2B" w:rsidP="000274C9">
            <w:pPr>
              <w:pStyle w:val="aff"/>
              <w:jc w:val="center"/>
              <w:rPr>
                <w:szCs w:val="24"/>
              </w:rPr>
            </w:pPr>
            <w:r>
              <w:rPr>
                <w:szCs w:val="24"/>
              </w:rPr>
              <w:t>Эксплуатация</w:t>
            </w:r>
            <w:r w:rsidRPr="00D37BC9">
              <w:rPr>
                <w:szCs w:val="24"/>
              </w:rPr>
              <w:t xml:space="preserve"> линейных объектов инженерной инфраструктуры</w:t>
            </w:r>
            <w:r>
              <w:rPr>
                <w:szCs w:val="24"/>
              </w:rPr>
              <w:t xml:space="preserve"> (сеть газоснабжения)</w:t>
            </w:r>
          </w:p>
        </w:tc>
      </w:tr>
    </w:tbl>
    <w:p w:rsidR="00011DF5" w:rsidRPr="00050E2B" w:rsidRDefault="00011DF5" w:rsidP="00476F9F">
      <w:pPr>
        <w:jc w:val="center"/>
        <w:rPr>
          <w:b/>
        </w:rPr>
      </w:pPr>
      <w:bookmarkStart w:id="13" w:name="_Toc341083657"/>
      <w:bookmarkStart w:id="14" w:name="_Toc372210899"/>
      <w:bookmarkStart w:id="15" w:name="_Toc402003171"/>
      <w:bookmarkStart w:id="16" w:name="_Toc449608967"/>
      <w:r w:rsidRPr="00050E2B">
        <w:rPr>
          <w:b/>
        </w:rPr>
        <w:t>Основные технико-экономические показатели</w:t>
      </w:r>
      <w:r w:rsidRPr="00050E2B">
        <w:rPr>
          <w:b/>
        </w:rPr>
        <w:br/>
        <w:t>проекта межевания</w:t>
      </w:r>
      <w:bookmarkEnd w:id="13"/>
      <w:bookmarkEnd w:id="14"/>
      <w:bookmarkEnd w:id="15"/>
      <w:bookmarkEnd w:id="16"/>
    </w:p>
    <w:tbl>
      <w:tblPr>
        <w:tblW w:w="99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3382"/>
        <w:gridCol w:w="1964"/>
        <w:gridCol w:w="1964"/>
        <w:gridCol w:w="1965"/>
      </w:tblGrid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№</w:t>
            </w:r>
          </w:p>
          <w:p w:rsidR="00FF2F4E" w:rsidRPr="000B2B95" w:rsidRDefault="00FF2F4E" w:rsidP="000274C9">
            <w:pPr>
              <w:pStyle w:val="af7"/>
            </w:pPr>
            <w:r w:rsidRPr="000B2B95">
              <w:t>пп.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Наименование показателей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Единица измерения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 xml:space="preserve">Современное состояние 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7"/>
            </w:pPr>
            <w:r w:rsidRPr="000B2B95">
              <w:t>Расчетный срок</w:t>
            </w:r>
          </w:p>
        </w:tc>
      </w:tr>
      <w:tr w:rsidR="00FF2F4E" w:rsidRPr="000B2B95" w:rsidTr="000274C9">
        <w:trPr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1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2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3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4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e"/>
            </w:pPr>
            <w:r w:rsidRPr="000B2B95">
              <w:t>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1.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Площадь проектируемой территории</w:t>
            </w:r>
          </w:p>
          <w:p w:rsidR="00FF2F4E" w:rsidRPr="000B2B95" w:rsidRDefault="00FF2F4E" w:rsidP="000274C9">
            <w:pPr>
              <w:pStyle w:val="aff"/>
            </w:pPr>
            <w:r w:rsidRPr="000B2B95">
              <w:t>- всего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90,00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90,00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2.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Территории, подлежащие межеванию: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7,25</w:t>
            </w:r>
          </w:p>
        </w:tc>
        <w:tc>
          <w:tcPr>
            <w:tcW w:w="1965" w:type="dxa"/>
            <w:vAlign w:val="center"/>
          </w:tcPr>
          <w:p w:rsidR="00FF2F4E" w:rsidRPr="000B2B95" w:rsidRDefault="001A7C92" w:rsidP="000274C9">
            <w:pPr>
              <w:pStyle w:val="af6"/>
              <w:rPr>
                <w:b/>
              </w:rPr>
            </w:pPr>
            <w:r>
              <w:rPr>
                <w:b/>
              </w:rPr>
              <w:t>71,74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в том числе: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2.1.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территории жилой застройки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6,11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>
              <w:rPr>
                <w:b/>
              </w:rPr>
              <w:t>29.91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из них: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территории внутриквартальных проездов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0,26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0,67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озеленение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территории многоэтажной застройки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территории среднеэтажной застройки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территории малоэтажной жилой застройки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5,85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29,</w:t>
            </w:r>
            <w:r>
              <w:t>24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В том числе: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индивидуальные жилые дома с приусадебными участками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5,85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29,</w:t>
            </w:r>
            <w:r>
              <w:t>24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2.2.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территории объектов социального и культурно-бытового обслуживания микрорайонного значения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3,47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2.3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территории промышленной и коммунально-складской застройки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11,02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2.4.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территории прочие в том числе: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-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0,46</w:t>
            </w: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12,21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зона отдыха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0,46</w:t>
            </w:r>
          </w:p>
        </w:tc>
        <w:tc>
          <w:tcPr>
            <w:tcW w:w="1965" w:type="dxa"/>
            <w:vAlign w:val="center"/>
          </w:tcPr>
          <w:p w:rsidR="00FF2F4E" w:rsidRPr="000B2B95" w:rsidRDefault="00EE3B62" w:rsidP="000274C9">
            <w:pPr>
              <w:pStyle w:val="af6"/>
            </w:pPr>
            <w:r>
              <w:t>7,76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санитарно-защитное озеленение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5" w:type="dxa"/>
            <w:vAlign w:val="center"/>
          </w:tcPr>
          <w:p w:rsidR="00FF2F4E" w:rsidRPr="000B2B95" w:rsidRDefault="0076533F" w:rsidP="000274C9">
            <w:pPr>
              <w:pStyle w:val="af6"/>
            </w:pPr>
            <w:r>
              <w:t>4,45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2.5.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территории инженерной</w:t>
            </w:r>
            <w:r w:rsidR="001A7C92">
              <w:t xml:space="preserve"> и транспортной</w:t>
            </w:r>
            <w:r w:rsidRPr="000B2B95">
              <w:t xml:space="preserve"> инфраструктуры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  <w:rPr>
                <w:b/>
              </w:rPr>
            </w:pPr>
            <w:r w:rsidRPr="000B2B95">
              <w:rPr>
                <w:b/>
              </w:rPr>
              <w:t>0,68</w:t>
            </w:r>
          </w:p>
        </w:tc>
        <w:tc>
          <w:tcPr>
            <w:tcW w:w="1965" w:type="dxa"/>
            <w:vAlign w:val="center"/>
          </w:tcPr>
          <w:p w:rsidR="00FF2F4E" w:rsidRPr="000B2B95" w:rsidRDefault="00A74B6A" w:rsidP="000274C9">
            <w:pPr>
              <w:pStyle w:val="af6"/>
              <w:rPr>
                <w:b/>
              </w:rPr>
            </w:pPr>
            <w:r>
              <w:rPr>
                <w:b/>
              </w:rPr>
              <w:t>1,2</w:t>
            </w:r>
            <w:r w:rsidR="00FF2F4E">
              <w:rPr>
                <w:b/>
              </w:rPr>
              <w:t>1</w:t>
            </w:r>
          </w:p>
        </w:tc>
      </w:tr>
      <w:tr w:rsidR="00A74B6A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A74B6A" w:rsidRPr="000B2B95" w:rsidRDefault="00A74B6A" w:rsidP="000274C9">
            <w:pPr>
              <w:pStyle w:val="af6"/>
            </w:pPr>
            <w:r>
              <w:t>2.6.</w:t>
            </w:r>
          </w:p>
        </w:tc>
        <w:tc>
          <w:tcPr>
            <w:tcW w:w="3382" w:type="dxa"/>
            <w:vAlign w:val="center"/>
          </w:tcPr>
          <w:p w:rsidR="00A74B6A" w:rsidRPr="000B2B95" w:rsidRDefault="00A74B6A" w:rsidP="000274C9">
            <w:pPr>
              <w:pStyle w:val="aff"/>
            </w:pPr>
            <w:r>
              <w:t>- территории общего пользования</w:t>
            </w:r>
          </w:p>
        </w:tc>
        <w:tc>
          <w:tcPr>
            <w:tcW w:w="1964" w:type="dxa"/>
            <w:vAlign w:val="center"/>
          </w:tcPr>
          <w:p w:rsidR="00A74B6A" w:rsidRPr="000B2B95" w:rsidRDefault="00A74B6A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A74B6A" w:rsidRPr="000B2B95" w:rsidRDefault="00A74B6A" w:rsidP="000274C9">
            <w:pPr>
              <w:pStyle w:val="af6"/>
              <w:rPr>
                <w:b/>
              </w:rPr>
            </w:pPr>
            <w:r>
              <w:rPr>
                <w:b/>
              </w:rPr>
              <w:t>2,35</w:t>
            </w:r>
          </w:p>
        </w:tc>
        <w:tc>
          <w:tcPr>
            <w:tcW w:w="1965" w:type="dxa"/>
            <w:vAlign w:val="center"/>
          </w:tcPr>
          <w:p w:rsidR="00A74B6A" w:rsidRDefault="001A7C92" w:rsidP="000274C9">
            <w:pPr>
              <w:pStyle w:val="af6"/>
              <w:rPr>
                <w:b/>
              </w:rPr>
            </w:pPr>
            <w:r>
              <w:rPr>
                <w:b/>
              </w:rPr>
              <w:t>13,92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3.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Территории, не подлежащие межеванию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5" w:type="dxa"/>
            <w:vAlign w:val="center"/>
          </w:tcPr>
          <w:p w:rsidR="00FF2F4E" w:rsidRPr="000B2B95" w:rsidRDefault="001A7C92" w:rsidP="000274C9">
            <w:pPr>
              <w:pStyle w:val="af6"/>
              <w:rPr>
                <w:b/>
              </w:rPr>
            </w:pPr>
            <w:r>
              <w:rPr>
                <w:b/>
              </w:rPr>
              <w:t>18,26</w:t>
            </w: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в том числе:</w:t>
            </w: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4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  <w:tc>
          <w:tcPr>
            <w:tcW w:w="1965" w:type="dxa"/>
            <w:vAlign w:val="center"/>
          </w:tcPr>
          <w:p w:rsidR="00FF2F4E" w:rsidRPr="000B2B95" w:rsidRDefault="00FF2F4E" w:rsidP="000274C9">
            <w:pPr>
              <w:pStyle w:val="af6"/>
            </w:pPr>
          </w:p>
        </w:tc>
      </w:tr>
      <w:tr w:rsidR="00FF2F4E" w:rsidRPr="000B2B95" w:rsidTr="000274C9">
        <w:trPr>
          <w:trHeight w:val="397"/>
          <w:jc w:val="center"/>
        </w:trPr>
        <w:tc>
          <w:tcPr>
            <w:tcW w:w="653" w:type="dxa"/>
            <w:vAlign w:val="center"/>
          </w:tcPr>
          <w:p w:rsidR="00FF2F4E" w:rsidRPr="000B2B95" w:rsidRDefault="00FF2F4E" w:rsidP="000274C9">
            <w:pPr>
              <w:pStyle w:val="af6"/>
            </w:pPr>
            <w:r w:rsidRPr="000B2B95">
              <w:t>3.1.</w:t>
            </w:r>
          </w:p>
        </w:tc>
        <w:tc>
          <w:tcPr>
            <w:tcW w:w="3382" w:type="dxa"/>
            <w:vAlign w:val="center"/>
          </w:tcPr>
          <w:p w:rsidR="00FF2F4E" w:rsidRPr="000B2B95" w:rsidRDefault="00FF2F4E" w:rsidP="000274C9">
            <w:pPr>
              <w:pStyle w:val="aff"/>
            </w:pPr>
            <w:r w:rsidRPr="000B2B95">
              <w:t>- зеленые насаждения общего пользования</w:t>
            </w:r>
          </w:p>
        </w:tc>
        <w:tc>
          <w:tcPr>
            <w:tcW w:w="1964" w:type="dxa"/>
            <w:vAlign w:val="center"/>
          </w:tcPr>
          <w:p w:rsidR="00FF2F4E" w:rsidRPr="000B2B95" w:rsidRDefault="00A74B6A" w:rsidP="000274C9">
            <w:pPr>
              <w:pStyle w:val="af6"/>
            </w:pPr>
            <w:r w:rsidRPr="000B2B95">
              <w:t>га</w:t>
            </w:r>
          </w:p>
        </w:tc>
        <w:tc>
          <w:tcPr>
            <w:tcW w:w="1964" w:type="dxa"/>
            <w:vAlign w:val="center"/>
          </w:tcPr>
          <w:p w:rsidR="00FF2F4E" w:rsidRPr="000B2B95" w:rsidRDefault="00A74B6A" w:rsidP="000274C9">
            <w:pPr>
              <w:pStyle w:val="af6"/>
            </w:pPr>
            <w:r>
              <w:rPr>
                <w:b/>
              </w:rPr>
              <w:t>-</w:t>
            </w:r>
          </w:p>
        </w:tc>
        <w:tc>
          <w:tcPr>
            <w:tcW w:w="1965" w:type="dxa"/>
            <w:vAlign w:val="center"/>
          </w:tcPr>
          <w:p w:rsidR="00FF2F4E" w:rsidRPr="000B2B95" w:rsidRDefault="001A7C92" w:rsidP="000274C9">
            <w:pPr>
              <w:pStyle w:val="af6"/>
            </w:pPr>
            <w:r>
              <w:rPr>
                <w:b/>
              </w:rPr>
              <w:t>18,26</w:t>
            </w:r>
          </w:p>
        </w:tc>
      </w:tr>
    </w:tbl>
    <w:p w:rsidR="00011DF5" w:rsidRPr="00011DF5" w:rsidRDefault="00011DF5" w:rsidP="006C5FEE">
      <w:pPr>
        <w:rPr>
          <w:szCs w:val="28"/>
        </w:rPr>
      </w:pPr>
    </w:p>
    <w:sectPr w:rsidR="00011DF5" w:rsidRPr="00011DF5" w:rsidSect="005C6235">
      <w:footerReference w:type="default" r:id="rId9"/>
      <w:footerReference w:type="first" r:id="rId10"/>
      <w:pgSz w:w="11906" w:h="16838" w:code="9"/>
      <w:pgMar w:top="1134" w:right="707" w:bottom="1134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55B" w:rsidRDefault="0053455B" w:rsidP="009727F1">
      <w:r>
        <w:separator/>
      </w:r>
    </w:p>
  </w:endnote>
  <w:endnote w:type="continuationSeparator" w:id="0">
    <w:p w:rsidR="0053455B" w:rsidRDefault="0053455B" w:rsidP="0097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  <w:font w:name="Bitstream Vera Sans">
    <w:altName w:val="Times New Roman"/>
    <w:charset w:val="00"/>
    <w:family w:val="auto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89" w:rsidRPr="00880C83" w:rsidRDefault="005F7D89" w:rsidP="007F01F1">
    <w:pPr>
      <w:pStyle w:val="a4"/>
    </w:pPr>
    <w:r>
      <w:rPr>
        <w:rStyle w:val="a6"/>
      </w:rPr>
      <w:tab/>
    </w:r>
    <w:r w:rsidR="001F685A">
      <w:rPr>
        <w:rStyle w:val="a6"/>
      </w:rPr>
      <w:fldChar w:fldCharType="begin"/>
    </w:r>
    <w:r>
      <w:rPr>
        <w:rStyle w:val="a6"/>
      </w:rPr>
      <w:instrText xml:space="preserve">PAGE  </w:instrText>
    </w:r>
    <w:r w:rsidR="001F685A">
      <w:rPr>
        <w:rStyle w:val="a6"/>
      </w:rPr>
      <w:fldChar w:fldCharType="separate"/>
    </w:r>
    <w:r w:rsidR="00C80555">
      <w:rPr>
        <w:rStyle w:val="a6"/>
        <w:noProof/>
      </w:rPr>
      <w:t>2</w:t>
    </w:r>
    <w:r w:rsidR="001F685A">
      <w:rPr>
        <w:rStyle w:val="a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89" w:rsidRDefault="005F7D89" w:rsidP="00880C83">
    <w:pPr>
      <w:pStyle w:val="a4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55B" w:rsidRDefault="0053455B" w:rsidP="009727F1">
      <w:r>
        <w:separator/>
      </w:r>
    </w:p>
  </w:footnote>
  <w:footnote w:type="continuationSeparator" w:id="0">
    <w:p w:rsidR="0053455B" w:rsidRDefault="0053455B" w:rsidP="00972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A74"/>
    <w:multiLevelType w:val="hybridMultilevel"/>
    <w:tmpl w:val="1F1CE4AE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" w15:restartNumberingAfterBreak="0">
    <w:nsid w:val="05400AF2"/>
    <w:multiLevelType w:val="hybridMultilevel"/>
    <w:tmpl w:val="6C9617A0"/>
    <w:lvl w:ilvl="0" w:tplc="13A2829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88C09C3"/>
    <w:multiLevelType w:val="hybridMultilevel"/>
    <w:tmpl w:val="6BD08DEC"/>
    <w:lvl w:ilvl="0" w:tplc="9558CC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794CB8"/>
    <w:multiLevelType w:val="hybridMultilevel"/>
    <w:tmpl w:val="E3A279C8"/>
    <w:lvl w:ilvl="0" w:tplc="239215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6646048"/>
    <w:multiLevelType w:val="hybridMultilevel"/>
    <w:tmpl w:val="D2E067E0"/>
    <w:lvl w:ilvl="0" w:tplc="24729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8460C"/>
    <w:multiLevelType w:val="hybridMultilevel"/>
    <w:tmpl w:val="22F8D9B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F1A1470"/>
    <w:multiLevelType w:val="hybridMultilevel"/>
    <w:tmpl w:val="A3687A04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41CFC"/>
    <w:multiLevelType w:val="hybridMultilevel"/>
    <w:tmpl w:val="343EAF5A"/>
    <w:lvl w:ilvl="0" w:tplc="9F68DB6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39"/>
    <w:rsid w:val="00011DF5"/>
    <w:rsid w:val="00022526"/>
    <w:rsid w:val="000274C9"/>
    <w:rsid w:val="000324F2"/>
    <w:rsid w:val="000401B2"/>
    <w:rsid w:val="00050E2B"/>
    <w:rsid w:val="00051BF7"/>
    <w:rsid w:val="00064044"/>
    <w:rsid w:val="00075B9F"/>
    <w:rsid w:val="000767CB"/>
    <w:rsid w:val="00083967"/>
    <w:rsid w:val="00092C38"/>
    <w:rsid w:val="000A2DD6"/>
    <w:rsid w:val="000A3BF8"/>
    <w:rsid w:val="000A5FE6"/>
    <w:rsid w:val="000A6CD1"/>
    <w:rsid w:val="000A7C36"/>
    <w:rsid w:val="000B5DDC"/>
    <w:rsid w:val="000B6D7C"/>
    <w:rsid w:val="000C4232"/>
    <w:rsid w:val="000D2C9E"/>
    <w:rsid w:val="000E40E9"/>
    <w:rsid w:val="000F0652"/>
    <w:rsid w:val="00101727"/>
    <w:rsid w:val="00104074"/>
    <w:rsid w:val="00110629"/>
    <w:rsid w:val="00112F7F"/>
    <w:rsid w:val="00155209"/>
    <w:rsid w:val="00163184"/>
    <w:rsid w:val="001668D6"/>
    <w:rsid w:val="00194507"/>
    <w:rsid w:val="001A2798"/>
    <w:rsid w:val="001A7C92"/>
    <w:rsid w:val="001B06C8"/>
    <w:rsid w:val="001B29BA"/>
    <w:rsid w:val="001B5341"/>
    <w:rsid w:val="001C22B4"/>
    <w:rsid w:val="001C719E"/>
    <w:rsid w:val="001C7D25"/>
    <w:rsid w:val="001E19D1"/>
    <w:rsid w:val="001F04C3"/>
    <w:rsid w:val="001F685A"/>
    <w:rsid w:val="002023C1"/>
    <w:rsid w:val="0020255D"/>
    <w:rsid w:val="00204710"/>
    <w:rsid w:val="0020520D"/>
    <w:rsid w:val="002102EF"/>
    <w:rsid w:val="00233EF2"/>
    <w:rsid w:val="0024299E"/>
    <w:rsid w:val="00245A9B"/>
    <w:rsid w:val="0025149D"/>
    <w:rsid w:val="00256794"/>
    <w:rsid w:val="0026040A"/>
    <w:rsid w:val="00280469"/>
    <w:rsid w:val="002900D0"/>
    <w:rsid w:val="00294E29"/>
    <w:rsid w:val="002959A1"/>
    <w:rsid w:val="00296A62"/>
    <w:rsid w:val="002A0BA3"/>
    <w:rsid w:val="002A2DE7"/>
    <w:rsid w:val="002A662E"/>
    <w:rsid w:val="002B4F87"/>
    <w:rsid w:val="002B6F10"/>
    <w:rsid w:val="002C2478"/>
    <w:rsid w:val="002C4BD1"/>
    <w:rsid w:val="002D09E3"/>
    <w:rsid w:val="002E10F7"/>
    <w:rsid w:val="002F4EB4"/>
    <w:rsid w:val="00301897"/>
    <w:rsid w:val="00302BFD"/>
    <w:rsid w:val="0031737D"/>
    <w:rsid w:val="0032000D"/>
    <w:rsid w:val="003223B9"/>
    <w:rsid w:val="003258E9"/>
    <w:rsid w:val="00326538"/>
    <w:rsid w:val="003365EB"/>
    <w:rsid w:val="00344DC4"/>
    <w:rsid w:val="003700BA"/>
    <w:rsid w:val="00381414"/>
    <w:rsid w:val="00397692"/>
    <w:rsid w:val="003A19DA"/>
    <w:rsid w:val="003B40B6"/>
    <w:rsid w:val="003C7798"/>
    <w:rsid w:val="003C7947"/>
    <w:rsid w:val="003D2D3C"/>
    <w:rsid w:val="003D6D4C"/>
    <w:rsid w:val="003D72B0"/>
    <w:rsid w:val="003F171E"/>
    <w:rsid w:val="003F5A38"/>
    <w:rsid w:val="003F76EE"/>
    <w:rsid w:val="004019A7"/>
    <w:rsid w:val="00411C45"/>
    <w:rsid w:val="00413D5B"/>
    <w:rsid w:val="00415CCA"/>
    <w:rsid w:val="00417FD6"/>
    <w:rsid w:val="0042569B"/>
    <w:rsid w:val="0044659D"/>
    <w:rsid w:val="00450FB6"/>
    <w:rsid w:val="00456DC2"/>
    <w:rsid w:val="00464E59"/>
    <w:rsid w:val="00476F9F"/>
    <w:rsid w:val="00480469"/>
    <w:rsid w:val="0048112D"/>
    <w:rsid w:val="004908F7"/>
    <w:rsid w:val="004A33D6"/>
    <w:rsid w:val="004A7819"/>
    <w:rsid w:val="004D2BE1"/>
    <w:rsid w:val="004D30F9"/>
    <w:rsid w:val="004D42A8"/>
    <w:rsid w:val="004E0B0C"/>
    <w:rsid w:val="004E297B"/>
    <w:rsid w:val="005031FF"/>
    <w:rsid w:val="0050340F"/>
    <w:rsid w:val="0052461D"/>
    <w:rsid w:val="0053455B"/>
    <w:rsid w:val="005367B5"/>
    <w:rsid w:val="005415AB"/>
    <w:rsid w:val="0054497F"/>
    <w:rsid w:val="00552F48"/>
    <w:rsid w:val="00553792"/>
    <w:rsid w:val="005572F6"/>
    <w:rsid w:val="0056762D"/>
    <w:rsid w:val="00570360"/>
    <w:rsid w:val="00586F9C"/>
    <w:rsid w:val="005870AB"/>
    <w:rsid w:val="005A052C"/>
    <w:rsid w:val="005C6235"/>
    <w:rsid w:val="005C6D9C"/>
    <w:rsid w:val="005E298B"/>
    <w:rsid w:val="005F447C"/>
    <w:rsid w:val="005F6366"/>
    <w:rsid w:val="005F7D89"/>
    <w:rsid w:val="00601209"/>
    <w:rsid w:val="006118EF"/>
    <w:rsid w:val="0062181C"/>
    <w:rsid w:val="0063457A"/>
    <w:rsid w:val="006514C5"/>
    <w:rsid w:val="006552CE"/>
    <w:rsid w:val="00656F80"/>
    <w:rsid w:val="00660315"/>
    <w:rsid w:val="00666C48"/>
    <w:rsid w:val="006703DC"/>
    <w:rsid w:val="00675605"/>
    <w:rsid w:val="0069514D"/>
    <w:rsid w:val="0069675C"/>
    <w:rsid w:val="00697CDB"/>
    <w:rsid w:val="006A4BC0"/>
    <w:rsid w:val="006B50A2"/>
    <w:rsid w:val="006C5FEE"/>
    <w:rsid w:val="006C77DD"/>
    <w:rsid w:val="006D1EBF"/>
    <w:rsid w:val="007023E5"/>
    <w:rsid w:val="00715695"/>
    <w:rsid w:val="00722348"/>
    <w:rsid w:val="00723B9A"/>
    <w:rsid w:val="0072624E"/>
    <w:rsid w:val="007337FD"/>
    <w:rsid w:val="0073743B"/>
    <w:rsid w:val="00742651"/>
    <w:rsid w:val="0075061A"/>
    <w:rsid w:val="0076533F"/>
    <w:rsid w:val="007714F3"/>
    <w:rsid w:val="00777AC6"/>
    <w:rsid w:val="00781FFA"/>
    <w:rsid w:val="00786F3E"/>
    <w:rsid w:val="00787FDE"/>
    <w:rsid w:val="007B51A8"/>
    <w:rsid w:val="007B732D"/>
    <w:rsid w:val="007C584F"/>
    <w:rsid w:val="007F01F1"/>
    <w:rsid w:val="007F6D1F"/>
    <w:rsid w:val="007F6D38"/>
    <w:rsid w:val="00804239"/>
    <w:rsid w:val="00812533"/>
    <w:rsid w:val="0081284D"/>
    <w:rsid w:val="008321A7"/>
    <w:rsid w:val="0083277D"/>
    <w:rsid w:val="008724E7"/>
    <w:rsid w:val="00875782"/>
    <w:rsid w:val="00880748"/>
    <w:rsid w:val="00880C83"/>
    <w:rsid w:val="00892E40"/>
    <w:rsid w:val="0089464A"/>
    <w:rsid w:val="008960BC"/>
    <w:rsid w:val="00897B4D"/>
    <w:rsid w:val="008A477B"/>
    <w:rsid w:val="008B0E15"/>
    <w:rsid w:val="008D259B"/>
    <w:rsid w:val="008E294B"/>
    <w:rsid w:val="008E37D1"/>
    <w:rsid w:val="008F7299"/>
    <w:rsid w:val="00905858"/>
    <w:rsid w:val="00905BA6"/>
    <w:rsid w:val="00905C4D"/>
    <w:rsid w:val="0091278D"/>
    <w:rsid w:val="009168B0"/>
    <w:rsid w:val="00934CC8"/>
    <w:rsid w:val="00963AE4"/>
    <w:rsid w:val="00967A70"/>
    <w:rsid w:val="00967BF6"/>
    <w:rsid w:val="009727F1"/>
    <w:rsid w:val="0097455C"/>
    <w:rsid w:val="00981F7F"/>
    <w:rsid w:val="00993AAF"/>
    <w:rsid w:val="0099559E"/>
    <w:rsid w:val="009B42EA"/>
    <w:rsid w:val="009B56C4"/>
    <w:rsid w:val="009D3F0F"/>
    <w:rsid w:val="009E6EFC"/>
    <w:rsid w:val="00A02492"/>
    <w:rsid w:val="00A11DF6"/>
    <w:rsid w:val="00A170EA"/>
    <w:rsid w:val="00A27F61"/>
    <w:rsid w:val="00A31B02"/>
    <w:rsid w:val="00A40B15"/>
    <w:rsid w:val="00A57288"/>
    <w:rsid w:val="00A61C50"/>
    <w:rsid w:val="00A628B2"/>
    <w:rsid w:val="00A63928"/>
    <w:rsid w:val="00A74B6A"/>
    <w:rsid w:val="00A85872"/>
    <w:rsid w:val="00A941DA"/>
    <w:rsid w:val="00AA0064"/>
    <w:rsid w:val="00AA0268"/>
    <w:rsid w:val="00AA4E65"/>
    <w:rsid w:val="00AA71CA"/>
    <w:rsid w:val="00AC450B"/>
    <w:rsid w:val="00AC5031"/>
    <w:rsid w:val="00AC7C2C"/>
    <w:rsid w:val="00AD0310"/>
    <w:rsid w:val="00AE3345"/>
    <w:rsid w:val="00AF2477"/>
    <w:rsid w:val="00AF71BE"/>
    <w:rsid w:val="00B06BA6"/>
    <w:rsid w:val="00B10FAE"/>
    <w:rsid w:val="00B26BE7"/>
    <w:rsid w:val="00B42A8B"/>
    <w:rsid w:val="00B5309E"/>
    <w:rsid w:val="00B532B4"/>
    <w:rsid w:val="00B8176B"/>
    <w:rsid w:val="00B92040"/>
    <w:rsid w:val="00B92A02"/>
    <w:rsid w:val="00B92A57"/>
    <w:rsid w:val="00BA6167"/>
    <w:rsid w:val="00BB4934"/>
    <w:rsid w:val="00BC53F1"/>
    <w:rsid w:val="00BC5704"/>
    <w:rsid w:val="00BC6F68"/>
    <w:rsid w:val="00BE1DE7"/>
    <w:rsid w:val="00C06673"/>
    <w:rsid w:val="00C14496"/>
    <w:rsid w:val="00C14508"/>
    <w:rsid w:val="00C22428"/>
    <w:rsid w:val="00C3650A"/>
    <w:rsid w:val="00C37BE7"/>
    <w:rsid w:val="00C6162A"/>
    <w:rsid w:val="00C6386B"/>
    <w:rsid w:val="00C67FDC"/>
    <w:rsid w:val="00C80555"/>
    <w:rsid w:val="00CC7D36"/>
    <w:rsid w:val="00CE38AA"/>
    <w:rsid w:val="00CE4B03"/>
    <w:rsid w:val="00CE6D52"/>
    <w:rsid w:val="00CF118D"/>
    <w:rsid w:val="00D11C7D"/>
    <w:rsid w:val="00D13873"/>
    <w:rsid w:val="00D24FC7"/>
    <w:rsid w:val="00D34C56"/>
    <w:rsid w:val="00D41229"/>
    <w:rsid w:val="00D42E58"/>
    <w:rsid w:val="00D44808"/>
    <w:rsid w:val="00D5676E"/>
    <w:rsid w:val="00D60A35"/>
    <w:rsid w:val="00D677B3"/>
    <w:rsid w:val="00D768D2"/>
    <w:rsid w:val="00D848EA"/>
    <w:rsid w:val="00DA3AB5"/>
    <w:rsid w:val="00DA5CB7"/>
    <w:rsid w:val="00DB1836"/>
    <w:rsid w:val="00DB60F7"/>
    <w:rsid w:val="00DC64A5"/>
    <w:rsid w:val="00DF6CDD"/>
    <w:rsid w:val="00DF75A7"/>
    <w:rsid w:val="00E0078E"/>
    <w:rsid w:val="00E25091"/>
    <w:rsid w:val="00E308E7"/>
    <w:rsid w:val="00E346A7"/>
    <w:rsid w:val="00E422CB"/>
    <w:rsid w:val="00E432D0"/>
    <w:rsid w:val="00E52C54"/>
    <w:rsid w:val="00E60618"/>
    <w:rsid w:val="00E66EA4"/>
    <w:rsid w:val="00E727F5"/>
    <w:rsid w:val="00E7660B"/>
    <w:rsid w:val="00E80B78"/>
    <w:rsid w:val="00E80D6C"/>
    <w:rsid w:val="00E84A18"/>
    <w:rsid w:val="00E9083B"/>
    <w:rsid w:val="00EA7472"/>
    <w:rsid w:val="00EB10F0"/>
    <w:rsid w:val="00EB4363"/>
    <w:rsid w:val="00EB7C2D"/>
    <w:rsid w:val="00EC67E5"/>
    <w:rsid w:val="00ED7270"/>
    <w:rsid w:val="00ED75F0"/>
    <w:rsid w:val="00EE0393"/>
    <w:rsid w:val="00EE0B28"/>
    <w:rsid w:val="00EE3B62"/>
    <w:rsid w:val="00EF496A"/>
    <w:rsid w:val="00F01593"/>
    <w:rsid w:val="00F023F1"/>
    <w:rsid w:val="00F02DE8"/>
    <w:rsid w:val="00F2108C"/>
    <w:rsid w:val="00F25FAD"/>
    <w:rsid w:val="00F26717"/>
    <w:rsid w:val="00F3366B"/>
    <w:rsid w:val="00F52CD5"/>
    <w:rsid w:val="00F62422"/>
    <w:rsid w:val="00F62655"/>
    <w:rsid w:val="00F816AC"/>
    <w:rsid w:val="00F82A54"/>
    <w:rsid w:val="00FA512C"/>
    <w:rsid w:val="00FB10D0"/>
    <w:rsid w:val="00FB1A3B"/>
    <w:rsid w:val="00FB629A"/>
    <w:rsid w:val="00FC40B0"/>
    <w:rsid w:val="00FC4AE5"/>
    <w:rsid w:val="00FD6DC3"/>
    <w:rsid w:val="00FE30D9"/>
    <w:rsid w:val="00FE4958"/>
    <w:rsid w:val="00FE752A"/>
    <w:rsid w:val="00FF2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3957BD-A349-44F2-B25C-BBE88098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39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4239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aliases w:val="Знак2,Знак2 Знак Знак Знак,Знак2 Знак1"/>
    <w:basedOn w:val="a"/>
    <w:next w:val="a"/>
    <w:link w:val="20"/>
    <w:uiPriority w:val="9"/>
    <w:qFormat/>
    <w:rsid w:val="00804239"/>
    <w:pPr>
      <w:keepNext/>
      <w:keepLines/>
      <w:spacing w:before="480" w:after="24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aliases w:val="Знак3,Знак3 Знак Знак Знак"/>
    <w:basedOn w:val="a"/>
    <w:next w:val="a"/>
    <w:link w:val="30"/>
    <w:uiPriority w:val="9"/>
    <w:qFormat/>
    <w:rsid w:val="00804239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qFormat/>
    <w:rsid w:val="0080423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042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0423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4239"/>
    <w:rPr>
      <w:rFonts w:ascii="Times New Roman" w:eastAsia="Times New Roman" w:hAnsi="Times New Roman" w:cs="Arial"/>
      <w:b/>
      <w:bCs/>
      <w:kern w:val="32"/>
      <w:sz w:val="36"/>
      <w:szCs w:val="32"/>
      <w:lang w:eastAsia="ru-RU"/>
    </w:rPr>
  </w:style>
  <w:style w:type="character" w:customStyle="1" w:styleId="20">
    <w:name w:val="Заголовок 2 Знак"/>
    <w:aliases w:val="Знак2 Знак,Знак2 Знак Знак Знак Знак,Знак2 Знак1 Знак"/>
    <w:basedOn w:val="a0"/>
    <w:link w:val="2"/>
    <w:uiPriority w:val="9"/>
    <w:rsid w:val="00804239"/>
    <w:rPr>
      <w:rFonts w:ascii="Times New Roman" w:eastAsia="Times New Roman" w:hAnsi="Times New Roman" w:cs="Times New Roman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aliases w:val="Знак3 Знак,Знак3 Знак Знак Знак Знак"/>
    <w:basedOn w:val="a0"/>
    <w:link w:val="3"/>
    <w:uiPriority w:val="9"/>
    <w:rsid w:val="00804239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character" w:customStyle="1" w:styleId="40">
    <w:name w:val="Заголовок 4 Знак"/>
    <w:basedOn w:val="a0"/>
    <w:link w:val="4"/>
    <w:uiPriority w:val="9"/>
    <w:rsid w:val="008042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042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04239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804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80423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042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0"/>
    <w:rsid w:val="00804239"/>
  </w:style>
  <w:style w:type="character" w:styleId="a7">
    <w:name w:val="Hyperlink"/>
    <w:basedOn w:val="a0"/>
    <w:uiPriority w:val="99"/>
    <w:rsid w:val="00804239"/>
    <w:rPr>
      <w:color w:val="0000FF"/>
      <w:u w:val="single"/>
    </w:rPr>
  </w:style>
  <w:style w:type="paragraph" w:styleId="a8">
    <w:name w:val="Normal (Web)"/>
    <w:basedOn w:val="a"/>
    <w:uiPriority w:val="99"/>
    <w:rsid w:val="00804239"/>
    <w:pPr>
      <w:spacing w:before="100" w:beforeAutospacing="1" w:after="100" w:afterAutospacing="1"/>
    </w:pPr>
  </w:style>
  <w:style w:type="paragraph" w:styleId="a9">
    <w:name w:val="Title"/>
    <w:basedOn w:val="a"/>
    <w:link w:val="aa"/>
    <w:qFormat/>
    <w:rsid w:val="00804239"/>
    <w:pPr>
      <w:jc w:val="center"/>
    </w:pPr>
    <w:rPr>
      <w:szCs w:val="20"/>
    </w:rPr>
  </w:style>
  <w:style w:type="character" w:customStyle="1" w:styleId="aa">
    <w:name w:val="Заголовок Знак"/>
    <w:basedOn w:val="a0"/>
    <w:link w:val="a9"/>
    <w:rsid w:val="00804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Subtitle"/>
    <w:basedOn w:val="a"/>
    <w:link w:val="ac"/>
    <w:uiPriority w:val="11"/>
    <w:qFormat/>
    <w:rsid w:val="00804239"/>
    <w:pPr>
      <w:jc w:val="center"/>
    </w:pPr>
    <w:rPr>
      <w:szCs w:val="20"/>
    </w:rPr>
  </w:style>
  <w:style w:type="character" w:customStyle="1" w:styleId="ac">
    <w:name w:val="Подзаголовок Знак"/>
    <w:basedOn w:val="a0"/>
    <w:link w:val="ab"/>
    <w:uiPriority w:val="11"/>
    <w:rsid w:val="00804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header"/>
    <w:basedOn w:val="a"/>
    <w:link w:val="ae"/>
    <w:uiPriority w:val="99"/>
    <w:rsid w:val="008042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042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link w:val="af0"/>
    <w:qFormat/>
    <w:rsid w:val="00804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basedOn w:val="a0"/>
    <w:link w:val="af"/>
    <w:uiPriority w:val="34"/>
    <w:rsid w:val="00804239"/>
    <w:rPr>
      <w:rFonts w:ascii="Calibri" w:eastAsia="Calibri" w:hAnsi="Calibri" w:cs="Times New Roman"/>
    </w:rPr>
  </w:style>
  <w:style w:type="paragraph" w:styleId="af1">
    <w:name w:val="Body Text Indent"/>
    <w:basedOn w:val="a"/>
    <w:link w:val="af2"/>
    <w:uiPriority w:val="99"/>
    <w:rsid w:val="00804239"/>
    <w:pPr>
      <w:spacing w:line="288" w:lineRule="auto"/>
      <w:ind w:firstLine="709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8042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"/>
    <w:link w:val="af4"/>
    <w:uiPriority w:val="99"/>
    <w:rsid w:val="0080423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8042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0423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042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042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042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5">
    <w:name w:val="Приложение_РИСУНОК"/>
    <w:qFormat/>
    <w:rsid w:val="00804239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6">
    <w:name w:val="Таблица_Текст_ЦЕНТР"/>
    <w:qFormat/>
    <w:rsid w:val="00804239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7">
    <w:name w:val="Таблица_ШАПКА"/>
    <w:next w:val="a"/>
    <w:uiPriority w:val="99"/>
    <w:qFormat/>
    <w:rsid w:val="00804239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af8">
    <w:name w:val="Таблица_НОМЕР"/>
    <w:basedOn w:val="a"/>
    <w:next w:val="a"/>
    <w:link w:val="af9"/>
    <w:uiPriority w:val="99"/>
    <w:qFormat/>
    <w:rsid w:val="00804239"/>
    <w:pPr>
      <w:keepNext/>
      <w:spacing w:before="240" w:after="60"/>
      <w:jc w:val="right"/>
      <w:outlineLvl w:val="3"/>
    </w:pPr>
    <w:rPr>
      <w:rFonts w:eastAsia="Calibri"/>
      <w:szCs w:val="28"/>
    </w:rPr>
  </w:style>
  <w:style w:type="character" w:customStyle="1" w:styleId="af9">
    <w:name w:val="Таблица_НОМЕР Знак"/>
    <w:basedOn w:val="a0"/>
    <w:link w:val="af8"/>
    <w:uiPriority w:val="99"/>
    <w:locked/>
    <w:rsid w:val="00804239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a">
    <w:name w:val="Таблица_НАЗВАНИЕ"/>
    <w:next w:val="a"/>
    <w:link w:val="afb"/>
    <w:qFormat/>
    <w:rsid w:val="00804239"/>
    <w:pPr>
      <w:keepNext/>
      <w:keepLine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afb">
    <w:name w:val="Таблица_НАЗВАНИЕ Знак"/>
    <w:basedOn w:val="a0"/>
    <w:link w:val="afa"/>
    <w:locked/>
    <w:rsid w:val="00804239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11">
    <w:name w:val="Подзаголовок 1"/>
    <w:basedOn w:val="a"/>
    <w:next w:val="a"/>
    <w:link w:val="12"/>
    <w:qFormat/>
    <w:rsid w:val="00804239"/>
    <w:pPr>
      <w:keepNext/>
      <w:keepLines/>
      <w:spacing w:before="360" w:after="120"/>
    </w:pPr>
    <w:rPr>
      <w:rFonts w:eastAsia="Calibri"/>
      <w:b/>
      <w:szCs w:val="28"/>
      <w:u w:val="single"/>
    </w:rPr>
  </w:style>
  <w:style w:type="character" w:customStyle="1" w:styleId="12">
    <w:name w:val="Подзаголовок 1 Знак"/>
    <w:basedOn w:val="a0"/>
    <w:link w:val="11"/>
    <w:locked/>
    <w:rsid w:val="00804239"/>
    <w:rPr>
      <w:rFonts w:ascii="Times New Roman" w:eastAsia="Calibri" w:hAnsi="Times New Roman" w:cs="Times New Roman"/>
      <w:b/>
      <w:sz w:val="28"/>
      <w:szCs w:val="28"/>
      <w:u w:val="single"/>
      <w:lang w:eastAsia="ru-RU"/>
    </w:rPr>
  </w:style>
  <w:style w:type="paragraph" w:customStyle="1" w:styleId="afc">
    <w:name w:val="Абзац"/>
    <w:basedOn w:val="a"/>
    <w:link w:val="afd"/>
    <w:rsid w:val="00804239"/>
    <w:pPr>
      <w:spacing w:before="120" w:after="60"/>
      <w:ind w:firstLine="567"/>
    </w:pPr>
    <w:rPr>
      <w:sz w:val="24"/>
    </w:rPr>
  </w:style>
  <w:style w:type="character" w:customStyle="1" w:styleId="afd">
    <w:name w:val="Абзац Знак"/>
    <w:link w:val="afc"/>
    <w:rsid w:val="00804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Таблица_НОМЕР СТОЛБ"/>
    <w:basedOn w:val="af6"/>
    <w:uiPriority w:val="99"/>
    <w:qFormat/>
    <w:rsid w:val="00804239"/>
    <w:pPr>
      <w:keepNext/>
    </w:pPr>
    <w:rPr>
      <w:rFonts w:eastAsia="Times New Roman" w:cs="Courier New"/>
      <w:sz w:val="16"/>
      <w:szCs w:val="16"/>
    </w:rPr>
  </w:style>
  <w:style w:type="paragraph" w:customStyle="1" w:styleId="aff">
    <w:name w:val="Таблица_Текст_ЛЕВО"/>
    <w:basedOn w:val="af6"/>
    <w:uiPriority w:val="99"/>
    <w:qFormat/>
    <w:rsid w:val="00804239"/>
    <w:pPr>
      <w:ind w:left="28"/>
      <w:jc w:val="left"/>
    </w:pPr>
    <w:rPr>
      <w:rFonts w:eastAsia="Times New Roman" w:cs="Courier New"/>
      <w:szCs w:val="20"/>
    </w:rPr>
  </w:style>
  <w:style w:type="character" w:styleId="aff0">
    <w:name w:val="Emphasis"/>
    <w:basedOn w:val="a0"/>
    <w:qFormat/>
    <w:rsid w:val="00804239"/>
    <w:rPr>
      <w:i/>
      <w:iCs/>
    </w:rPr>
  </w:style>
  <w:style w:type="paragraph" w:styleId="aff1">
    <w:name w:val="Document Map"/>
    <w:basedOn w:val="a"/>
    <w:link w:val="aff2"/>
    <w:rsid w:val="00804239"/>
    <w:rPr>
      <w:rFonts w:ascii="Tahoma" w:hAnsi="Tahoma" w:cs="Tahoma"/>
      <w:sz w:val="16"/>
      <w:szCs w:val="16"/>
    </w:rPr>
  </w:style>
  <w:style w:type="character" w:customStyle="1" w:styleId="aff2">
    <w:name w:val="Схема документа Знак"/>
    <w:basedOn w:val="a0"/>
    <w:link w:val="aff1"/>
    <w:rsid w:val="008042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3">
    <w:name w:val="Приложение_НОМЕР"/>
    <w:next w:val="aff4"/>
    <w:link w:val="aff5"/>
    <w:qFormat/>
    <w:rsid w:val="00804239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4">
    <w:name w:val="Приложение_НАЗВАНИЕ"/>
    <w:basedOn w:val="a"/>
    <w:next w:val="af5"/>
    <w:link w:val="aff6"/>
    <w:qFormat/>
    <w:rsid w:val="00804239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6">
    <w:name w:val="Приложение_НАЗВАНИЕ Знак"/>
    <w:basedOn w:val="a0"/>
    <w:link w:val="aff4"/>
    <w:rsid w:val="0080423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5">
    <w:name w:val="Приложение_НОМЕР Знак"/>
    <w:basedOn w:val="a0"/>
    <w:link w:val="aff3"/>
    <w:rsid w:val="008042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7">
    <w:name w:val="Приложение_РАЗДЕЛ"/>
    <w:basedOn w:val="aff3"/>
    <w:next w:val="aff3"/>
    <w:link w:val="aff8"/>
    <w:qFormat/>
    <w:rsid w:val="00804239"/>
    <w:pPr>
      <w:pageBreakBefore w:val="0"/>
      <w:jc w:val="center"/>
      <w:outlineLvl w:val="0"/>
    </w:pPr>
    <w:rPr>
      <w:b/>
      <w:sz w:val="36"/>
    </w:rPr>
  </w:style>
  <w:style w:type="character" w:customStyle="1" w:styleId="aff8">
    <w:name w:val="Приложение_РАЗДЕЛ Знак"/>
    <w:basedOn w:val="aff5"/>
    <w:link w:val="aff7"/>
    <w:rsid w:val="00804239"/>
    <w:rPr>
      <w:rFonts w:ascii="Times New Roman" w:eastAsia="Times New Roman" w:hAnsi="Times New Roman" w:cs="Times New Roman"/>
      <w:b/>
      <w:sz w:val="36"/>
      <w:szCs w:val="28"/>
      <w:lang w:eastAsia="ru-RU"/>
    </w:rPr>
  </w:style>
  <w:style w:type="paragraph" w:customStyle="1" w:styleId="aff9">
    <w:name w:val="Приложение_НОМЕР Продолжение"/>
    <w:next w:val="af5"/>
    <w:link w:val="affa"/>
    <w:qFormat/>
    <w:rsid w:val="00804239"/>
    <w:pPr>
      <w:keepNext/>
      <w:pageBreakBefore/>
      <w:spacing w:after="120" w:line="240" w:lineRule="auto"/>
      <w:jc w:val="right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ffa">
    <w:name w:val="Приложение_НОМЕР Продолжение Знак"/>
    <w:basedOn w:val="a0"/>
    <w:link w:val="aff9"/>
    <w:rsid w:val="00804239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affb">
    <w:name w:val="Таблица_НОМЕР Продолжение"/>
    <w:basedOn w:val="a"/>
    <w:link w:val="affc"/>
    <w:qFormat/>
    <w:rsid w:val="00804239"/>
    <w:pPr>
      <w:keepNext/>
      <w:pageBreakBefore/>
      <w:suppressAutoHyphens w:val="0"/>
      <w:spacing w:after="120"/>
      <w:ind w:firstLine="0"/>
      <w:jc w:val="right"/>
    </w:pPr>
    <w:rPr>
      <w:szCs w:val="28"/>
    </w:rPr>
  </w:style>
  <w:style w:type="character" w:customStyle="1" w:styleId="affc">
    <w:name w:val="Таблица_НОМЕР Продолжение Знак"/>
    <w:basedOn w:val="a0"/>
    <w:link w:val="affb"/>
    <w:rsid w:val="008042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d">
    <w:name w:val="Рисунок"/>
    <w:next w:val="affe"/>
    <w:qFormat/>
    <w:rsid w:val="00804239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e">
    <w:name w:val="Рисунок_НАЗВАНИЕ"/>
    <w:next w:val="a"/>
    <w:qFormat/>
    <w:rsid w:val="00804239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">
    <w:name w:val="Выделение главного"/>
    <w:basedOn w:val="a"/>
    <w:next w:val="a"/>
    <w:link w:val="afff0"/>
    <w:qFormat/>
    <w:rsid w:val="00804239"/>
    <w:pPr>
      <w:spacing w:before="240" w:after="240"/>
      <w:contextualSpacing/>
    </w:pPr>
    <w:rPr>
      <w:b/>
      <w:i/>
    </w:rPr>
  </w:style>
  <w:style w:type="character" w:customStyle="1" w:styleId="afff0">
    <w:name w:val="Выделение главного Знак"/>
    <w:basedOn w:val="a0"/>
    <w:link w:val="afff"/>
    <w:rsid w:val="00804239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customStyle="1" w:styleId="afff1">
    <w:name w:val="Примечание"/>
    <w:link w:val="afff2"/>
    <w:qFormat/>
    <w:rsid w:val="00804239"/>
    <w:pPr>
      <w:keepLines/>
      <w:spacing w:before="120" w:after="0" w:line="240" w:lineRule="auto"/>
      <w:ind w:firstLine="851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character" w:customStyle="1" w:styleId="afff2">
    <w:name w:val="Примечание Знак"/>
    <w:basedOn w:val="a0"/>
    <w:link w:val="afff1"/>
    <w:rsid w:val="00804239"/>
    <w:rPr>
      <w:rFonts w:ascii="Times New Roman" w:eastAsia="Calibri" w:hAnsi="Times New Roman" w:cs="Times New Roman"/>
      <w:sz w:val="24"/>
      <w:szCs w:val="28"/>
    </w:rPr>
  </w:style>
  <w:style w:type="paragraph" w:customStyle="1" w:styleId="23">
    <w:name w:val="Подзаголовок 2"/>
    <w:basedOn w:val="af3"/>
    <w:next w:val="a"/>
    <w:link w:val="24"/>
    <w:qFormat/>
    <w:rsid w:val="00804239"/>
    <w:pPr>
      <w:keepNext/>
      <w:suppressAutoHyphens w:val="0"/>
      <w:spacing w:before="300"/>
      <w:jc w:val="left"/>
    </w:pPr>
    <w:rPr>
      <w:i/>
      <w:szCs w:val="28"/>
      <w:u w:val="single"/>
    </w:rPr>
  </w:style>
  <w:style w:type="character" w:customStyle="1" w:styleId="24">
    <w:name w:val="Подзаголовок 2 Знак"/>
    <w:basedOn w:val="a0"/>
    <w:link w:val="23"/>
    <w:rsid w:val="00804239"/>
    <w:rPr>
      <w:rFonts w:ascii="Times New Roman" w:eastAsia="Times New Roman" w:hAnsi="Times New Roman" w:cs="Times New Roman"/>
      <w:i/>
      <w:sz w:val="28"/>
      <w:szCs w:val="28"/>
      <w:u w:val="single"/>
      <w:lang w:eastAsia="ru-RU"/>
    </w:rPr>
  </w:style>
  <w:style w:type="paragraph" w:customStyle="1" w:styleId="33">
    <w:name w:val="Подзаголовок 3"/>
    <w:basedOn w:val="23"/>
    <w:next w:val="a"/>
    <w:qFormat/>
    <w:rsid w:val="00804239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3"/>
    <w:next w:val="a"/>
    <w:qFormat/>
    <w:rsid w:val="00804239"/>
    <w:pPr>
      <w:suppressAutoHyphens/>
      <w:spacing w:before="180"/>
    </w:pPr>
    <w:rPr>
      <w:b w:val="0"/>
      <w:i/>
    </w:rPr>
  </w:style>
  <w:style w:type="paragraph" w:styleId="13">
    <w:name w:val="toc 1"/>
    <w:next w:val="a"/>
    <w:autoRedefine/>
    <w:uiPriority w:val="39"/>
    <w:rsid w:val="00804239"/>
    <w:pPr>
      <w:tabs>
        <w:tab w:val="right" w:leader="dot" w:pos="9923"/>
      </w:tabs>
      <w:spacing w:before="240" w:after="0" w:line="240" w:lineRule="auto"/>
      <w:ind w:left="284" w:right="567" w:hanging="284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5">
    <w:name w:val="toc 2"/>
    <w:next w:val="a"/>
    <w:autoRedefine/>
    <w:uiPriority w:val="39"/>
    <w:rsid w:val="00804239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toc 3"/>
    <w:next w:val="a"/>
    <w:autoRedefine/>
    <w:uiPriority w:val="39"/>
    <w:rsid w:val="00804239"/>
    <w:pPr>
      <w:tabs>
        <w:tab w:val="right" w:leader="dot" w:pos="9923"/>
      </w:tabs>
      <w:spacing w:before="60" w:after="0" w:line="240" w:lineRule="auto"/>
      <w:ind w:left="851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2">
    <w:name w:val="toc 4"/>
    <w:next w:val="a"/>
    <w:autoRedefine/>
    <w:uiPriority w:val="39"/>
    <w:rsid w:val="00804239"/>
    <w:pPr>
      <w:tabs>
        <w:tab w:val="right" w:leader="dot" w:pos="9923"/>
      </w:tabs>
      <w:spacing w:after="0" w:line="240" w:lineRule="auto"/>
      <w:ind w:left="2552" w:right="567" w:hanging="226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3">
    <w:name w:val="annotation reference"/>
    <w:basedOn w:val="a0"/>
    <w:uiPriority w:val="99"/>
    <w:rsid w:val="00804239"/>
    <w:rPr>
      <w:sz w:val="16"/>
      <w:szCs w:val="16"/>
    </w:rPr>
  </w:style>
  <w:style w:type="paragraph" w:styleId="afff4">
    <w:name w:val="annotation text"/>
    <w:basedOn w:val="a"/>
    <w:link w:val="afff5"/>
    <w:uiPriority w:val="99"/>
    <w:rsid w:val="00804239"/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rsid w:val="00804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annotation subject"/>
    <w:basedOn w:val="afff4"/>
    <w:next w:val="afff4"/>
    <w:link w:val="afff7"/>
    <w:uiPriority w:val="99"/>
    <w:rsid w:val="00804239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rsid w:val="008042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8">
    <w:name w:val="Revision"/>
    <w:hidden/>
    <w:uiPriority w:val="99"/>
    <w:semiHidden/>
    <w:rsid w:val="008042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9">
    <w:name w:val="Balloon Text"/>
    <w:basedOn w:val="a"/>
    <w:link w:val="afffa"/>
    <w:uiPriority w:val="99"/>
    <w:rsid w:val="00804239"/>
    <w:rPr>
      <w:rFonts w:ascii="Tahoma" w:hAnsi="Tahoma" w:cs="Tahoma"/>
      <w:sz w:val="16"/>
      <w:szCs w:val="16"/>
    </w:rPr>
  </w:style>
  <w:style w:type="character" w:customStyle="1" w:styleId="afffa">
    <w:name w:val="Текст выноски Знак"/>
    <w:basedOn w:val="a0"/>
    <w:link w:val="afff9"/>
    <w:uiPriority w:val="99"/>
    <w:rsid w:val="00804239"/>
    <w:rPr>
      <w:rFonts w:ascii="Tahoma" w:eastAsia="Times New Roman" w:hAnsi="Tahoma" w:cs="Tahoma"/>
      <w:sz w:val="16"/>
      <w:szCs w:val="16"/>
      <w:lang w:eastAsia="ru-RU"/>
    </w:rPr>
  </w:style>
  <w:style w:type="character" w:styleId="afffb">
    <w:name w:val="Placeholder Text"/>
    <w:basedOn w:val="a0"/>
    <w:uiPriority w:val="99"/>
    <w:semiHidden/>
    <w:rsid w:val="00804239"/>
    <w:rPr>
      <w:color w:val="808080"/>
    </w:rPr>
  </w:style>
  <w:style w:type="paragraph" w:customStyle="1" w:styleId="310">
    <w:name w:val="Основной текст с отступом 31"/>
    <w:basedOn w:val="a"/>
    <w:rsid w:val="00804239"/>
    <w:pPr>
      <w:spacing w:after="120"/>
      <w:ind w:left="283"/>
    </w:pPr>
    <w:rPr>
      <w:sz w:val="16"/>
      <w:szCs w:val="16"/>
      <w:lang w:eastAsia="ar-SA"/>
    </w:rPr>
  </w:style>
  <w:style w:type="paragraph" w:styleId="afffc">
    <w:name w:val="Plain Text"/>
    <w:basedOn w:val="a"/>
    <w:link w:val="afffd"/>
    <w:rsid w:val="00804239"/>
    <w:rPr>
      <w:rFonts w:ascii="Courier New" w:hAnsi="Courier New" w:cs="Courier New"/>
      <w:sz w:val="20"/>
      <w:szCs w:val="20"/>
    </w:rPr>
  </w:style>
  <w:style w:type="character" w:customStyle="1" w:styleId="afffd">
    <w:name w:val="Текст Знак"/>
    <w:basedOn w:val="a0"/>
    <w:link w:val="afffc"/>
    <w:rsid w:val="0080423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6">
    <w:name w:val="List Number 2"/>
    <w:basedOn w:val="a"/>
    <w:uiPriority w:val="99"/>
    <w:rsid w:val="00804239"/>
    <w:pPr>
      <w:tabs>
        <w:tab w:val="num" w:pos="1287"/>
      </w:tabs>
      <w:ind w:left="1287" w:hanging="360"/>
    </w:pPr>
  </w:style>
  <w:style w:type="paragraph" w:styleId="afffe">
    <w:name w:val="No Spacing"/>
    <w:qFormat/>
    <w:rsid w:val="0080423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ff">
    <w:name w:val="Краткий обратный адрес"/>
    <w:basedOn w:val="a"/>
    <w:rsid w:val="00804239"/>
  </w:style>
  <w:style w:type="paragraph" w:customStyle="1" w:styleId="affff0">
    <w:name w:val="Заголовок таблицы"/>
    <w:basedOn w:val="a"/>
    <w:rsid w:val="00804239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styleId="HTML">
    <w:name w:val="HTML Preformatted"/>
    <w:basedOn w:val="a"/>
    <w:link w:val="HTML0"/>
    <w:rsid w:val="008042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0423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804239"/>
    <w:pPr>
      <w:ind w:left="720"/>
    </w:pPr>
    <w:rPr>
      <w:rFonts w:eastAsia="Calibri"/>
      <w:lang w:eastAsia="ar-SA"/>
    </w:rPr>
  </w:style>
  <w:style w:type="paragraph" w:styleId="27">
    <w:name w:val="Body Text First Indent 2"/>
    <w:basedOn w:val="af1"/>
    <w:link w:val="28"/>
    <w:uiPriority w:val="99"/>
    <w:rsid w:val="00804239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28">
    <w:name w:val="Красная строка 2 Знак"/>
    <w:basedOn w:val="af2"/>
    <w:link w:val="27"/>
    <w:uiPriority w:val="99"/>
    <w:rsid w:val="008042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1">
    <w:name w:val="Гипертекстовая ссылка"/>
    <w:basedOn w:val="a0"/>
    <w:uiPriority w:val="99"/>
    <w:rsid w:val="00804239"/>
    <w:rPr>
      <w:b/>
      <w:bCs/>
      <w:color w:val="008000"/>
    </w:rPr>
  </w:style>
  <w:style w:type="paragraph" w:styleId="affff2">
    <w:name w:val="macro"/>
    <w:link w:val="affff3"/>
    <w:uiPriority w:val="99"/>
    <w:unhideWhenUsed/>
    <w:rsid w:val="008042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character" w:customStyle="1" w:styleId="affff3">
    <w:name w:val="Текст макроса Знак"/>
    <w:basedOn w:val="a0"/>
    <w:link w:val="affff2"/>
    <w:uiPriority w:val="99"/>
    <w:rsid w:val="00804239"/>
    <w:rPr>
      <w:rFonts w:ascii="Consolas" w:eastAsia="Times New Roman" w:hAnsi="Consolas" w:cs="Times New Roman"/>
      <w:sz w:val="16"/>
      <w:szCs w:val="20"/>
      <w:lang w:eastAsia="ru-RU"/>
    </w:rPr>
  </w:style>
  <w:style w:type="paragraph" w:customStyle="1" w:styleId="15">
    <w:name w:val="Основной текст с отступом.об1"/>
    <w:basedOn w:val="a"/>
    <w:link w:val="16"/>
    <w:rsid w:val="00804239"/>
    <w:pPr>
      <w:suppressAutoHyphens w:val="0"/>
      <w:spacing w:line="240" w:lineRule="atLeast"/>
      <w:ind w:firstLine="709"/>
    </w:pPr>
    <w:rPr>
      <w:snapToGrid w:val="0"/>
      <w:szCs w:val="20"/>
      <w:lang w:val="en-US"/>
    </w:rPr>
  </w:style>
  <w:style w:type="character" w:customStyle="1" w:styleId="16">
    <w:name w:val="Основной текст с отступом.об1 Знак"/>
    <w:basedOn w:val="a0"/>
    <w:link w:val="15"/>
    <w:rsid w:val="00804239"/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paragraph" w:customStyle="1" w:styleId="210">
    <w:name w:val="Основной текст с отступом 21"/>
    <w:basedOn w:val="a"/>
    <w:rsid w:val="00804239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f4">
    <w:name w:val="Текст в таблице ШАПКА"/>
    <w:basedOn w:val="a"/>
    <w:qFormat/>
    <w:rsid w:val="00804239"/>
    <w:pPr>
      <w:suppressAutoHyphens w:val="0"/>
      <w:ind w:firstLine="0"/>
      <w:jc w:val="center"/>
    </w:pPr>
    <w:rPr>
      <w:rFonts w:cs="Courier New"/>
      <w:b/>
      <w:szCs w:val="20"/>
    </w:rPr>
  </w:style>
  <w:style w:type="paragraph" w:styleId="51">
    <w:name w:val="toc 5"/>
    <w:basedOn w:val="a"/>
    <w:next w:val="a"/>
    <w:autoRedefine/>
    <w:uiPriority w:val="39"/>
    <w:unhideWhenUsed/>
    <w:rsid w:val="00804239"/>
    <w:pPr>
      <w:suppressAutoHyphens w:val="0"/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804239"/>
    <w:pPr>
      <w:suppressAutoHyphens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804239"/>
    <w:pPr>
      <w:suppressAutoHyphens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804239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804239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5">
    <w:name w:val="Таблица Номера столбцов"/>
    <w:basedOn w:val="a"/>
    <w:qFormat/>
    <w:rsid w:val="00804239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rsid w:val="00804239"/>
    <w:rPr>
      <w:szCs w:val="22"/>
      <w:lang w:bidi="ar-SA"/>
    </w:rPr>
  </w:style>
  <w:style w:type="paragraph" w:customStyle="1" w:styleId="211">
    <w:name w:val="Основной текст 21"/>
    <w:basedOn w:val="a"/>
    <w:rsid w:val="00804239"/>
    <w:pPr>
      <w:suppressAutoHyphens w:val="0"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character" w:customStyle="1" w:styleId="18">
    <w:name w:val="Основной шрифт абзаца1"/>
    <w:rsid w:val="00804239"/>
    <w:rPr>
      <w:rFonts w:ascii="Arial" w:hAnsi="Arial" w:cs="Arial"/>
      <w:sz w:val="26"/>
      <w:szCs w:val="26"/>
    </w:rPr>
  </w:style>
  <w:style w:type="character" w:customStyle="1" w:styleId="z-converterresult">
    <w:name w:val="z-converter__result"/>
    <w:basedOn w:val="a0"/>
    <w:rsid w:val="00804239"/>
  </w:style>
  <w:style w:type="paragraph" w:styleId="affff6">
    <w:name w:val="Note Heading"/>
    <w:basedOn w:val="a"/>
    <w:next w:val="a"/>
    <w:link w:val="affff7"/>
    <w:rsid w:val="00804239"/>
    <w:pPr>
      <w:suppressAutoHyphens w:val="0"/>
      <w:ind w:firstLine="0"/>
      <w:jc w:val="center"/>
    </w:pPr>
    <w:rPr>
      <w:rFonts w:ascii="Arial" w:hAnsi="Arial"/>
      <w:b/>
      <w:sz w:val="32"/>
    </w:rPr>
  </w:style>
  <w:style w:type="character" w:customStyle="1" w:styleId="affff7">
    <w:name w:val="Заголовок записки Знак"/>
    <w:basedOn w:val="a0"/>
    <w:link w:val="affff6"/>
    <w:rsid w:val="00804239"/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FontStyle177">
    <w:name w:val="Font Style177"/>
    <w:basedOn w:val="a0"/>
    <w:uiPriority w:val="99"/>
    <w:rsid w:val="00804239"/>
    <w:rPr>
      <w:rFonts w:ascii="Times New Roman" w:hAnsi="Times New Roman" w:cs="Times New Roman"/>
      <w:sz w:val="30"/>
      <w:szCs w:val="30"/>
    </w:rPr>
  </w:style>
  <w:style w:type="paragraph" w:customStyle="1" w:styleId="Default">
    <w:name w:val="Default"/>
    <w:rsid w:val="008042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1">
    <w:name w:val="st1"/>
    <w:basedOn w:val="a0"/>
    <w:rsid w:val="00804239"/>
  </w:style>
  <w:style w:type="paragraph" w:styleId="affff8">
    <w:name w:val="Block Text"/>
    <w:basedOn w:val="a"/>
    <w:rsid w:val="00804239"/>
    <w:pPr>
      <w:suppressAutoHyphens w:val="0"/>
      <w:ind w:left="-57" w:right="-284" w:firstLine="709"/>
    </w:pPr>
    <w:rPr>
      <w:bCs/>
    </w:rPr>
  </w:style>
  <w:style w:type="character" w:customStyle="1" w:styleId="FontStyle50">
    <w:name w:val="Font Style50"/>
    <w:basedOn w:val="a0"/>
    <w:uiPriority w:val="99"/>
    <w:rsid w:val="00804239"/>
    <w:rPr>
      <w:rFonts w:ascii="Times New Roman" w:hAnsi="Times New Roman" w:cs="Times New Roman" w:hint="default"/>
      <w:sz w:val="26"/>
      <w:szCs w:val="26"/>
    </w:rPr>
  </w:style>
  <w:style w:type="paragraph" w:customStyle="1" w:styleId="affff9">
    <w:name w:val="Табличный_заголовки"/>
    <w:basedOn w:val="a"/>
    <w:rsid w:val="00804239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a">
    <w:name w:val="Табличный_центр"/>
    <w:basedOn w:val="a"/>
    <w:rsid w:val="00804239"/>
    <w:pPr>
      <w:suppressAutoHyphens w:val="0"/>
      <w:ind w:firstLine="0"/>
      <w:jc w:val="center"/>
    </w:pPr>
    <w:rPr>
      <w:sz w:val="22"/>
      <w:szCs w:val="22"/>
    </w:rPr>
  </w:style>
  <w:style w:type="paragraph" w:customStyle="1" w:styleId="affffb">
    <w:name w:val="Содержимое таблицы"/>
    <w:basedOn w:val="a"/>
    <w:rsid w:val="00804239"/>
    <w:pPr>
      <w:suppressLineNumbers/>
      <w:ind w:firstLine="0"/>
      <w:jc w:val="left"/>
    </w:pPr>
    <w:rPr>
      <w:rFonts w:eastAsia="MS Mincho"/>
      <w:sz w:val="24"/>
      <w:lang w:eastAsia="ar-SA"/>
    </w:rPr>
  </w:style>
  <w:style w:type="paragraph" w:styleId="affffc">
    <w:name w:val="List"/>
    <w:basedOn w:val="a"/>
    <w:rsid w:val="00804239"/>
    <w:pPr>
      <w:ind w:left="283" w:hanging="283"/>
      <w:contextualSpacing/>
    </w:pPr>
  </w:style>
  <w:style w:type="paragraph" w:styleId="affffd">
    <w:name w:val="caption"/>
    <w:basedOn w:val="a"/>
    <w:next w:val="a"/>
    <w:qFormat/>
    <w:rsid w:val="00804239"/>
    <w:pPr>
      <w:suppressAutoHyphens w:val="0"/>
      <w:spacing w:before="120" w:after="120"/>
      <w:ind w:firstLine="0"/>
      <w:jc w:val="center"/>
    </w:pPr>
    <w:rPr>
      <w:b/>
      <w:bCs/>
      <w:sz w:val="22"/>
      <w:szCs w:val="20"/>
    </w:rPr>
  </w:style>
  <w:style w:type="paragraph" w:customStyle="1" w:styleId="affffe">
    <w:name w:val="Табличный_слева"/>
    <w:basedOn w:val="a"/>
    <w:rsid w:val="00804239"/>
    <w:pPr>
      <w:suppressAutoHyphens w:val="0"/>
      <w:ind w:firstLine="0"/>
      <w:jc w:val="left"/>
    </w:pPr>
    <w:rPr>
      <w:sz w:val="22"/>
      <w:szCs w:val="22"/>
    </w:rPr>
  </w:style>
  <w:style w:type="paragraph" w:customStyle="1" w:styleId="afffff">
    <w:name w:val="Табличный_по ширине"/>
    <w:basedOn w:val="affffe"/>
    <w:rsid w:val="00804239"/>
    <w:pPr>
      <w:jc w:val="both"/>
    </w:pPr>
  </w:style>
  <w:style w:type="paragraph" w:customStyle="1" w:styleId="140">
    <w:name w:val="Обычный + 14 пт"/>
    <w:aliases w:val="По правому краю,Слева:  8,89 см"/>
    <w:basedOn w:val="a"/>
    <w:rsid w:val="00804239"/>
    <w:pPr>
      <w:suppressAutoHyphens w:val="0"/>
      <w:ind w:left="5040" w:firstLine="0"/>
      <w:jc w:val="right"/>
    </w:pPr>
    <w:rPr>
      <w:rFonts w:eastAsia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A932A-D381-4D34-A8C5-BA34A114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5377</Words>
  <Characters>30651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35957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Eremina</dc:creator>
  <cp:lastModifiedBy>Катя</cp:lastModifiedBy>
  <cp:revision>2</cp:revision>
  <cp:lastPrinted>2018-12-07T10:39:00Z</cp:lastPrinted>
  <dcterms:created xsi:type="dcterms:W3CDTF">2018-12-10T06:41:00Z</dcterms:created>
  <dcterms:modified xsi:type="dcterms:W3CDTF">2018-12-10T06:41:00Z</dcterms:modified>
</cp:coreProperties>
</file>