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BE8FC" w14:textId="3FDC1E77" w:rsidR="00465499" w:rsidRPr="004566F9" w:rsidRDefault="00465499" w:rsidP="004566F9">
      <w:pPr>
        <w:pStyle w:val="1"/>
        <w:shd w:val="clear" w:color="auto" w:fill="F9F8F2"/>
        <w:spacing w:before="0" w:after="195"/>
        <w:rPr>
          <w:rFonts w:ascii="Georgia" w:eastAsia="Times New Roman" w:hAnsi="Georgia" w:cs="Times New Roman"/>
          <w:i/>
          <w:iCs/>
          <w:color w:val="000000"/>
          <w:kern w:val="36"/>
          <w:sz w:val="36"/>
          <w:szCs w:val="36"/>
          <w:lang w:eastAsia="ru-RU"/>
        </w:rPr>
      </w:pPr>
      <w:r w:rsidRPr="00EB792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Pr="00EB792D">
        <w:rPr>
          <w:b/>
          <w:bCs/>
        </w:rPr>
        <w:t xml:space="preserve"> </w:t>
      </w:r>
      <w:proofErr w:type="gramStart"/>
      <w:r w:rsidRPr="00EB79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566F9" w:rsidRPr="004566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66F9" w:rsidRPr="004566F9">
        <w:rPr>
          <w:rFonts w:ascii="Georgia" w:eastAsia="Times New Roman" w:hAnsi="Georgia" w:cs="Times New Roman"/>
          <w:i/>
          <w:iCs/>
          <w:color w:val="000000"/>
          <w:kern w:val="36"/>
          <w:sz w:val="36"/>
          <w:szCs w:val="36"/>
          <w:lang w:eastAsia="ru-RU"/>
        </w:rPr>
        <w:t>Предварительное</w:t>
      </w:r>
      <w:proofErr w:type="gramEnd"/>
      <w:r w:rsidR="004566F9" w:rsidRPr="004566F9">
        <w:rPr>
          <w:rFonts w:ascii="Georgia" w:eastAsia="Times New Roman" w:hAnsi="Georgia" w:cs="Times New Roman"/>
          <w:i/>
          <w:iCs/>
          <w:color w:val="000000"/>
          <w:kern w:val="36"/>
          <w:sz w:val="36"/>
          <w:szCs w:val="36"/>
          <w:lang w:eastAsia="ru-RU"/>
        </w:rPr>
        <w:t xml:space="preserve"> согласование предоставления земельных участков, государственная собственность на которые не разграничена на территории Березовского городского округа</w:t>
      </w:r>
      <w:r w:rsidR="004566F9" w:rsidRPr="004566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92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6860741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Конституция РФ</w:t>
      </w:r>
    </w:p>
    <w:p w14:paraId="6ED11E41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Гражданский кодекс РФ</w:t>
      </w:r>
    </w:p>
    <w:p w14:paraId="6782950D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Земельный кодекс РФ</w:t>
      </w:r>
    </w:p>
    <w:p w14:paraId="179D143A" w14:textId="7A899092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Градостроительный кодекс РФ</w:t>
      </w:r>
    </w:p>
    <w:p w14:paraId="0A7C2CF9" w14:textId="602F0550" w:rsidR="004566F9" w:rsidRDefault="004566F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 w:cs="Times New Roman"/>
          <w:sz w:val="24"/>
          <w:szCs w:val="24"/>
        </w:rPr>
        <w:t>24.11.2015</w:t>
      </w:r>
      <w:r w:rsidRPr="00EB792D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181</w:t>
      </w:r>
      <w:r w:rsidRPr="00EB792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</w:rPr>
        <w:tab/>
        <w:t xml:space="preserve"> защите инвалидов в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Федерации»</w:t>
      </w:r>
      <w:proofErr w:type="spellEnd"/>
    </w:p>
    <w:p w14:paraId="06EBA4C2" w14:textId="5B3AB899" w:rsidR="004566F9" w:rsidRPr="00EB792D" w:rsidRDefault="004566F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 w:cs="Times New Roman"/>
          <w:sz w:val="24"/>
          <w:szCs w:val="24"/>
        </w:rPr>
        <w:t>21.12.2001</w:t>
      </w:r>
      <w:r w:rsidRPr="00EB792D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178</w:t>
      </w:r>
      <w:r w:rsidRPr="00EB792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приватизации государственного и муниципального имущества»</w:t>
      </w:r>
    </w:p>
    <w:p w14:paraId="001DBC42" w14:textId="76C8B958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13.07.2015 N 218-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 xml:space="preserve">О государственной регистрации недвижимости" </w:t>
      </w:r>
    </w:p>
    <w:p w14:paraId="572CF3A0" w14:textId="13D71C86" w:rsidR="004566F9" w:rsidRPr="004566F9" w:rsidRDefault="004566F9" w:rsidP="004566F9">
      <w:pP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66F9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 w:rsidRPr="004566F9">
        <w:rPr>
          <w:rFonts w:ascii="Times New Roman" w:hAnsi="Times New Roman" w:cs="Times New Roman"/>
          <w:sz w:val="24"/>
          <w:szCs w:val="24"/>
        </w:rPr>
        <w:t>15.05.1991</w:t>
      </w:r>
      <w:r w:rsidRPr="004566F9">
        <w:rPr>
          <w:rFonts w:ascii="Times New Roman" w:hAnsi="Times New Roman" w:cs="Times New Roman"/>
          <w:sz w:val="24"/>
          <w:szCs w:val="24"/>
        </w:rPr>
        <w:t xml:space="preserve"> N </w:t>
      </w:r>
      <w:r w:rsidRPr="004566F9">
        <w:rPr>
          <w:rFonts w:ascii="Times New Roman" w:hAnsi="Times New Roman" w:cs="Times New Roman"/>
          <w:sz w:val="24"/>
          <w:szCs w:val="24"/>
        </w:rPr>
        <w:t xml:space="preserve">1244-1 </w:t>
      </w:r>
      <w:r w:rsidRPr="004566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 социальной защите граждан, подвергшихся воздействию радиации вследствие катастрофы на Чернобыльской АЭС»</w:t>
      </w:r>
    </w:p>
    <w:p w14:paraId="0FCBD286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25.10.2001 N 137-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>О введении в действие Земельного кодекса Российской Федерации"</w:t>
      </w:r>
    </w:p>
    <w:p w14:paraId="1958080B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06.10.2003 N 131-ФЗ "Об общих принципах организации местного самоуправления в Российской Федерации"</w:t>
      </w:r>
    </w:p>
    <w:p w14:paraId="61395A07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29.12.2004 N 191-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 xml:space="preserve">О введении в действие Градостроительного кодекса Российской Федерации" </w:t>
      </w:r>
    </w:p>
    <w:p w14:paraId="703FAE3D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02.05.2006 N 59-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Российской Федерации"</w:t>
      </w:r>
    </w:p>
    <w:p w14:paraId="560C5B8F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27.07.2006 N 152-ФЗ "О персональных данных"</w:t>
      </w:r>
    </w:p>
    <w:p w14:paraId="250AA704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27.07.2010 N 210-ФЗ "Об организации предоставления государственных и муниципальных услуг"</w:t>
      </w:r>
    </w:p>
    <w:p w14:paraId="24B6148E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06.04.2011 N 63-</w:t>
      </w:r>
      <w:proofErr w:type="gramStart"/>
      <w:r w:rsidRPr="00EB792D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EB792D">
        <w:rPr>
          <w:rFonts w:ascii="Times New Roman" w:hAnsi="Times New Roman" w:cs="Times New Roman"/>
          <w:sz w:val="24"/>
          <w:szCs w:val="24"/>
        </w:rPr>
        <w:t xml:space="preserve">Об электронной подписи" </w:t>
      </w:r>
    </w:p>
    <w:p w14:paraId="783F45BA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Закон Свердловской области от 07.07.2004 N 18-ОЗ "Об особенностях регулирования земельных отношений на территории Свердловской области" </w:t>
      </w:r>
    </w:p>
    <w:p w14:paraId="2E62EEFA" w14:textId="66E653E1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Приказ Минэкономразвития России от 12.01.2015 N 1 "Об утверждении перечня документов, подтверждающих право заявителя на приобретение земельного участка без проведения торгов"</w:t>
      </w:r>
    </w:p>
    <w:p w14:paraId="2D2CC70A" w14:textId="5FDF3860" w:rsidR="001F51C0" w:rsidRDefault="001F51C0" w:rsidP="00465499">
      <w:pPr>
        <w:rPr>
          <w:rFonts w:ascii="Times New Roman" w:hAnsi="Times New Roman" w:cs="Times New Roman"/>
          <w:sz w:val="24"/>
          <w:szCs w:val="24"/>
          <w:shd w:val="clear" w:color="auto" w:fill="EFEF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51C0">
        <w:rPr>
          <w:rFonts w:ascii="Times New Roman" w:hAnsi="Times New Roman" w:cs="Times New Roman"/>
          <w:sz w:val="24"/>
          <w:szCs w:val="24"/>
          <w:shd w:val="clear" w:color="auto" w:fill="EFEF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Постановление Правительства РФ от 27.07.1996 N </w:t>
      </w:r>
      <w:proofErr w:type="gramStart"/>
      <w:r w:rsidRPr="001F51C0">
        <w:rPr>
          <w:rFonts w:ascii="Times New Roman" w:hAnsi="Times New Roman" w:cs="Times New Roman"/>
          <w:sz w:val="24"/>
          <w:szCs w:val="24"/>
          <w:shd w:val="clear" w:color="auto" w:fill="EFEF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901  "</w:t>
      </w:r>
      <w:proofErr w:type="gramEnd"/>
      <w:r w:rsidRPr="001F51C0">
        <w:rPr>
          <w:rFonts w:ascii="Times New Roman" w:hAnsi="Times New Roman" w:cs="Times New Roman"/>
          <w:sz w:val="24"/>
          <w:szCs w:val="24"/>
          <w:shd w:val="clear" w:color="auto" w:fill="EFEF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предоставлении льгот инвалидам и семьям, имеющим детей - инвалидов, по обеспечению их жилыми помещениями, оплате жилья и коммунальных услуг"</w:t>
      </w:r>
    </w:p>
    <w:p w14:paraId="03CB1CA3" w14:textId="01C168E6" w:rsidR="001F51C0" w:rsidRPr="001F51C0" w:rsidRDefault="001F51C0" w:rsidP="001F51C0">
      <w:pPr>
        <w:pStyle w:val="t"/>
        <w:shd w:val="clear" w:color="auto" w:fill="FFFFFF"/>
        <w:spacing w:before="90" w:beforeAutospacing="0" w:after="90" w:afterAutospacing="0"/>
        <w:ind w:right="675"/>
        <w:jc w:val="both"/>
        <w:rPr>
          <w:color w:val="333333"/>
          <w:sz w:val="27"/>
          <w:szCs w:val="27"/>
        </w:rPr>
      </w:pPr>
      <w:r w:rsidRPr="001F51C0">
        <w:rPr>
          <w:kern w:val="36"/>
        </w:rPr>
        <w:t xml:space="preserve">Постановление Правительства </w:t>
      </w:r>
      <w:r w:rsidRPr="001F51C0">
        <w:rPr>
          <w:kern w:val="36"/>
        </w:rPr>
        <w:t xml:space="preserve">Российской Федерации от 30.04.2014 </w:t>
      </w:r>
      <w:r>
        <w:rPr>
          <w:kern w:val="36"/>
        </w:rPr>
        <w:t>№</w:t>
      </w:r>
      <w:r w:rsidRPr="001F51C0">
        <w:rPr>
          <w:kern w:val="36"/>
        </w:rPr>
        <w:t>403 «</w:t>
      </w:r>
      <w:r w:rsidRPr="001F51C0">
        <w:rPr>
          <w:color w:val="333333"/>
          <w:sz w:val="27"/>
          <w:szCs w:val="27"/>
        </w:rPr>
        <w:t>Об исчерпывающем перечне процедур в сфере жилищного строительства</w:t>
      </w:r>
      <w:r w:rsidRPr="001F51C0">
        <w:rPr>
          <w:color w:val="333333"/>
          <w:sz w:val="27"/>
          <w:szCs w:val="27"/>
        </w:rPr>
        <w:t>»</w:t>
      </w:r>
    </w:p>
    <w:p w14:paraId="1182B59C" w14:textId="77777777" w:rsidR="001F51C0" w:rsidRPr="001F51C0" w:rsidRDefault="001F51C0" w:rsidP="00465499">
      <w:pPr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76B0C8" w14:textId="77777777" w:rsidR="00465499" w:rsidRDefault="00465499" w:rsidP="00465499">
      <w:pPr>
        <w:jc w:val="both"/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Приказ Минэкономразвития России</w:t>
      </w:r>
      <w:r>
        <w:rPr>
          <w:rFonts w:ascii="Times New Roman" w:hAnsi="Times New Roman" w:cs="Times New Roman"/>
          <w:sz w:val="24"/>
          <w:szCs w:val="24"/>
        </w:rPr>
        <w:t xml:space="preserve"> от 27.11.2014 №762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</w:t>
      </w:r>
      <w:r w:rsidRPr="00032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кадастровом плане территории при подготовке схемы расположения земельного участка или земельных участков на кадастровом плане территории  в формате электронного документа, формы схемы расположения земельного участка или земельных участков на</w:t>
      </w:r>
      <w:r w:rsidRPr="00032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кадастровом плане территории, подготовка которой осуществляется в форме документа на бумажном носителе».</w:t>
      </w:r>
    </w:p>
    <w:p w14:paraId="7868B8D4" w14:textId="77777777" w:rsidR="00465499" w:rsidRDefault="00465499" w:rsidP="00465499">
      <w:pPr>
        <w:spacing w:after="0" w:line="240" w:lineRule="auto"/>
        <w:jc w:val="both"/>
        <w:textAlignment w:val="baseline"/>
        <w:outlineLvl w:val="0"/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Постановление Правительства Свердловской области от 10.06.2015 №482-ПП «</w:t>
      </w:r>
      <w:r w:rsidRPr="000324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 утверждении Порядка и условий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14:paraId="7A3F2C8E" w14:textId="065BF07A" w:rsidR="009C7FD8" w:rsidRDefault="009C7FD8"/>
    <w:p w14:paraId="10251CAA" w14:textId="7AC95CE7" w:rsidR="004566F9" w:rsidRDefault="004566F9"/>
    <w:p w14:paraId="19FDFE22" w14:textId="400B2DB3" w:rsidR="004566F9" w:rsidRDefault="004566F9"/>
    <w:p w14:paraId="07E51395" w14:textId="7A2CEFA7" w:rsidR="004566F9" w:rsidRDefault="004566F9"/>
    <w:p w14:paraId="28F2C02C" w14:textId="77777777" w:rsidR="004566F9" w:rsidRDefault="004566F9"/>
    <w:sectPr w:rsidR="004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D8"/>
    <w:rsid w:val="001F51C0"/>
    <w:rsid w:val="004566F9"/>
    <w:rsid w:val="00465499"/>
    <w:rsid w:val="009C5D7A"/>
    <w:rsid w:val="009C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9E43"/>
  <w15:chartTrackingRefBased/>
  <w15:docId w15:val="{FF60505B-A1B8-4DE4-A572-76CF0D90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99"/>
  </w:style>
  <w:style w:type="paragraph" w:styleId="1">
    <w:name w:val="heading 1"/>
    <w:basedOn w:val="a"/>
    <w:next w:val="a"/>
    <w:link w:val="10"/>
    <w:uiPriority w:val="9"/>
    <w:qFormat/>
    <w:rsid w:val="00456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6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66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text-head">
    <w:name w:val="context-head"/>
    <w:basedOn w:val="a"/>
    <w:rsid w:val="0045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1F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F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Умитибаева Анна Алесандровна</dc:creator>
  <cp:keywords/>
  <dc:description/>
  <cp:lastModifiedBy>Умитибаева Анна Алесандровна</cp:lastModifiedBy>
  <cp:revision>3</cp:revision>
  <dcterms:created xsi:type="dcterms:W3CDTF">2020-06-16T12:42:00Z</dcterms:created>
  <dcterms:modified xsi:type="dcterms:W3CDTF">2020-06-18T10:47:00Z</dcterms:modified>
</cp:coreProperties>
</file>