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CE" w:rsidRDefault="007466CE" w:rsidP="00746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66CE" w:rsidRDefault="007466CE" w:rsidP="00746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66CE" w:rsidRDefault="007466CE" w:rsidP="00746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66CE" w:rsidRDefault="007466CE" w:rsidP="00746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66CE" w:rsidRPr="007466CE" w:rsidRDefault="007466CE" w:rsidP="00746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66CE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некоторые нормативные правовые акты администрации Березовского городского округа в сфере </w:t>
      </w:r>
      <w:r>
        <w:rPr>
          <w:rFonts w:ascii="Times New Roman" w:hAnsi="Times New Roman" w:cs="Times New Roman"/>
          <w:b/>
          <w:i/>
          <w:sz w:val="28"/>
          <w:szCs w:val="28"/>
        </w:rPr>
        <w:t>градостроительства</w:t>
      </w:r>
    </w:p>
    <w:p w:rsidR="007466CE" w:rsidRDefault="007466CE" w:rsidP="007466CE"/>
    <w:p w:rsidR="007466CE" w:rsidRPr="007466CE" w:rsidRDefault="007466CE" w:rsidP="007466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6C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Свердловской области от 26.03.2024 №24-ОЗ «О наделении отдельных городских округов, расположенных на территории Свердловской области, статусом муниципального округа», решением Думы Березовского городского округа от 29.08.2024 №208 «О внесении изменений в Устав Березовского городского округа» администрация Березовского городского округа</w:t>
      </w: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E2BAC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1.Внести следующие изменения в некоторые нормативные правовые акты администрации Березовского городского округа в сфере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градостроительства: </w:t>
      </w:r>
    </w:p>
    <w:p w:rsidR="00CE0904" w:rsidRDefault="001D1A97" w:rsidP="00BD4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D4558" w:rsidRPr="00BD4558">
        <w:rPr>
          <w:rFonts w:ascii="Times New Roman" w:hAnsi="Times New Roman" w:cs="Times New Roman"/>
          <w:sz w:val="28"/>
          <w:szCs w:val="28"/>
        </w:rPr>
        <w:t>№ 69 от 18.01.2024</w:t>
      </w:r>
      <w:r w:rsidR="00BD4558" w:rsidRPr="00BD4558">
        <w:rPr>
          <w:rFonts w:ascii="Times New Roman" w:hAnsi="Times New Roman" w:cs="Times New Roman"/>
          <w:sz w:val="28"/>
          <w:szCs w:val="28"/>
        </w:rPr>
        <w:tab/>
      </w:r>
      <w:r w:rsidR="00BD4558" w:rsidRPr="00BD455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BD4558">
        <w:rPr>
          <w:rFonts w:ascii="Times New Roman" w:hAnsi="Times New Roman" w:cs="Times New Roman"/>
          <w:sz w:val="28"/>
          <w:szCs w:val="28"/>
        </w:rPr>
        <w:t>;</w:t>
      </w:r>
      <w:r w:rsidR="00CE0904" w:rsidRPr="00CE0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933" w:rsidRDefault="001D1A97" w:rsidP="00CE0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86933" w:rsidRPr="00086933">
        <w:rPr>
          <w:rFonts w:ascii="Times New Roman" w:hAnsi="Times New Roman" w:cs="Times New Roman"/>
          <w:sz w:val="28"/>
          <w:szCs w:val="28"/>
        </w:rPr>
        <w:t>№ 69-1 от 18.01.2024</w:t>
      </w:r>
      <w:r w:rsidR="00086933" w:rsidRPr="00086933">
        <w:rPr>
          <w:rFonts w:ascii="Times New Roman" w:hAnsi="Times New Roman" w:cs="Times New Roman"/>
          <w:sz w:val="28"/>
          <w:szCs w:val="28"/>
        </w:rPr>
        <w:tab/>
      </w:r>
      <w:r w:rsidR="00086933" w:rsidRPr="00086933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086933">
        <w:rPr>
          <w:rFonts w:ascii="Times New Roman" w:hAnsi="Times New Roman" w:cs="Times New Roman"/>
          <w:sz w:val="28"/>
          <w:szCs w:val="28"/>
        </w:rPr>
        <w:t>;</w:t>
      </w:r>
    </w:p>
    <w:p w:rsidR="00CE0904" w:rsidRDefault="001D1A97" w:rsidP="00CE0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E0904" w:rsidRPr="00E749C4">
        <w:rPr>
          <w:rFonts w:ascii="Times New Roman" w:hAnsi="Times New Roman" w:cs="Times New Roman"/>
          <w:sz w:val="28"/>
          <w:szCs w:val="28"/>
        </w:rPr>
        <w:t>№839 от 26.07.2024</w:t>
      </w:r>
      <w:r w:rsidR="00CE0904" w:rsidRPr="00E749C4">
        <w:rPr>
          <w:rFonts w:ascii="Times New Roman" w:hAnsi="Times New Roman" w:cs="Times New Roman"/>
          <w:sz w:val="28"/>
          <w:szCs w:val="28"/>
        </w:rPr>
        <w:tab/>
      </w:r>
      <w:r w:rsidR="00CE0904" w:rsidRPr="00E749C4">
        <w:rPr>
          <w:rFonts w:ascii="Times New Roman" w:hAnsi="Times New Roman" w:cs="Times New Roman"/>
          <w:sz w:val="28"/>
          <w:szCs w:val="28"/>
        </w:rPr>
        <w:tab/>
        <w:t xml:space="preserve"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</w:t>
      </w:r>
      <w:r w:rsidR="00CE0904" w:rsidRPr="00E749C4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в связи с продлением срока действия такого разрешения)»</w:t>
      </w:r>
      <w:r w:rsidR="00CE0904">
        <w:rPr>
          <w:rFonts w:ascii="Times New Roman" w:hAnsi="Times New Roman" w:cs="Times New Roman"/>
          <w:sz w:val="28"/>
          <w:szCs w:val="28"/>
        </w:rPr>
        <w:t>;</w:t>
      </w:r>
      <w:r w:rsidR="00CE0904" w:rsidRPr="00CE0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904" w:rsidRDefault="001D1A97" w:rsidP="00CE0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E0904" w:rsidRPr="00E749C4">
        <w:rPr>
          <w:rFonts w:ascii="Times New Roman" w:hAnsi="Times New Roman" w:cs="Times New Roman"/>
          <w:sz w:val="28"/>
          <w:szCs w:val="28"/>
        </w:rPr>
        <w:t>№839-1 от 26.07.2024</w:t>
      </w:r>
      <w:r w:rsidR="00CE0904" w:rsidRPr="00E749C4">
        <w:rPr>
          <w:rFonts w:ascii="Times New Roman" w:hAnsi="Times New Roman" w:cs="Times New Roman"/>
          <w:sz w:val="28"/>
          <w:szCs w:val="28"/>
        </w:rPr>
        <w:tab/>
      </w:r>
      <w:r w:rsidR="00CE0904" w:rsidRPr="00E749C4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CE0904">
        <w:rPr>
          <w:rFonts w:ascii="Times New Roman" w:hAnsi="Times New Roman" w:cs="Times New Roman"/>
          <w:sz w:val="28"/>
          <w:szCs w:val="28"/>
        </w:rPr>
        <w:t>;</w:t>
      </w:r>
    </w:p>
    <w:p w:rsidR="008600DE" w:rsidRDefault="001D1A97" w:rsidP="00BD4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600DE" w:rsidRPr="008600DE">
        <w:rPr>
          <w:rFonts w:ascii="Times New Roman" w:hAnsi="Times New Roman" w:cs="Times New Roman"/>
          <w:sz w:val="28"/>
          <w:szCs w:val="28"/>
        </w:rPr>
        <w:t>№ 1101 от 26.09.2024</w:t>
      </w:r>
      <w:r w:rsidR="008600DE" w:rsidRPr="008600DE">
        <w:rPr>
          <w:rFonts w:ascii="Times New Roman" w:hAnsi="Times New Roman" w:cs="Times New Roman"/>
          <w:sz w:val="28"/>
          <w:szCs w:val="28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«Согласование архитектурно-градостроительного облика объекта капитального строительства»</w:t>
      </w:r>
      <w:r w:rsidR="008600DE">
        <w:rPr>
          <w:rFonts w:ascii="Times New Roman" w:hAnsi="Times New Roman" w:cs="Times New Roman"/>
          <w:sz w:val="28"/>
          <w:szCs w:val="28"/>
        </w:rPr>
        <w:t>;</w:t>
      </w:r>
    </w:p>
    <w:p w:rsidR="00086933" w:rsidRDefault="001D1A97" w:rsidP="00CE0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086933" w:rsidRPr="00F67A18">
        <w:rPr>
          <w:rFonts w:ascii="Times New Roman" w:hAnsi="Times New Roman" w:cs="Times New Roman"/>
          <w:sz w:val="28"/>
          <w:szCs w:val="28"/>
        </w:rPr>
        <w:t>№ 994 от 18.09.2023</w:t>
      </w:r>
      <w:r w:rsidR="00086933" w:rsidRPr="00F67A18">
        <w:rPr>
          <w:rFonts w:ascii="Times New Roman" w:hAnsi="Times New Roman" w:cs="Times New Roman"/>
          <w:sz w:val="28"/>
          <w:szCs w:val="28"/>
        </w:rPr>
        <w:tab/>
      </w:r>
      <w:r w:rsidR="00086933" w:rsidRPr="00F67A1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F67A18" w:rsidRPr="00F67A18" w:rsidRDefault="001D1A97" w:rsidP="00F67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F67A18" w:rsidRPr="00F67A18">
        <w:rPr>
          <w:rFonts w:ascii="Times New Roman" w:hAnsi="Times New Roman" w:cs="Times New Roman"/>
          <w:sz w:val="28"/>
          <w:szCs w:val="28"/>
        </w:rPr>
        <w:t>№ 798 от 28.07.2022</w:t>
      </w:r>
      <w:r w:rsidR="00F67A18" w:rsidRPr="00F67A18">
        <w:rPr>
          <w:rFonts w:ascii="Times New Roman" w:hAnsi="Times New Roman" w:cs="Times New Roman"/>
          <w:sz w:val="28"/>
          <w:szCs w:val="28"/>
        </w:rPr>
        <w:tab/>
      </w:r>
      <w:r w:rsidR="00F67A18" w:rsidRPr="00F67A1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помещение»;</w:t>
      </w:r>
    </w:p>
    <w:p w:rsidR="00F67A18" w:rsidRDefault="001D1A97" w:rsidP="00F67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F67A18" w:rsidRPr="00F67A18">
        <w:rPr>
          <w:rFonts w:ascii="Times New Roman" w:hAnsi="Times New Roman" w:cs="Times New Roman"/>
          <w:sz w:val="28"/>
          <w:szCs w:val="28"/>
        </w:rPr>
        <w:t>№ 823 от 03.08.2022</w:t>
      </w:r>
      <w:r w:rsidR="00F67A18" w:rsidRPr="00F67A18">
        <w:rPr>
          <w:rFonts w:ascii="Times New Roman" w:hAnsi="Times New Roman" w:cs="Times New Roman"/>
          <w:sz w:val="28"/>
          <w:szCs w:val="28"/>
        </w:rPr>
        <w:tab/>
      </w:r>
      <w:r w:rsidR="00F67A18" w:rsidRPr="00F67A1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расположенных на территории Березовского городского округа»;</w:t>
      </w:r>
    </w:p>
    <w:p w:rsidR="00086933" w:rsidRDefault="001D1A97" w:rsidP="00F67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086933" w:rsidRPr="00086933">
        <w:rPr>
          <w:rFonts w:ascii="Times New Roman" w:hAnsi="Times New Roman" w:cs="Times New Roman"/>
          <w:sz w:val="28"/>
          <w:szCs w:val="28"/>
        </w:rPr>
        <w:t>№ 1217 от 25.10.2022</w:t>
      </w:r>
      <w:r w:rsidR="00086933" w:rsidRPr="00086933">
        <w:rPr>
          <w:rFonts w:ascii="Times New Roman" w:hAnsi="Times New Roman" w:cs="Times New Roman"/>
          <w:sz w:val="28"/>
          <w:szCs w:val="28"/>
        </w:rPr>
        <w:tab/>
      </w:r>
      <w:r w:rsidR="00086933" w:rsidRPr="00086933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«Выдача ордера на право производства земляных работ»</w:t>
      </w:r>
      <w:r w:rsidR="00086933">
        <w:rPr>
          <w:rFonts w:ascii="Times New Roman" w:hAnsi="Times New Roman" w:cs="Times New Roman"/>
          <w:sz w:val="28"/>
          <w:szCs w:val="28"/>
        </w:rPr>
        <w:t>;</w:t>
      </w:r>
    </w:p>
    <w:p w:rsidR="008600DE" w:rsidRDefault="001D1A97" w:rsidP="00BD4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8600DE" w:rsidRPr="008600DE">
        <w:rPr>
          <w:rFonts w:ascii="Times New Roman" w:hAnsi="Times New Roman" w:cs="Times New Roman"/>
          <w:sz w:val="28"/>
          <w:szCs w:val="28"/>
        </w:rPr>
        <w:t>№ 1593 от 30.12.2022</w:t>
      </w:r>
      <w:r w:rsidR="008600DE" w:rsidRPr="008600DE">
        <w:rPr>
          <w:rFonts w:ascii="Times New Roman" w:hAnsi="Times New Roman" w:cs="Times New Roman"/>
          <w:sz w:val="28"/>
          <w:szCs w:val="28"/>
        </w:rPr>
        <w:tab/>
      </w:r>
      <w:r w:rsidR="008600DE" w:rsidRPr="008600DE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8600DE">
        <w:rPr>
          <w:rFonts w:ascii="Times New Roman" w:hAnsi="Times New Roman" w:cs="Times New Roman"/>
          <w:sz w:val="28"/>
          <w:szCs w:val="28"/>
        </w:rPr>
        <w:t>;</w:t>
      </w:r>
    </w:p>
    <w:p w:rsidR="00086933" w:rsidRDefault="001D1A97" w:rsidP="00086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8600DE" w:rsidRPr="00BD4558">
        <w:rPr>
          <w:rFonts w:ascii="Times New Roman" w:hAnsi="Times New Roman" w:cs="Times New Roman"/>
          <w:sz w:val="28"/>
          <w:szCs w:val="28"/>
        </w:rPr>
        <w:t>№ 1593-1 от 30.12.2022</w:t>
      </w:r>
      <w:r w:rsidR="008600DE" w:rsidRPr="00BD4558">
        <w:rPr>
          <w:rFonts w:ascii="Times New Roman" w:hAnsi="Times New Roman" w:cs="Times New Roman"/>
          <w:sz w:val="28"/>
          <w:szCs w:val="28"/>
        </w:rPr>
        <w:tab/>
      </w:r>
      <w:r w:rsidR="008600DE" w:rsidRPr="00BD455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8600DE">
        <w:rPr>
          <w:rFonts w:ascii="Times New Roman" w:hAnsi="Times New Roman" w:cs="Times New Roman"/>
          <w:sz w:val="28"/>
          <w:szCs w:val="28"/>
        </w:rPr>
        <w:t>;</w:t>
      </w:r>
      <w:r w:rsidR="00086933" w:rsidRPr="00086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933" w:rsidRDefault="001D1A97" w:rsidP="00086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086933" w:rsidRPr="008600DE">
        <w:rPr>
          <w:rFonts w:ascii="Times New Roman" w:hAnsi="Times New Roman" w:cs="Times New Roman"/>
          <w:sz w:val="28"/>
          <w:szCs w:val="28"/>
        </w:rPr>
        <w:t>№ 1593-2 от 30.12.2022</w:t>
      </w:r>
      <w:r w:rsidR="00086933" w:rsidRPr="008600DE">
        <w:rPr>
          <w:rFonts w:ascii="Times New Roman" w:hAnsi="Times New Roman" w:cs="Times New Roman"/>
          <w:sz w:val="28"/>
          <w:szCs w:val="28"/>
        </w:rPr>
        <w:tab/>
      </w:r>
      <w:r w:rsidR="00086933" w:rsidRPr="008600DE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="00086933">
        <w:rPr>
          <w:rFonts w:ascii="Times New Roman" w:hAnsi="Times New Roman" w:cs="Times New Roman"/>
          <w:sz w:val="28"/>
          <w:szCs w:val="28"/>
        </w:rPr>
        <w:t>;</w:t>
      </w:r>
    </w:p>
    <w:p w:rsidR="00086933" w:rsidRPr="00F67A18" w:rsidRDefault="001D1A97" w:rsidP="00086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1.13. </w:t>
      </w:r>
      <w:r w:rsidR="00086933" w:rsidRPr="00F67A18">
        <w:rPr>
          <w:rFonts w:ascii="Times New Roman" w:hAnsi="Times New Roman" w:cs="Times New Roman"/>
          <w:sz w:val="28"/>
          <w:szCs w:val="28"/>
        </w:rPr>
        <w:t>№ 829 от 16.08.2021</w:t>
      </w:r>
      <w:r w:rsidR="00086933" w:rsidRPr="00F67A18">
        <w:rPr>
          <w:rFonts w:ascii="Times New Roman" w:hAnsi="Times New Roman" w:cs="Times New Roman"/>
          <w:sz w:val="28"/>
          <w:szCs w:val="28"/>
        </w:rPr>
        <w:tab/>
      </w:r>
      <w:r w:rsidR="00086933" w:rsidRPr="00F67A1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области»;</w:t>
      </w:r>
    </w:p>
    <w:p w:rsidR="00086933" w:rsidRDefault="001D1A97" w:rsidP="00086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bookmarkStart w:id="0" w:name="_GoBack"/>
      <w:bookmarkEnd w:id="0"/>
      <w:r w:rsidR="00086933" w:rsidRPr="00BD4558">
        <w:rPr>
          <w:rFonts w:ascii="Times New Roman" w:hAnsi="Times New Roman" w:cs="Times New Roman"/>
          <w:sz w:val="28"/>
          <w:szCs w:val="28"/>
        </w:rPr>
        <w:t>№ 678 от 31.07.2019</w:t>
      </w:r>
      <w:r w:rsidR="00086933" w:rsidRPr="00BD4558">
        <w:rPr>
          <w:rFonts w:ascii="Times New Roman" w:hAnsi="Times New Roman" w:cs="Times New Roman"/>
          <w:sz w:val="28"/>
          <w:szCs w:val="28"/>
        </w:rPr>
        <w:tab/>
      </w:r>
      <w:r w:rsidR="00086933" w:rsidRPr="00BD4558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Березовского городского округа»</w:t>
      </w: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наименовании и по всему тексту слова «городской округ» в соответствующем падеже заменить словами «муниципальный округ» в соответствующем падеже.</w:t>
      </w: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2.Настоящее постановление вступает в законную силу с 01 января 2025 года.</w:t>
      </w: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7466CE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Pr="007466CE">
        <w:rPr>
          <w:rFonts w:ascii="Times New Roman" w:hAnsi="Times New Roman" w:cs="Times New Roman"/>
          <w:sz w:val="28"/>
          <w:szCs w:val="28"/>
        </w:rPr>
        <w:t>).</w:t>
      </w: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7466CE" w:rsidRPr="007466CE" w:rsidRDefault="007466CE" w:rsidP="007466CE">
      <w:pPr>
        <w:jc w:val="both"/>
        <w:rPr>
          <w:rFonts w:ascii="Times New Roman" w:hAnsi="Times New Roman" w:cs="Times New Roman"/>
          <w:sz w:val="28"/>
          <w:szCs w:val="28"/>
        </w:rPr>
      </w:pPr>
      <w:r w:rsidRPr="007466CE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Е.Р. Писцов</w:t>
      </w:r>
    </w:p>
    <w:sectPr w:rsidR="007466CE" w:rsidRPr="0074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CE"/>
    <w:rsid w:val="00086933"/>
    <w:rsid w:val="001D1A97"/>
    <w:rsid w:val="007466CE"/>
    <w:rsid w:val="008600DE"/>
    <w:rsid w:val="00BD4558"/>
    <w:rsid w:val="00CE0904"/>
    <w:rsid w:val="00E749C4"/>
    <w:rsid w:val="00E810F4"/>
    <w:rsid w:val="00EE2BAC"/>
    <w:rsid w:val="00F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402C7-35C7-4E37-AFDE-776480CB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Колупаева Марина Михайловна</dc:creator>
  <cp:keywords/>
  <dc:description/>
  <cp:lastModifiedBy>Колупаева Марина Михайловна</cp:lastModifiedBy>
  <cp:revision>4</cp:revision>
  <dcterms:created xsi:type="dcterms:W3CDTF">2024-12-12T12:48:00Z</dcterms:created>
  <dcterms:modified xsi:type="dcterms:W3CDTF">2024-12-16T05:51:00Z</dcterms:modified>
</cp:coreProperties>
</file>