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25" w:rsidRDefault="00FD6725" w:rsidP="00FD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Создаем Доступную среду</w:t>
      </w:r>
    </w:p>
    <w:p w:rsidR="00A30579" w:rsidRPr="00FC2DCF" w:rsidRDefault="00FC2DCF" w:rsidP="00FC2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DCF">
        <w:rPr>
          <w:rFonts w:ascii="Times New Roman" w:hAnsi="Times New Roman" w:cs="Times New Roman"/>
          <w:sz w:val="28"/>
          <w:szCs w:val="28"/>
        </w:rPr>
        <w:t>Уважаемые руководители предприятий, организаций</w:t>
      </w:r>
      <w:r w:rsidR="00112339">
        <w:rPr>
          <w:rFonts w:ascii="Times New Roman" w:hAnsi="Times New Roman" w:cs="Times New Roman"/>
          <w:sz w:val="28"/>
          <w:szCs w:val="28"/>
        </w:rPr>
        <w:t>, предоставляющих услуги населению</w:t>
      </w:r>
      <w:r w:rsidRPr="00FC2DCF">
        <w:rPr>
          <w:rFonts w:ascii="Times New Roman" w:hAnsi="Times New Roman" w:cs="Times New Roman"/>
          <w:sz w:val="28"/>
          <w:szCs w:val="28"/>
        </w:rPr>
        <w:t>!</w:t>
      </w:r>
    </w:p>
    <w:p w:rsidR="00112339" w:rsidRDefault="00FC2DCF" w:rsidP="00FC2DCF">
      <w:pPr>
        <w:pStyle w:val="a3"/>
        <w:spacing w:before="0" w:beforeAutospacing="0" w:after="0" w:afterAutospacing="0" w:line="338" w:lineRule="atLeast"/>
        <w:jc w:val="both"/>
        <w:textAlignment w:val="top"/>
        <w:rPr>
          <w:sz w:val="28"/>
          <w:szCs w:val="28"/>
        </w:rPr>
      </w:pPr>
      <w:r w:rsidRPr="00FC2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EC09C8">
        <w:rPr>
          <w:sz w:val="28"/>
          <w:szCs w:val="28"/>
        </w:rPr>
        <w:t xml:space="preserve">С 01.01.2016 вступил в силу Федеральный закон от 01.12.2014 №419-ФЗ, согласно которому все организации, обязаны </w:t>
      </w:r>
      <w:r w:rsidR="00790E5B">
        <w:rPr>
          <w:sz w:val="28"/>
          <w:szCs w:val="28"/>
        </w:rPr>
        <w:t>обеспечить доступность для инвалидов объектов и предоставляемых услуг.</w:t>
      </w:r>
    </w:p>
    <w:p w:rsidR="00EC09C8" w:rsidRDefault="00EC09C8" w:rsidP="00FC2DCF">
      <w:pPr>
        <w:pStyle w:val="a3"/>
        <w:spacing w:before="0" w:beforeAutospacing="0" w:after="0" w:afterAutospacing="0" w:line="338" w:lineRule="atLeast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Органами местного самоуправления Березовского городского округа проведена работа по исполнению закона: внесены изменения в административные регламенты предоставления муниципальных услуг, разработан и поэтапно </w:t>
      </w:r>
      <w:proofErr w:type="gramStart"/>
      <w:r>
        <w:rPr>
          <w:sz w:val="28"/>
          <w:szCs w:val="28"/>
        </w:rPr>
        <w:t>реализуется  план</w:t>
      </w:r>
      <w:proofErr w:type="gramEnd"/>
      <w:r>
        <w:rPr>
          <w:sz w:val="28"/>
          <w:szCs w:val="28"/>
        </w:rPr>
        <w:t xml:space="preserve"> мероприятий («дорожная карта») по обеспечению доступности социальных объектов для лиц с ограничениями по здоровью, для маломобильных групп населения; проведены инструктажи с сотрудниками муниципальных организаций, учреждений.</w:t>
      </w:r>
    </w:p>
    <w:p w:rsidR="00FC2DCF" w:rsidRPr="00FC2DCF" w:rsidRDefault="00EC09C8" w:rsidP="00FC2DCF">
      <w:pPr>
        <w:pStyle w:val="a3"/>
        <w:spacing w:before="0" w:beforeAutospacing="0" w:after="0" w:afterAutospacing="0" w:line="338" w:lineRule="atLeast"/>
        <w:jc w:val="both"/>
        <w:textAlignment w:val="top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0E5B">
        <w:rPr>
          <w:sz w:val="28"/>
          <w:szCs w:val="28"/>
        </w:rPr>
        <w:t xml:space="preserve">  </w:t>
      </w:r>
      <w:r w:rsidR="00112339">
        <w:rPr>
          <w:color w:val="000000" w:themeColor="text1"/>
          <w:sz w:val="28"/>
          <w:szCs w:val="28"/>
        </w:rPr>
        <w:t xml:space="preserve">Министерством труда и социальной защиты Российской Федерации </w:t>
      </w:r>
      <w:proofErr w:type="gramStart"/>
      <w:r w:rsidR="00112339">
        <w:rPr>
          <w:color w:val="000000" w:themeColor="text1"/>
          <w:sz w:val="28"/>
          <w:szCs w:val="28"/>
        </w:rPr>
        <w:t xml:space="preserve">и </w:t>
      </w:r>
      <w:r w:rsidR="00FC2DCF" w:rsidRPr="00FC2DCF">
        <w:rPr>
          <w:color w:val="000000" w:themeColor="text1"/>
          <w:sz w:val="28"/>
          <w:szCs w:val="28"/>
        </w:rPr>
        <w:t xml:space="preserve"> Фондом</w:t>
      </w:r>
      <w:proofErr w:type="gramEnd"/>
      <w:r w:rsidR="00FC2DCF" w:rsidRPr="00FC2DCF">
        <w:rPr>
          <w:color w:val="000000" w:themeColor="text1"/>
          <w:sz w:val="28"/>
          <w:szCs w:val="28"/>
        </w:rPr>
        <w:t xml:space="preserve"> содействия научным исследованиям проблем инвалидности разработано </w:t>
      </w:r>
      <w:r w:rsidR="00FC2DCF" w:rsidRPr="00FD6725">
        <w:rPr>
          <w:b/>
          <w:color w:val="000000" w:themeColor="text1"/>
          <w:sz w:val="28"/>
          <w:szCs w:val="28"/>
        </w:rPr>
        <w:t xml:space="preserve">Методическое пособие для обучения (инструктирования) сотрудников </w:t>
      </w:r>
      <w:r w:rsidR="00FC2DCF" w:rsidRPr="00FD6725">
        <w:rPr>
          <w:b/>
          <w:sz w:val="28"/>
          <w:szCs w:val="28"/>
        </w:rPr>
        <w:t xml:space="preserve">объектов социальной, инженерной и транспортной инфраструктуры </w:t>
      </w:r>
      <w:r w:rsidR="00FC2DCF" w:rsidRPr="00FD6725">
        <w:rPr>
          <w:b/>
          <w:color w:val="000000" w:themeColor="text1"/>
          <w:sz w:val="28"/>
          <w:szCs w:val="28"/>
        </w:rPr>
        <w:t>по вопросам обеспечения доступности для инвалидов услуг и объектов</w:t>
      </w:r>
      <w:r w:rsidR="00FC2DCF" w:rsidRPr="00FC2DCF">
        <w:rPr>
          <w:color w:val="000000" w:themeColor="text1"/>
          <w:sz w:val="28"/>
          <w:szCs w:val="28"/>
        </w:rPr>
        <w:t>.</w:t>
      </w:r>
    </w:p>
    <w:p w:rsidR="00FC2DCF" w:rsidRDefault="00FC2DCF" w:rsidP="00FC2DCF">
      <w:pPr>
        <w:pStyle w:val="a3"/>
        <w:spacing w:before="0" w:beforeAutospacing="0" w:after="0" w:afterAutospacing="0" w:line="338" w:lineRule="atLeast"/>
        <w:jc w:val="both"/>
        <w:textAlignment w:val="top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FC2DCF">
        <w:rPr>
          <w:color w:val="000000" w:themeColor="text1"/>
          <w:sz w:val="28"/>
          <w:szCs w:val="28"/>
        </w:rPr>
        <w:t>Текст методического пособия размещен на сайте Министерства труда и социальной защиты Российской Федерации (электро</w:t>
      </w:r>
      <w:r w:rsidR="00932F1F">
        <w:rPr>
          <w:color w:val="000000" w:themeColor="text1"/>
          <w:sz w:val="28"/>
          <w:szCs w:val="28"/>
        </w:rPr>
        <w:t>нный адрес</w:t>
      </w:r>
      <w:r w:rsidRPr="00FC2DCF">
        <w:rPr>
          <w:color w:val="000000" w:themeColor="text1"/>
          <w:sz w:val="28"/>
          <w:szCs w:val="28"/>
        </w:rPr>
        <w:t>:</w:t>
      </w:r>
      <w:r w:rsidRPr="00FC2DCF">
        <w:rPr>
          <w:rStyle w:val="apple-converted-space"/>
          <w:color w:val="000000" w:themeColor="text1"/>
          <w:sz w:val="28"/>
          <w:szCs w:val="28"/>
        </w:rPr>
        <w:t> </w:t>
      </w:r>
      <w:hyperlink r:id="rId4" w:history="1">
        <w:r w:rsidR="00932F1F" w:rsidRPr="00FE04CD">
          <w:rPr>
            <w:rStyle w:val="a4"/>
            <w:sz w:val="28"/>
            <w:szCs w:val="28"/>
            <w:bdr w:val="none" w:sz="0" w:space="0" w:color="auto" w:frame="1"/>
          </w:rPr>
          <w:t>http://www.rosmintrud.ru/docs/mintrud/handicapped/108</w:t>
        </w:r>
      </w:hyperlink>
      <w:r>
        <w:rPr>
          <w:color w:val="000000" w:themeColor="text1"/>
          <w:sz w:val="28"/>
          <w:szCs w:val="28"/>
          <w:bdr w:val="none" w:sz="0" w:space="0" w:color="auto" w:frame="1"/>
        </w:rPr>
        <w:t>).</w:t>
      </w:r>
      <w:r w:rsidR="00932F1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A72AB">
        <w:rPr>
          <w:color w:val="000000" w:themeColor="text1"/>
          <w:sz w:val="28"/>
          <w:szCs w:val="28"/>
          <w:bdr w:val="none" w:sz="0" w:space="0" w:color="auto" w:frame="1"/>
        </w:rPr>
        <w:t>С рекомендациями также можно ознакомиться</w:t>
      </w:r>
      <w:r w:rsidR="00932F1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932F1F" w:rsidRPr="00932F1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ЗДЕСЬ</w:t>
      </w:r>
      <w:r w:rsidR="00932F1F">
        <w:rPr>
          <w:color w:val="000000" w:themeColor="text1"/>
          <w:sz w:val="28"/>
          <w:szCs w:val="28"/>
          <w:u w:val="single"/>
          <w:bdr w:val="none" w:sz="0" w:space="0" w:color="auto" w:frame="1"/>
        </w:rPr>
        <w:t>.</w:t>
      </w:r>
    </w:p>
    <w:p w:rsidR="00932F1F" w:rsidRPr="00FC2DCF" w:rsidRDefault="00932F1F" w:rsidP="00950C34">
      <w:pPr>
        <w:pStyle w:val="a3"/>
        <w:spacing w:before="0" w:beforeAutospacing="0" w:after="0" w:afterAutospacing="0" w:line="338" w:lineRule="atLeast"/>
        <w:jc w:val="both"/>
        <w:textAlignment w:val="top"/>
        <w:rPr>
          <w:color w:val="000000" w:themeColor="text1"/>
          <w:sz w:val="28"/>
          <w:szCs w:val="28"/>
        </w:rPr>
      </w:pPr>
      <w:r w:rsidRPr="00950C34">
        <w:rPr>
          <w:color w:val="000000" w:themeColor="text1"/>
          <w:sz w:val="28"/>
          <w:szCs w:val="28"/>
          <w:bdr w:val="none" w:sz="0" w:space="0" w:color="auto" w:frame="1"/>
        </w:rPr>
        <w:t xml:space="preserve">      </w:t>
      </w:r>
      <w:r w:rsidR="00EF7CA8">
        <w:rPr>
          <w:color w:val="000000" w:themeColor="text1"/>
          <w:sz w:val="28"/>
          <w:szCs w:val="28"/>
          <w:bdr w:val="none" w:sz="0" w:space="0" w:color="auto" w:frame="1"/>
        </w:rPr>
        <w:t xml:space="preserve">Методические рекомендации могут быть использованы сотрудниками </w:t>
      </w:r>
      <w:r w:rsidR="00950C34" w:rsidRPr="00950C3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A72A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D6725">
        <w:rPr>
          <w:color w:val="000000" w:themeColor="text1"/>
          <w:sz w:val="28"/>
          <w:szCs w:val="28"/>
          <w:bdr w:val="none" w:sz="0" w:space="0" w:color="auto" w:frame="1"/>
        </w:rPr>
        <w:t xml:space="preserve">различных </w:t>
      </w:r>
      <w:r w:rsidR="00BA72AB">
        <w:rPr>
          <w:color w:val="000000" w:themeColor="text1"/>
          <w:sz w:val="28"/>
          <w:szCs w:val="28"/>
          <w:bdr w:val="none" w:sz="0" w:space="0" w:color="auto" w:frame="1"/>
        </w:rPr>
        <w:t xml:space="preserve">социально значимых </w:t>
      </w:r>
      <w:r w:rsidR="00950C34" w:rsidRPr="00950C34">
        <w:rPr>
          <w:color w:val="000000" w:themeColor="text1"/>
          <w:sz w:val="28"/>
          <w:szCs w:val="28"/>
          <w:bdr w:val="none" w:sz="0" w:space="0" w:color="auto" w:frame="1"/>
        </w:rPr>
        <w:t>объект</w:t>
      </w:r>
      <w:r w:rsidR="00EF7CA8">
        <w:rPr>
          <w:color w:val="000000" w:themeColor="text1"/>
          <w:sz w:val="28"/>
          <w:szCs w:val="28"/>
          <w:bdr w:val="none" w:sz="0" w:space="0" w:color="auto" w:frame="1"/>
        </w:rPr>
        <w:t>ов</w:t>
      </w:r>
      <w:r w:rsidR="00112339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BA72AB">
        <w:rPr>
          <w:color w:val="000000" w:themeColor="text1"/>
          <w:sz w:val="28"/>
          <w:szCs w:val="28"/>
          <w:bdr w:val="none" w:sz="0" w:space="0" w:color="auto" w:frame="1"/>
        </w:rPr>
        <w:t>независимо от формы собственности:</w:t>
      </w:r>
      <w:r w:rsidR="00950C34"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950C34" w:rsidRPr="00932F1F" w:rsidRDefault="00950C34" w:rsidP="00950C3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административны</w:t>
      </w:r>
      <w:r w:rsidR="00BA7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End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50C34" w:rsidRPr="00932F1F" w:rsidRDefault="00BA72AB" w:rsidP="00950C3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культурно-зрелищных, </w:t>
      </w:r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населения</w:t>
      </w:r>
      <w:r w:rsidR="00950C34"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A72AB" w:rsidRDefault="00950C34" w:rsidP="00950C3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физкультурно</w:t>
      </w:r>
      <w:proofErr w:type="gramEnd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-озд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оровительны</w:t>
      </w:r>
      <w:r w:rsidR="00BA7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спортивны</w:t>
      </w:r>
      <w:r w:rsidR="00BA7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FD6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F7CA8" w:rsidRDefault="00950C34" w:rsidP="00950C3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proofErr w:type="gramEnd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науки, здравоохранения и социальной защиты населения</w:t>
      </w:r>
      <w:r w:rsidR="00FD6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950C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50C34" w:rsidRPr="00932F1F" w:rsidRDefault="00950C34" w:rsidP="00950C3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50C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аптечны</w:t>
      </w:r>
      <w:r w:rsidR="00EF7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End"/>
      <w:r w:rsidRPr="00950C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</w:t>
      </w:r>
      <w:r w:rsidR="00EF7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50C34" w:rsidRPr="00932F1F" w:rsidRDefault="00950C34" w:rsidP="00950C3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торговли</w:t>
      </w:r>
      <w:proofErr w:type="gramEnd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общественного питания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50C34">
        <w:rPr>
          <w:rFonts w:ascii="Times New Roman" w:hAnsi="Times New Roman" w:cs="Times New Roman"/>
          <w:sz w:val="28"/>
          <w:szCs w:val="28"/>
        </w:rPr>
        <w:t>коммунально-бытового назначения</w:t>
      </w:r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50C34" w:rsidRPr="00932F1F" w:rsidRDefault="00950C34" w:rsidP="00950C3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гостиниц</w:t>
      </w:r>
      <w:r w:rsidR="00EF7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ины</w:t>
      </w:r>
      <w:r w:rsidR="00EF7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</w:t>
      </w:r>
      <w:r w:rsidR="00EF7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временного проживания;</w:t>
      </w:r>
    </w:p>
    <w:p w:rsidR="00EF7CA8" w:rsidRDefault="00950C34" w:rsidP="00950C3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транспортного</w:t>
      </w:r>
      <w:proofErr w:type="gramEnd"/>
      <w:r w:rsidRPr="00932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обслуживания населения, связи и информации</w:t>
      </w:r>
      <w:r w:rsidR="00BA7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50C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50C34" w:rsidRDefault="00950C34" w:rsidP="00950C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9C8" w:rsidRPr="00950C34" w:rsidRDefault="00EC09C8" w:rsidP="00950C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готова оказать методическую помощь руководителям негосударственных организаций по вопросам </w:t>
      </w:r>
      <w:r w:rsidR="00790E5B">
        <w:rPr>
          <w:rFonts w:ascii="Times New Roman" w:hAnsi="Times New Roman" w:cs="Times New Roman"/>
          <w:sz w:val="28"/>
          <w:szCs w:val="28"/>
        </w:rPr>
        <w:t>обеспечения доступности для инвалидов объектов и услуг. Обращаться можно по телефону 4-31-69, кабинет 212 (ул.Театральная,9)</w:t>
      </w:r>
      <w:proofErr w:type="gramStart"/>
      <w:r w:rsidR="00790E5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proofErr w:type="gramEnd"/>
      <w:r w:rsidR="00790E5B">
        <w:rPr>
          <w:rFonts w:ascii="Times New Roman" w:hAnsi="Times New Roman" w:cs="Times New Roman"/>
          <w:sz w:val="28"/>
          <w:szCs w:val="28"/>
        </w:rPr>
        <w:t>Заведующая отделом</w:t>
      </w:r>
      <w:r w:rsidR="00790E5B"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  <w:r w:rsidR="00790E5B">
        <w:rPr>
          <w:rFonts w:ascii="Times New Roman" w:hAnsi="Times New Roman" w:cs="Times New Roman"/>
          <w:sz w:val="28"/>
          <w:szCs w:val="28"/>
        </w:rPr>
        <w:t xml:space="preserve"> Аникина Татьяна Леонидовна.</w:t>
      </w:r>
    </w:p>
    <w:p w:rsidR="00950C34" w:rsidRPr="00950C34" w:rsidRDefault="00950C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0C34" w:rsidRPr="0095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89"/>
    <w:rsid w:val="00112339"/>
    <w:rsid w:val="00790E5B"/>
    <w:rsid w:val="0080155D"/>
    <w:rsid w:val="008B7489"/>
    <w:rsid w:val="00932F1F"/>
    <w:rsid w:val="00950C34"/>
    <w:rsid w:val="00A30579"/>
    <w:rsid w:val="00BA72AB"/>
    <w:rsid w:val="00EC09C8"/>
    <w:rsid w:val="00EF7CA8"/>
    <w:rsid w:val="00FC2DCF"/>
    <w:rsid w:val="00F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4E6DB-6A1B-4B8B-AC1A-0DEA71F3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DCF"/>
  </w:style>
  <w:style w:type="character" w:styleId="a4">
    <w:name w:val="Hyperlink"/>
    <w:basedOn w:val="a0"/>
    <w:uiPriority w:val="99"/>
    <w:unhideWhenUsed/>
    <w:rsid w:val="00932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mintrud.ru/docs/mintrud/handicapped/108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5</cp:revision>
  <dcterms:created xsi:type="dcterms:W3CDTF">2015-10-19T04:51:00Z</dcterms:created>
  <dcterms:modified xsi:type="dcterms:W3CDTF">2016-07-21T04:16:00Z</dcterms:modified>
</cp:coreProperties>
</file>