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B8" w:rsidRPr="002B74B8" w:rsidRDefault="002B74B8" w:rsidP="002B74B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Внесены изменения </w:t>
      </w:r>
      <w:r w:rsidR="00AB651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2B74B8">
        <w:rPr>
          <w:rFonts w:ascii="Times New Roman" w:hAnsi="Times New Roman" w:cs="Times New Roman"/>
          <w:b/>
          <w:sz w:val="26"/>
          <w:szCs w:val="26"/>
        </w:rPr>
        <w:t>Закон Свердловской области от 05.10.2012 N 79-ОЗ (ред. от 09.06.2017) "О бесплатной юридической помощи в Свердловской области"</w:t>
      </w:r>
      <w:r w:rsidR="00AB651B">
        <w:rPr>
          <w:rFonts w:ascii="Times New Roman" w:hAnsi="Times New Roman" w:cs="Times New Roman"/>
          <w:b/>
          <w:sz w:val="26"/>
          <w:szCs w:val="26"/>
        </w:rPr>
        <w:t>, статья 8 имеет такое содержание:</w:t>
      </w:r>
      <w:r w:rsidRPr="002B74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74B8" w:rsidRDefault="002B74B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B74B8" w:rsidRPr="002B74B8" w:rsidRDefault="002B74B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B74B8">
        <w:rPr>
          <w:rFonts w:ascii="Times New Roman" w:hAnsi="Times New Roman" w:cs="Times New Roman"/>
          <w:b/>
          <w:sz w:val="26"/>
          <w:szCs w:val="26"/>
        </w:rPr>
        <w:t>Статья 8.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AB651B" w:rsidRPr="00AB651B" w:rsidRDefault="00AB651B" w:rsidP="00AB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P1"/>
      <w:bookmarkStart w:id="1" w:name="P3"/>
      <w:bookmarkEnd w:id="0"/>
      <w:bookmarkEnd w:id="1"/>
      <w:r w:rsidRPr="00AB651B">
        <w:rPr>
          <w:rFonts w:ascii="Times New Roman" w:hAnsi="Times New Roman" w:cs="Times New Roman"/>
          <w:bCs/>
          <w:sz w:val="26"/>
          <w:szCs w:val="26"/>
        </w:rPr>
        <w:t>1. Право на получение всех видов бесплатной юридической помощи в рамках государственной системы бесплатной юридической помощи, имеют категории граждан, установленные федеральным законом.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1-1. Право на получение всех видов бесплатной юридической помощи, предусмотренных в </w:t>
      </w:r>
      <w:hyperlink r:id="rId4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пункте 1 статьи 2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настоящего Закона, путем обращения в государственные юридические бюро дополнительно предоставляется следующим категориям граждан: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1) пенсионерам, получающим страховую пенсию по старости;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2) гражданам, получающим пенсию за выслугу лет или страховую пенсию по случаю потери кормильца, достигшим возраста, дающего право на страховую пенсию по старости;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3) гражданам, имеющим трех и более несовершеннолетних детей;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4) женщинам, имеющим детей в возрасте до трех лет;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5) одиноким матерям, воспитывающим ребенка в возрасте до четырнадцати лет (ребенка-инвалида до восемнадцати лет), иным лицам, воспитывающим ребенка в возрасте до четырнадцати лет (ребенка-инвалида до восемнадцати лет) без матери.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(п. 1-1 введен </w:t>
      </w:r>
      <w:hyperlink r:id="rId5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"/>
      <w:bookmarkEnd w:id="2"/>
      <w:r w:rsidRPr="002B74B8">
        <w:rPr>
          <w:rFonts w:ascii="Times New Roman" w:hAnsi="Times New Roman" w:cs="Times New Roman"/>
          <w:sz w:val="26"/>
          <w:szCs w:val="26"/>
        </w:rPr>
        <w:t>2. Право на получение бесплатной юридической помощи в виде правового консультирования в устной форме путем обращения в государственные юридические бюро дополнительно предоставляется следующим категориям граждан: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1) утратил силу. - </w:t>
      </w:r>
      <w:hyperlink r:id="rId6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2) неработающим инвалидам III группы;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3) ветеранам боевых действий, членам семей погибших (умерших) ветеранов боевых действий;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4) утратил силу. - </w:t>
      </w:r>
      <w:hyperlink r:id="rId7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06.06.2014 N 45-ОЗ;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4) ветеранам труда, достигшим возраста, дающего право на страховую пенсию по старости;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(подп. 4 введен </w:t>
      </w:r>
      <w:hyperlink r:id="rId8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28.10.2015 N 121-ОЗ)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5) утратил силу. - </w:t>
      </w:r>
      <w:hyperlink r:id="rId9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6) беременным женщинам, если они обращаются за оказанием бесплатной </w:t>
      </w:r>
      <w:r w:rsidRPr="002B74B8">
        <w:rPr>
          <w:rFonts w:ascii="Times New Roman" w:hAnsi="Times New Roman" w:cs="Times New Roman"/>
          <w:sz w:val="26"/>
          <w:szCs w:val="26"/>
        </w:rPr>
        <w:lastRenderedPageBreak/>
        <w:t xml:space="preserve">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10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родам;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7) утратил силу. - </w:t>
      </w:r>
      <w:hyperlink r:id="rId12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8) 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13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9) гражданам, награжденным нагрудным знаком "Почетный донор России";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(подп. 9 введен </w:t>
      </w:r>
      <w:hyperlink r:id="rId14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28.10.2015 N 121-ОЗ)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10) утратил силу. - </w:t>
      </w:r>
      <w:hyperlink r:id="rId15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11) 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(подп. 11 введен </w:t>
      </w:r>
      <w:hyperlink r:id="rId16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22.07.2016 N 83-ОЗ)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3. Государственные юридические бюро оказывают гражданам, указанным в </w:t>
      </w:r>
      <w:hyperlink w:anchor="P1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пунктах 1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0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настоящей статьи, бесплатную юридическую помощь в виде правового консультирования в устной форме по вопросам применения гражданского законодательства (за исключением вопросов, связанных с осуществлением предпринимательской деятельности, защитой интеллектуальной собственности), семейного законодательства, жилищного законодательства, земельного законодательства, трудового законодательства и гражданско-процессуального законодательства дополнительно к случаям, когда бесплатная юридическая помощь этим гражданам оказывается в соответствии с федеральным законом.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8"/>
      <w:bookmarkEnd w:id="3"/>
      <w:r w:rsidRPr="002B74B8">
        <w:rPr>
          <w:rFonts w:ascii="Times New Roman" w:hAnsi="Times New Roman" w:cs="Times New Roman"/>
          <w:sz w:val="26"/>
          <w:szCs w:val="26"/>
        </w:rPr>
        <w:t xml:space="preserve">Государственные юридические бюро оказывают гражданам, указанным в </w:t>
      </w:r>
      <w:hyperlink w:anchor="P1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настоящей статьи, дополнительно к случаям, когда бесплатная юридическая помощь этим гражданам оказывается в соответствии с федеральным законом, бесплатную ю</w:t>
      </w:r>
      <w:bookmarkStart w:id="4" w:name="_GoBack"/>
      <w:bookmarkEnd w:id="4"/>
      <w:r w:rsidRPr="002B74B8">
        <w:rPr>
          <w:rFonts w:ascii="Times New Roman" w:hAnsi="Times New Roman" w:cs="Times New Roman"/>
          <w:sz w:val="26"/>
          <w:szCs w:val="26"/>
        </w:rPr>
        <w:t>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1) установление фактов, имеющих юридическое значение;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2) 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lastRenderedPageBreak/>
        <w:t>3) привлечение к ответственности за несвоевременную уплату алиментов в виде взыскания неустойки;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4) установление порядка общения с ребенком родителя, проживающего отдельно от ребенка;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4-1) установление порядка общения с ребенком дедушки, бабушки;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(подп. 4-1 введен </w:t>
      </w:r>
      <w:hyperlink r:id="rId17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52-ОЗ)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5) установление порядка пользования жилым помещением;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6) признание лица не приобретшим либо утратившим право пользования жилым помещением;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7) 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8) возмещение вреда, причиненного смертью кормильца;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>9) 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Государственные юридические бюро оказывают гражданам, указанным в </w:t>
      </w:r>
      <w:hyperlink w:anchor="P1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настоящей статьи,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случаях, указанных в </w:t>
      </w:r>
      <w:hyperlink w:anchor="P28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части второй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2B74B8" w:rsidRPr="002B74B8" w:rsidRDefault="002B7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Государственные юридические бюро оказывают гражданам, указанным в </w:t>
      </w:r>
      <w:hyperlink w:anchor="P3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пункте 1-1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настоящей статьи, бесплатную юридическую помощь в тех же случаях, в которых в соответствии с федеральным законом и настоящим Законом оказывают бесплатную юридическую помощь гражданам, указанным в </w:t>
      </w:r>
      <w:hyperlink w:anchor="P1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(часть четвертая введена </w:t>
      </w:r>
      <w:hyperlink r:id="rId18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09.06.2017 N 52-ОЗ)</w:t>
      </w:r>
    </w:p>
    <w:p w:rsidR="002B74B8" w:rsidRPr="002B74B8" w:rsidRDefault="002B74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B74B8">
        <w:rPr>
          <w:rFonts w:ascii="Times New Roman" w:hAnsi="Times New Roman" w:cs="Times New Roman"/>
          <w:sz w:val="26"/>
          <w:szCs w:val="26"/>
        </w:rPr>
        <w:t xml:space="preserve">(п. 3 введен </w:t>
      </w:r>
      <w:hyperlink r:id="rId19" w:history="1">
        <w:r w:rsidRPr="002B74B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B74B8">
        <w:rPr>
          <w:rFonts w:ascii="Times New Roman" w:hAnsi="Times New Roman" w:cs="Times New Roman"/>
          <w:sz w:val="26"/>
          <w:szCs w:val="26"/>
        </w:rPr>
        <w:t xml:space="preserve"> Свердловской области от 06.06.2014 N 45-ОЗ)</w:t>
      </w:r>
    </w:p>
    <w:p w:rsidR="002B74B8" w:rsidRDefault="002B74B8">
      <w:pPr>
        <w:pStyle w:val="ConsPlusNormal"/>
      </w:pPr>
      <w:hyperlink r:id="rId20" w:history="1">
        <w:r w:rsidRPr="002B74B8">
          <w:rPr>
            <w:rFonts w:ascii="Times New Roman" w:hAnsi="Times New Roman" w:cs="Times New Roman"/>
            <w:i/>
            <w:color w:val="0000FF"/>
            <w:sz w:val="26"/>
            <w:szCs w:val="26"/>
          </w:rPr>
          <w:br/>
        </w:r>
      </w:hyperlink>
      <w:r>
        <w:br/>
      </w:r>
    </w:p>
    <w:p w:rsidR="006A5C75" w:rsidRDefault="006A5C75"/>
    <w:sectPr w:rsidR="006A5C75" w:rsidSect="004C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B8"/>
    <w:rsid w:val="002B74B8"/>
    <w:rsid w:val="003F65D8"/>
    <w:rsid w:val="006A5C75"/>
    <w:rsid w:val="00A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017"/>
  <w15:chartTrackingRefBased/>
  <w15:docId w15:val="{3ADA6914-7C5C-45D9-9E1C-0A2CE7F2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4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4E9B0D9D5DB09ECB674719D20B9FF6FE2217FF709BB73AE3575D80E3E6570A634E9E598DA458E856BC513v6sBH" TargetMode="External"/><Relationship Id="rId13" Type="http://schemas.openxmlformats.org/officeDocument/2006/relationships/hyperlink" Target="consultantplus://offline/ref=B0E4E9B0D9D5DB09ECB66A7C8B4CE7F56CE17873F60FB923FB62738F51v6sEH" TargetMode="External"/><Relationship Id="rId18" Type="http://schemas.openxmlformats.org/officeDocument/2006/relationships/hyperlink" Target="consultantplus://offline/ref=B0E4E9B0D9D5DB09ECB674719D20B9FF6FE2217FF40CB376A33675D80E3E6570A634E9E598DA458E856BC510v6sB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0E4E9B0D9D5DB09ECB674719D20B9FF6FE2217FF70FB770A53475D80E3E6570A634E9E598DA458E856BC513v6s9H" TargetMode="External"/><Relationship Id="rId12" Type="http://schemas.openxmlformats.org/officeDocument/2006/relationships/hyperlink" Target="consultantplus://offline/ref=B0E4E9B0D9D5DB09ECB674719D20B9FF6FE2217FF40CB376A33675D80E3E6570A634E9E598DA458E856BC513v6sDH" TargetMode="External"/><Relationship Id="rId17" Type="http://schemas.openxmlformats.org/officeDocument/2006/relationships/hyperlink" Target="consultantplus://offline/ref=B0E4E9B0D9D5DB09ECB674719D20B9FF6FE2217FF40CB376A33675D80E3E6570A634E9E598DA458E856BC513v6s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E4E9B0D9D5DB09ECB674719D20B9FF6FE2217FF70BBA76A03675D80E3E6570A634E9E598DA458E856BC512v6s2H" TargetMode="External"/><Relationship Id="rId20" Type="http://schemas.openxmlformats.org/officeDocument/2006/relationships/hyperlink" Target="consultantplus://offline/ref=B0E4E9B0D9D5DB09ECB674719D20B9FF6FE2217FF40CB371A23275D80E3E6570A634E9E598DA458E856BC411v6s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4E9B0D9D5DB09ECB674719D20B9FF6FE2217FF40CB376A33675D80E3E6570A634E9E598DA458E856BC513v6sDH" TargetMode="External"/><Relationship Id="rId11" Type="http://schemas.openxmlformats.org/officeDocument/2006/relationships/hyperlink" Target="consultantplus://offline/ref=B0E4E9B0D9D5DB09ECB674719D20B9FF6FE2217FF40CB376A33675D80E3E6570A634E9E598DA458E856BC513v6sCH" TargetMode="External"/><Relationship Id="rId5" Type="http://schemas.openxmlformats.org/officeDocument/2006/relationships/hyperlink" Target="consultantplus://offline/ref=B0E4E9B0D9D5DB09ECB674719D20B9FF6FE2217FF40CB376A33675D80E3E6570A634E9E598DA458E856BC512v6s2H" TargetMode="External"/><Relationship Id="rId15" Type="http://schemas.openxmlformats.org/officeDocument/2006/relationships/hyperlink" Target="consultantplus://offline/ref=B0E4E9B0D9D5DB09ECB674719D20B9FF6FE2217FF40CB376A33675D80E3E6570A634E9E598DA458E856BC513v6sDH" TargetMode="External"/><Relationship Id="rId10" Type="http://schemas.openxmlformats.org/officeDocument/2006/relationships/hyperlink" Target="consultantplus://offline/ref=B0E4E9B0D9D5DB09ECB66A7C8B4CE7F56CE17873F60FB923FB62738F51v6sEH" TargetMode="External"/><Relationship Id="rId19" Type="http://schemas.openxmlformats.org/officeDocument/2006/relationships/hyperlink" Target="consultantplus://offline/ref=B0E4E9B0D9D5DB09ECB674719D20B9FF6FE2217FF70FB770A53475D80E3E6570A634E9E598DA458E856BC513v6s8H" TargetMode="External"/><Relationship Id="rId4" Type="http://schemas.openxmlformats.org/officeDocument/2006/relationships/hyperlink" Target="consultantplus://offline/ref=B0E4E9B0D9D5DB09ECB674719D20B9FF6FE2217FF40CB371A23275D80E3E6570A634E9E598DA458E856BC513v6sBH" TargetMode="External"/><Relationship Id="rId9" Type="http://schemas.openxmlformats.org/officeDocument/2006/relationships/hyperlink" Target="consultantplus://offline/ref=B0E4E9B0D9D5DB09ECB674719D20B9FF6FE2217FF40CB376A33675D80E3E6570A634E9E598DA458E856BC513v6sDH" TargetMode="External"/><Relationship Id="rId14" Type="http://schemas.openxmlformats.org/officeDocument/2006/relationships/hyperlink" Target="consultantplus://offline/ref=B0E4E9B0D9D5DB09ECB674719D20B9FF6FE2217FF709BB73AE3575D80E3E6570A634E9E598DA458E856BC513v6s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 А.А.</dc:creator>
  <cp:keywords/>
  <dc:description/>
  <cp:lastModifiedBy>Забелина А.А.</cp:lastModifiedBy>
  <cp:revision>1</cp:revision>
  <dcterms:created xsi:type="dcterms:W3CDTF">2018-01-23T07:44:00Z</dcterms:created>
  <dcterms:modified xsi:type="dcterms:W3CDTF">2018-01-23T08:30:00Z</dcterms:modified>
</cp:coreProperties>
</file>