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AB" w:rsidRPr="00E73BAB" w:rsidRDefault="00E73BAB" w:rsidP="00E73BAB">
      <w:pPr>
        <w:pBdr>
          <w:bottom w:val="dashed" w:sz="4" w:space="6" w:color="C4C4C3"/>
        </w:pBdr>
        <w:shd w:val="clear" w:color="auto" w:fill="FFFFFF"/>
        <w:spacing w:after="91" w:line="240" w:lineRule="auto"/>
        <w:outlineLvl w:val="0"/>
        <w:rPr>
          <w:rFonts w:ascii="Tahoma" w:eastAsia="Times New Roman" w:hAnsi="Tahoma" w:cs="Tahoma"/>
          <w:b/>
          <w:bCs/>
          <w:color w:val="18477A"/>
          <w:kern w:val="36"/>
          <w:sz w:val="19"/>
          <w:szCs w:val="19"/>
          <w:lang w:eastAsia="ru-RU"/>
        </w:rPr>
      </w:pPr>
      <w:r w:rsidRPr="00E73BAB">
        <w:rPr>
          <w:rFonts w:ascii="Tahoma" w:eastAsia="Times New Roman" w:hAnsi="Tahoma" w:cs="Tahoma"/>
          <w:b/>
          <w:bCs/>
          <w:color w:val="18477A"/>
          <w:kern w:val="36"/>
          <w:sz w:val="19"/>
          <w:szCs w:val="19"/>
          <w:lang w:eastAsia="ru-RU"/>
        </w:rPr>
        <w:t>Перечень минимальных требований режимного характера в области пожарной безопасности к объектам различного класса функциональной пожарной опасности, изложенных в Правилах противопожарного режима в РФ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1. В отношении каждого объекта (за исключением индивидуальных жилых домов) руководителем (иным уполномоченным должностным лицом) организации (индивидуальным предпринимателем), в пользовании которой на праве собственности или на ином законном основании находятся объекты (далее - руководитель организации), утверждается инструкция о мерах пожарной безопасности в соответствии с требованиями, установленными разделом XVIII настоящих Правил, в том числе отдельно для каждого пожаровзрывоопасного и пожароопасного помещения категории В1 производственного и складского назначения.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2. В складских, производственных, административных и общественных помещениях, местах открытого хранения веществ и материалов, а также размещения технологических установок руководитель организации обеспечивает наличие табличек с номером телефона для вызова пожарной охраны.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bookmarkStart w:id="0" w:name="Par45"/>
      <w:bookmarkEnd w:id="0"/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3. На объекте с массовым пребыванием людей (кроме жилых домов), а также на объекте с рабочими местами на этаже для 10 и более человек руководитель организации обеспечивает наличие планов эвакуации людей при пожаре.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На плане эвакуации людей при пожаре обозначаются места хранения первичных средств пожаротушения.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(абзац введен Постановлением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4. На объекте с ночным пребыванием людей (в том числе в школах-интернатах, домах для престарелых и инвалидов, детских домах, детских дошкольных учреждениях, больницах и объектах для летнего детского отдыха) руководитель организации организует круглосуточное дежурство обслуживающего персонала.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bookmarkStart w:id="1" w:name="Par49"/>
      <w:bookmarkEnd w:id="1"/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5. На объекте с ночным пребыванием людей руководитель организации обеспечивает наличие инструкции о порядке действий обслуживающего персонала на случай возникновения пожара в дневное и ночное время, телефонной связи, электрических фонарей (не менее 1 фонаря на каждого дежурного), средств индивидуальной защиты органов дыхания и зрения человека от токсичных продуктов горения.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6. Руководитель организации обеспечивает здания для летнего детского отдыха телефонной связью и устройством для подачи сигнала тревоги при пожаре. Из помещений, этажей зданий для летнего детского отдыха, зданий детских дошкольных учреждений предусматривается не менее 2 эвакуационных выходов. Не допускается размещать: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детей в мансардных помещениях деревянных зданий;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более 50 детей в деревянных зданиях и зданиях из других горючих материалов.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7. На объекте с массовым пребыванием людей руководитель организации обеспечивает наличие инструкции о действиях персонала по эвакуации людей при пожаре, а также проведение не реже 1 раза в полугодие практических тренировок лиц, осуществляющих свою деятельность на объекте.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8. На объекте с круглосуточным пребыванием людей, относящихся к маломобильным группам населения (инвалиды с поражением опорно-двигательного аппарата, люди с недостатками зрения и дефектами слуха, а также лица преклонного возраста и временно нетрудоспособные), руководитель организации организует подготовку лиц, осуществляющих свою деятельность на объекте, к действиям по эвакуации указанных граждан в случае возникновения пожара.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9. Собственниками индивидуальных жилых домов, в том числе жилых помещений в домах блокированной застройки, расположенных на территориях сельских поселений, садоводческих, огороднических и дачных некоммерческих объединений граждан, к началу пожароопасного периода обеспечивается наличие на земельных участках, где расположены указанные жилые дома, емкости (бочки) с водой или огнетушителя.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Хранение огнетушителя осуществляется в соответствии с требованиями инструкции по его эксплуатации.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(п. 15 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10. Руководитель организации обеспечивает наличие на дверях помещений производственного и складского назначения и наружных установках обозначение их категорий по взрывопожарной и пожарной опасности, а также класса зоны в соответствии с главами 5, 7 и 8 Федерального закона "Технический регламент о требованиях пожарной безопасности".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11. Руководитель организации обеспечивает устранение повреждений толстослойных напыляемых составов, огнезащитных обмазок, штукатурки, облицовки плитными, листовыми и другими огнезащитными материалами, в том числе на каркасе, комбинации этих материалов, в том числе с тонкослойными вспучивающимися покрытиями строительных конструкций, горючих отделочных и теплоизоляционных материалов, воздуховодов, металлических опор оборудования и эстакад, а также осуществляет проверку состояния огнезащитной обработки (пропитки) в соответствии с инструкцией завода-изготовителя с составлением протокола проверки состояния огнезащитной обработки (пропитки). Проверка состояния огнезащитной обработки (пропитки) при отсутствии в инструкции сроков периодичности проводится не реже 1 раза в год.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(п. 21 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lastRenderedPageBreak/>
        <w:t>12. Руководитель организации организует проведение работ по заделке негорючими материалами, обеспечивающими требуемый предел огнестойкости и дымогазонепроницаемость, образовавшихся отверстий и зазоров в местах пересечения противопожарных преград различными инженерными (в том числе электрическими проводами, кабелями) и технологическими коммуникациями.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13. На объектах запрещается: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хранить и применять на чердаках, в подвалах и цокольных этажах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пожаровзрывоопасные вещества и материалы, кроме случаев, предусмотренных иными нормативными документами по пожарной безопасности;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использовать чердаки, технические этажи,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в) размещать в лифтовых холлах кладовые, киоски, ларьки и другие подобные помещения;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г) устраивать в подвалах и цокольных этажах мастерские, а также размещать иные хозяйственные помещения, размещение которых не допускается нормативными документами по пожарной безопасности, если нет самостоятельного выхода или выход из них не изолирован противопожарными преградами от общих лестничных клеток;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д) 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е) 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ж) загромождать мебелью, оборудованием и другими предметами двери, люки на балконах и лоджиях, переходы в смежные секции и выходы на наружные эвакуационные лестницы, демонтировать межбалконные лестницы, заваривать и загромождать люки на балконах и лоджиях квартир;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з) проводить уборку помещений и стирку одежды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и) остеклять балконы, лоджии и галереи, ведущие к незадымляемым лестничным клеткам;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к) устраивать в лестничных клетках и поэтажных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л) устраивать в производственных и складских помещениях зданий (кроме зданий V степени огнестойкости) антресоли, конторки и другие встроенные помещения из горючих материалов и листового металла;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м) устанавливать в лестничных клетках внешние блоки кондиционеров;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н) загромождать и закрывать проходы к местам крепления спасательных устройств.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(пп. "н" введен Постановлением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14. Руководитель организации обеспечивает содержание наружных пожарных лестниц и ограждений на крышах (покрытиях) зданий и сооружений в исправном состоянии, организует не реже 1 раза в 5 лет проведение эксплуатационных испытаний пожарных лестниц и ограждений на крышах с составлением соответствующего протокола испытаний, а также периодического освидетельствования состояния средств спасения с высоты в соответствии с технической документацией или паспортом на такое изделие.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(п. 24 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15. Не допускается в помещениях с одним эвакуационным выходом одновременное пребывание более 50 человек. При этом в зданиях IV и V степени огнестойкости одновременное пребывание более 50 человек допускается только в помещениях 1-го этажа.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16. Приямки у оконных проемов подвальных и цокольных этажей зданий (сооружений) должны быть очищены от мусора и посторонних предметов.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17. В зданиях с витражами высотой более одного этажа не допускается нарушение конструкций дымонепроницаемых негорючих диафрагм, установленных в витражах на уровне каждого этажа.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lastRenderedPageBreak/>
        <w:t>18. При проведении мероприятий с массовым пребыванием людей в зданиях IV и V степеней огнестойкости допускается использовать только помещения, расположенные на 1-м и 2-м этажах, а при проведении указанных мероприятий для детей ясельного возраста и детей с нарушением зрения и слуха - только на 1-м этаже.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 помещениях без электрического освещения мероприятия с массовым участием людей проводятся только в светлое время суток.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На мероприятиях могут применяться электрические гирлянды и иллюминация, имеющие соответствующий сертификат соответствия.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При обнаружении неисправности в иллюминации или гирляндах (нагрев и повреждение изоляции проводов, искрение и др.) они должны быть немедленно обесточены.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Новогодняя елка должна устанавливаться на устойчивом основании и не загромождать выход из помещения. Ветки елки должны находиться на расстоянии не менее 1 метра от стен и потолков.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19. При проведении мероприятий с массовым пребыванием людей в помещениях запрещается: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применять пиротехнические изделия, дуговые прожекторы, а также открытый огонь и свечи (кроме культовых сооружений);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украшать елку марлей и ватой, не пропитанными огнезащитными составами;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в) проводить перед началом или во время представлений огневые, покрасочные и другие пожароопасные и пожаровзрывоопасные работы;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г) уменьшать ширину проходов между рядами и устанавливать в проходах дополнительные кресла, стулья и др.;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д) полностью гасить свет в помещении во время спектаклей или представлений;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е) допускать нарушения установленных норм заполнения помещений людьми.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20. При эксплуатации эвакуационных путей и выходов руководитель организации обеспечивает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 в соответствии с требованиями статьи 84 Федерального закона "Технический регламент о требованиях пожарной безопасности".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21. Запоры на дверях эвакуационных выходов должны обеспечивать возможность их свободного открывания изнутри без ключа.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Руководителем организации, на объекте которой возник пожар, обеспечивается доступ пожарным подразделениям в закрытые помещения для целей локализации и тушения пожара.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22. При эксплуатации эвакуационных путей, эвакуационных и аварийных выходов запрещается: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загромождать эвакуационные пути и выходы (в том числе проходы, коридоры, тамбуры, галереи, лифтовые холлы, лестничные площадки, марши лестниц, двери, эвакуационные люки)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в) устраивать в тамбурах выходов (за исключением квартир и индивидуальных жилых домов) сушилки и вешалки для одежды, гардеробы, а также хранить (в том числе временно) инвентарь и материалы;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г) 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д) закрывать жалюзи или остеклять переходы воздушных зон в незадымляемых лестничных клетках;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е) заменять армированное стекло обычным в остеклении дверей и фрамуг;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ж) изменять направление открывания дверей, за исключением дверей, открывание которых не нормируется или к которым предъявляются иные требования в соответствии с нормативными правовыми актами.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lastRenderedPageBreak/>
        <w:t>(пп. "ж" введен Постановлением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23. Руководитель организации при расстановке в помещениях технологического, выставочного и другого оборудования обеспечивает наличие проходов к путям эвакуации и эвакуационным выходам.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24. На объектах с массовым пребыванием людей руководитель организации обеспечивает наличие исправных электрических фонарей из расчета 1 фонарь на 50 человек.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25. Ковры, ковровые дорожки и другие покрытия полов на объектах с массовым пребыванием людей и на путях эвакуации должны надежно крепиться к полу.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26. Запрещается оставлять по окончании рабочего времени не обесточенными электроустановки и бытовые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27. Запрещается прокладка и эксплуатация воздушных линий электропередачи (в том числе временных и проложенных кабелем) над горючими кровлями, навесами, а также открытыми складами (штабелями, скирдами и др.) горючих веществ, материалов и изделий.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28. Запрещается: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эксплуатировать электропровода и кабели с видимыми нарушениями изоляции;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пользоваться розетками, рубильниками, другими электроустановочными изделиями с повреждениями;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в) 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г)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д) применять нестандартные (самодельные) электронагревательные приборы;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е)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ж) размещать (складировать) в электрощитовых (у электрощитов), у электродвигателей и пусковой аппаратуры горючие (в том числе легковоспламеняющиеся) вещества и материалы;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з) при проведении аварийных и других строительно-монтажных и реставрационных работ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(пп. "з" 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29. Руководитель организации обеспечивает исправное состояние знаков пожарной безопасности, в том числе обозначающих пути эвакуации и эвакуационные выходы.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Эвакуационное освещение должно включаться автоматически при прекращении электропитания рабочего освещения.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 зрительных,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30. Встроенные в здания организаций торговли и пристроенные к таким зданиям котельные не допускается переводить с твердого топлива на жидкое.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31. В соответствии с инструкцией завода-изготовителя руководитель организации обеспечивает проверку огнезадерживающих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вентиляции при пожаре.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32. Порядок использования организациями лифтов, имеющих режим работы "транспортирование пожарных подразделений", регламентируется инструкцией, утверждаемой руководителем организации. Указанные инструкции должны быть вывешены непосредственно у органов управления кабиной лифта.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Руководитель организации обеспечивает незадымляемость лифтовых холлов лифтов, используемых в качестве безопасных зон для маломобильных групп населения и других граждан, путем поддержания в исправном состоянии противопожарных преград (перегородок) и заполнений проемов в них, соответствующих средств индивидуальной защиты и связи с помещением пожарного поста, а также знаков пожарной безопасности, указывающих направление к такой зоне.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lastRenderedPageBreak/>
        <w:t>(абзац введен Постановлением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33. Руководитель организации обеспечивает укомплектованность пожарных кранов внутреннего противопожарного водопровода пожарными рукавами, ручными пожарными стволами и вентилями, организует перекатку пожарных рукавов (не реже 1 раза в год).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Пожарный рукав должен быть присоединен к пожарному крану и пожарному стволу и размещаться в навесных, встроенных или приставных пожарных шкафах из негорючих материалов, имеющих элементы для обеспечения их опломбирования и фиксации в закрытом положении.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Пожарные шкафы (за исключением встроенных пожарных шкафов) крепятся к несущим или ограждающим строительным конструкциям, при этом обеспечивается открывание дверей шкафов не менее чем на 90 градусов.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34. Руководитель организации обеспечивает помещения насосных станций схемами противопожарного водоснабжения и схемами обвязки насосов. На каждой задвижке и насосном пожарном агрегате должна быть табличка с информацией о защищаемых помещениях, типе и количестве пожарных оросителей.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35. Руководитель организации обеспечивает исправное состояние и проведение проверок работоспособности задвижек с электроприводом (не реже 2 раз в год), установленных на обводных линиях водомерных устройств и пожарных основных рабочих и резервных пожарных насосных агрегатов (ежемесячно), с занесением в журнал даты проверки и характеристики технического состояния указанного оборудования.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36. Запрещается использовать для хозяйственных и (или) производственных целей запас воды, предназначенный для нужд пожаротушения.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37. Руководитель организации обеспечивает исправное состояние систем и средств противопожарной защиты объекта (автоматических (автономных) установок пожаротушения, автоматических установок пожарной сигнализации, установок систем противодымной защиты, системы оповещения людей о пожаре, средств пожарной сигнализации, противопожарных дверей, противопожарных и дымовых клапанов, защитных устройств в противопожарных преградах) и организует не реже 1 раза в квартал проведение проверки работоспособности указанных систем и средств противопожарной защиты объекта с оформлением соответствующего акта проверки.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При монтаже, ремонте и обслуживании средств обеспечения пожарной безопасности зданий и сооружений должны соблюдаться проектные решения, требования нормативных документов по пожарной безопасности и (или) специальных технических условий.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На объекте должна храниться исполнительная документация на установки и системы противопожарной защиты объекта.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38. Перевод установок с автоматического пуска на ручной запрещается, за исключением случаев, предусмотренных нормативными документами по пожарной безопасности.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Устройства для самозакрывания дверей должны находиться в исправном состоянии. Не допускается устанавливать какие-либо приспособления, препятствующие нормальному закрыванию противопожарных или противодымных дверей (устройств).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39. Руководитель организации обеспечивает в соответствии с годовым планом-графиком, составляемым с учетом технической документации заводов-изготовителей, и сроками выполнения ремонтных работ проведение регламентных работ по техническому обслуживанию и планово-предупредительному ремонту систем противопожарной защиты зданий и сооружений (автоматических установок пожарной сигнализации, автоматических (автономных) установок пожаротушения, систем противодымной защиты, систем оповещения людей о пожаре и управления эвакуацией).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 период выполнения работ по техническому обслуживанию или ремонту, связанных с отключением систем противопожарной защиты или их элементов руководитель организации принимает необходимые меры по защите объектов от пожаров.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40. Руководитель организации обеспечивает наличие в помещении диспетчерского пункта (пожарного поста) инструкции о порядке действий дежурного персонала при получении сигналов о пожаре и неисправности установок (систем) противопожарной защиты объекта.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41. Диспетчерский пункт (пожарный пост) обеспечивается телефонной связью и ручными электрическими фонарями.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42. Для передачи текстов оповещения и управления эвакуацией людей допускается использовать внутренние радиотрансляционные сети и другие сети вещания, имеющиеся на объекте.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lastRenderedPageBreak/>
        <w:t>43. Руководитель организации обеспечивает объект огнетушителями по нормам согласно</w:t>
      </w:r>
      <w:r w:rsidRPr="00E73BAB">
        <w:rPr>
          <w:rFonts w:ascii="Tahoma" w:eastAsia="Times New Roman" w:hAnsi="Tahoma" w:cs="Tahoma"/>
          <w:color w:val="303233"/>
          <w:sz w:val="14"/>
          <w:lang w:eastAsia="ru-RU"/>
        </w:rPr>
        <w:t> </w:t>
      </w:r>
      <w:hyperlink r:id="rId4" w:anchor="Par1180" w:tooltip="Ссылка на текущий документ" w:history="1">
        <w:r w:rsidRPr="00E73BAB">
          <w:rPr>
            <w:rFonts w:ascii="Tahoma" w:eastAsia="Times New Roman" w:hAnsi="Tahoma" w:cs="Tahoma"/>
            <w:color w:val="18477A"/>
            <w:sz w:val="14"/>
            <w:lang w:eastAsia="ru-RU"/>
          </w:rPr>
          <w:t>приложениям N 1</w:t>
        </w:r>
      </w:hyperlink>
      <w:r w:rsidRPr="00E73BAB">
        <w:rPr>
          <w:rFonts w:ascii="Tahoma" w:eastAsia="Times New Roman" w:hAnsi="Tahoma" w:cs="Tahoma"/>
          <w:color w:val="303233"/>
          <w:sz w:val="14"/>
          <w:lang w:eastAsia="ru-RU"/>
        </w:rPr>
        <w:t> </w:t>
      </w: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и</w:t>
      </w:r>
      <w:r w:rsidRPr="00E73BAB">
        <w:rPr>
          <w:rFonts w:ascii="Tahoma" w:eastAsia="Times New Roman" w:hAnsi="Tahoma" w:cs="Tahoma"/>
          <w:color w:val="303233"/>
          <w:sz w:val="14"/>
          <w:lang w:eastAsia="ru-RU"/>
        </w:rPr>
        <w:t> </w:t>
      </w:r>
      <w:hyperlink r:id="rId5" w:anchor="Par1361" w:tooltip="Ссылка на текущий документ" w:history="1">
        <w:r w:rsidRPr="00E73BAB">
          <w:rPr>
            <w:rFonts w:ascii="Tahoma" w:eastAsia="Times New Roman" w:hAnsi="Tahoma" w:cs="Tahoma"/>
            <w:color w:val="18477A"/>
            <w:sz w:val="14"/>
            <w:lang w:eastAsia="ru-RU"/>
          </w:rPr>
          <w:t>2</w:t>
        </w:r>
      </w:hyperlink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, а также соблюдение сроков их перезарядки, освидетельствования и своевременной замены, указанных в паспорте огнетушителя.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Абзац утратил силу. - Постановление Правительства РФ от 17.02.2014 N 113.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44. При обнаружении пожара или признаков горения в здании, помещении (задымление, запах гари, повышение температуры воздуха и др.) необходимо: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немедленно сообщить об этом по телефону в пожарную охрану (при этом необходимо назвать адрес объекта, место возникновения пожара, а также сообщить свою фамилию);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принять посильные меры по эвакуации людей и тушению пожара.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45. При эксплуатации котельных и других теплопроизводящих установок запрещается: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допускать к работе лиц, не прошедших специального обучения и не получивших соответствующих квалификационных удостоверений;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применять в качестве топлива отходы нефтепродуктов и другие легковоспламеняющиеся и горючие жидкости, которые не предусмотрены техническими условиями на эксплуатацию оборудования;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в) эксплуатировать теплопроизводящие установки при подтекании жидкого топлива (утечке газа) из систем топливоподачи, а также вентилей у топки и у емкости с топливом;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г) подавать топливо при потухших форсунках или газовых горелках;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д) разжигать установки без предварительной их продувки;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е) работать при неисправных или отключенных приборах контроля и регулирования, предусмотренных предприятием-изготовителем;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ж) сушить какие-либо горючие материалы на котлах и паропроводах;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з) эксплуатировать котельные установки, работающие на твердом топливе, дымовые трубы которых не оборудованы искрогасителями и не очищены от сажи.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46. Топка печей в зданиях и сооружениях (за исключением жилых домов) должна прекращаться не менее чем за 2 часа до окончания работы, а в больницах и других объектах с круглосуточным пребыванием людей - за 2 часа до отхода больных ко сну.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 детских учреждениях с дневным пребыванием детей топка печей заканчивается не позднее чем за 1 час до прихода детей.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Зола и шлак, выгребаемые из топок, должны быть залиты водой и удалены в специально отведенное для них место.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47. При установке временных металлических и других печей заводского изготовления в помещениях общежитий, административных, общественных и вспомогательных зданий предприятий, в жилых домах руководителями организаций обеспечивается выполнение указаний (инструкций) предприятий-изготовителей этих видов продукции, а также требований норм проектирования, предъявляемых к системам отопления.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48. Товары, стеллажи, витрины, прилавки, шкафы и другое оборудование располагаются на расстоянии не менее 0,7 метра от печей, а от топочных отверстий - не менее 1,25 метра.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49. При эксплуатации металлических печей оборудование должно располагаться на расстоянии, указанном в инструкции предприятия-изготовителя металлических печей, но не менее чем 2 метра от металлической печи.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50. Руководитель организации обеспечивает побелку дымовых труб и стен, в которых проходят дымовые каналы.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b/>
          <w:bCs/>
          <w:color w:val="303233"/>
          <w:sz w:val="14"/>
          <w:szCs w:val="14"/>
          <w:lang w:eastAsia="ru-RU"/>
        </w:rPr>
        <w:t>Здания для проживания людей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bookmarkStart w:id="2" w:name="Par285"/>
      <w:bookmarkEnd w:id="2"/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51. Руководитель организации обеспечивает ознакомление (под подпись) граждан, прибывающих в гостиницы, мотели, общежития и другие здания, приспособленные для временного пребывания людей, с правилами пожарной безопасности.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При наличии на указанных объектах иностранных граждан речевые сообщения в системах оповещения о пожаре и управления эвакуацией людей, а также памятки о мерах пожарной безопасности выполняются на русском и английском языках.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52. В квартирах, жилых комнатах общежитий и номерах гостиниц запрещается устраивать производственные и складские помещения для применения и хранения взрывоопасных, пожаровзрывоопасных и пожароопасных веществ и материалов, изменять их функциональное назначение, в том числе при сдаче в аренду, за исключением случаев, предусмотренных нормативными правовыми актами и нормативными документами по пожарной безопасности.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lastRenderedPageBreak/>
        <w:t>53. Запрещается хранение баллонов с горючими газами в индивидуальных жилых домах, квартирах и жилых комнатах, а также на кухнях, путях эвакуации, лестничных клетках, в цокольных этажах, в подвальных и чердачных помещениях, на балконах и лоджиях.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54. Газовые баллоны для бытовых газовых приборов (в том числе кухонных плит, водогрейных котлов, газовых колонок), за исключением 1 баллона объемом не более 5 литров, подключенного к газовой плите заводского изготовления, располагаются вне зданий в пристройках (шкафах или под кожухами, закрывающими верхнюю часть баллонов и редуктор) из негорючих материалов у глухого простенка стены на расстоянии не менее 5 метров от входов в здание, цокольные и подвальные этажи.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55. Пристройки и шкафы для газовых баллонов должны запираться на замок и иметь жалюзи для проветривания, а также предупреждающие надписи "Огнеопасно. Газ".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56. У входа в индивидуальные жилые дома, а также в помещения зданий и сооружений, в которых применяются газовые баллоны, размещается предупреждающий знак пожарной безопасности с надписью "Огнеопасно. Баллоны с газом".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57. При использовании бытовых газовых приборов запрещается: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эксплуатация бытовых газовых приборов при утечке газа;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присоединение деталей газовой арматуры с помощью искрообразующего инструмента;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в) проверка герметичности соединений с помощью источников открытого пламени, в том числе спичек, зажигалок, свечей.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b/>
          <w:bCs/>
          <w:color w:val="303233"/>
          <w:sz w:val="14"/>
          <w:szCs w:val="14"/>
          <w:lang w:eastAsia="ru-RU"/>
        </w:rPr>
        <w:t>Научные и образовательные учреждения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58. Запрещается проводить работы на опытных (экспериментальных) установках, связанных с применением пожаровзрывоопасных и пожароопасных веществ и материалов, не принятых в эксплуатацию в установленном порядке руководителем организации.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59. Руководитель (ответственный исполнитель) экспериментальных исследований обязан принять необходимые меры пожарной безопасности при их проведении, предусмотренные инструкцией.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60. В помещениях, предназначенных для проведения опытов (экспериментов) с применением легковоспламеняющихся и горючих жидкостей, допускается их хранение в количествах, не превышающих сменную потребность, в соответствии с нормами потребления для конкретных установок. Доставка указанных жидкостей в помещения производится в закрытой таре.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61. Запрещается проводить работы в вытяжном шкафу, если в нем находятся вещества, материалы и оборудование, не относящиеся к выполняемым операциям, а также при его неисправности и отключенной системе вентиляции.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Бортики, предотвращающие стекание жидкостей со столов, должны быть исправными.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62. Руководитель организации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Запрещается сливать легковоспламеняющиеся и горючие жидкости в канализацию.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63. Ответственный исполнитель после окончания экспериментальных исследований обеспечивает промывку пожаробезопасными растворами (составами) сосудов, в которых проводились работы с легковоспламеняющимися и горючими жидкостями.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64. В учебных классах и кабинетах следует размещать только необходимую для обеспечения учебного процесса мебель, а также приборы, модели, принадлежности, пособия и другие предметы, которые хранятся в шкафах, на стеллажах или стационарно установленных стойках.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65. Запрещается увеличивать по отношению к количеству, предусмотренному проектом, по которому построено здание, число парт (столов) в учебных классах и кабинетах.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66. Руководитель образовательного учреждения организует проведение с учащимися и студентами занятия (беседы) по изучению соответствующих требований пожарной безопасности.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67. Преподаватель по окончании занятий убирает все пожароопасные и пожаровзрывоопасные вещества и материалы в помещения, оборудованные для их временного хранения.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b/>
          <w:bCs/>
          <w:color w:val="303233"/>
          <w:sz w:val="14"/>
          <w:szCs w:val="14"/>
          <w:lang w:eastAsia="ru-RU"/>
        </w:rPr>
        <w:t>Культурно-просветительные и зрелищные учреждения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68. Руководитель организации обеспечивает разработку плана эвакуации экспонатов и других ценностей из музея, картинной галереи, а также плана эвакуации животных из цирка и зоопарка в случае пожара.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69. В зрительных залах и на трибунах культурно-просветительных и зрелищных учреждений кресла и стулья следует соединять между собой в ряды и прочно крепить к полу. Допускается не закреплять кресла (стулья) в ложах с количеством мест не более 12 при наличии самостоятельного выхода из ложи к путям эвакуации.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 зрительных залах, используемых для танцевальных вечеров, с количеством мест не более 200 крепление стульев к полу может не производиться при обязательном соединении их в ряду между собой.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lastRenderedPageBreak/>
        <w:t>70. Руководитель организации обеспечивает обработку деревянных конструкций сценической коробки (колосники, подвесные мостики, рабочие галереи и др.), горючих декораций, сценического и выставочного оформления, а также драпировки в зрительных и экспозиционных залах, фойе и буфетах огнезащитными составами, о чем должен быть составлен соответствующий акт с указанием даты пропитки и срока ее действия.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71. Запрещается в пределах сценической коробки зрелищных учреждений размещать одновременно декорации и сценическое оборудование более чем для 2 спектаклей.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Запрещается хранение декораций, бутафории, деревянных станков, откосов, инвентаря и другого имущества в трюмах, на колосниках и рабочих площадках (галереях), под лестничными маршами и площадками, а также в подвалах под зрительными залами.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72. При оформлении постановок вокруг планшета сцены обеспечивается свободный круговой проход шириной не менее 1 метра.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По окончании спектакля все декорации и бутафория разбираются и убираются со сцены в складские помещения.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73. Запрещается применение открытого огня на сцене, в зрительном зале и подсобных помещениях (факелы, свечи, канделябры и др.), дуговых прожекторов, фейерверков и других видов огневых эффектов.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74. На планшет сцены наносится красная линия, указывающая границу спуска противопожарного занавеса. Декорации и другие предметы оформления сцены не должны выступать за эту линию.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75. По окончании спектакля (репетиции) необходимо опустить противопожарный занавес. Противопожарный занавес должен плотно примыкать к планшету сцены с помощью песочного затвора (эластичной подушки).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76. Руководитель организации обеспечивает проведение работ по утеплению клапанов дымовых люков на зимний период и проведение их проверок (не реже 1 раза в 10 дней) на работоспособность.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77. Объекты, на которых проводятся культурно-просветительные и зрелищные мероприятия вместимостью не более 10 тыс. человек, для целей тушения фальшфейеров должны быть оснащены либо 10 воздушно-эмульсионными огнетушителями (вместимостью не менее 2 литров каждый) и 10 покрывалами для изоляции очага возгорания, либо 20 покрывалами для изоляции очага возгорания, либо 20 воздушно-эмульсионными огнетушителями (вместимостью не менее 2 литров каждый).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Объекты, на которых проводятся культурно-просветительные и зрелищные мероприятия вместимостью более 10 тыс. человек, для целей тушения фальшфейеров дополнительно к указанному оснащению должны быть оснащены либо 4 покрывалами для изоляции очага возгорания, либо 2 покрывалами для изоляции очага возгорания и 2 воздушно-эмульсионными огнетушителями (вместимостью не менее 2 литров каждый), либо 4 воздушно-эмульсионными огнетушителями (вместимостью не менее 2 литров каждый).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(п. введен Постановлением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bookmarkStart w:id="3" w:name="Par330"/>
      <w:bookmarkEnd w:id="3"/>
      <w:r w:rsidRPr="00E73BAB">
        <w:rPr>
          <w:rFonts w:ascii="Tahoma" w:eastAsia="Times New Roman" w:hAnsi="Tahoma" w:cs="Tahoma"/>
          <w:b/>
          <w:bCs/>
          <w:color w:val="303233"/>
          <w:sz w:val="14"/>
          <w:szCs w:val="14"/>
          <w:lang w:eastAsia="ru-RU"/>
        </w:rPr>
        <w:t>Объекты организаций торговли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78. На объектах организаций торговли запрещается: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проводить огневые работы во время нахождения покупателей в торговых залах;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осуществлять продажу легковоспламеняющихся и горючих жидкостей, горючих газов (в том числе баллонов с газом, лакокрасочных изделий, растворителей, товаров в аэрозольной упаковке), пороха, капсюлей, пиротехнических и других взрывоопасных изделий, если объекты организаций торговли размещены в зданиях, не являющихся зданиями класса функциональной пожарной опасности Ф3.1, определенного в соответствии с Федеральным законом "Технический регламент о требованиях пожарной безопасности";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в) размещать отделы, секции по продаже легковоспламеняющихся и горючих жидкостей, горючих газов и пиротехнических изделий на расстоянии менее 4 метров от выходов, лестничных клеток и других путей эвакуации;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г) устанавливать в торговых залах баллоны с горючими газами для наполнения воздушных шаров и для других целей;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д) размещать торговые, игровые аппараты и вести торговлю на площадках лестничных клеток, в тамбурах и на других путях эвакуации.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79. Запрещается временное хранение горючих материалов, отходов, упаковок и контейнеров в торговых залах и на путях эвакуации.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80. Запрещается хранение горючих товаров или негорючих товаров в горючей упаковке в помещениях, не имеющих оконных проемов или шахт дымоудаления, за исключением случаев, разрешенных нормативными правовыми актами и нормативными документами по пожарной безопасности.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81. Загрузочные устройства шахтных подъемников для бестарного транспортирования полуфабрикатов оборудуются заслонками, открывающимися только на период загрузки.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82. Руководитель организации при проведении распродаж, рекламных акций и других мероприятий, связанных с массовым пребыванием людей в торговых залах, обязан принять дополнительные меры пожарной безопасности, направленные в том числе на ограничение доступа посетителей в торговые залы, а также назначить ответственных за их соблюдение.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lastRenderedPageBreak/>
        <w:t>83. Руководитель организации обеспечивает на вещевых рынках, организованных в установленном порядке, расположенных на открытых площадках или в зданиях (сооружениях), соблюдение следующих требований пожарной безопасности: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ширина прохода между торговыми рядами, ведущего к эвакуационным выходам, должна быть не менее 2 метров;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через каждые 30 метров торгового ряда должны быть поперечные проходы шириной не менее 1,4 метра.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84. Запрещается в рабочее время осуществлять загрузку (выгрузку) товаров и тары по путям, являющимся эвакуационными.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85. Запрещается торговля товарами бытовой химии, лаками, красками и другими легковоспламеняющимися и горючими жидкостями, расфасованными в стеклянную тару емкостью более 1 литра каждая, а также пожароопасными товарами без этикеток с предупреждающими надписями "Огнеопасно", "Не распылять вблизи огня".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86. Расфасовка пожароопасных товаров должна осуществляться в специально приспособленных для этой цели помещениях.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87. Хранение и продажа керосина и других горючих жидкостей путем налива в тару разрешается только в отдельно стоящих зданиях, выполненных из негорючих материалов, включая полы. Уровень пола в этих зданиях должен быть ниже примыкающей планировочной отметки с таким расчетом, чтобы исключалось растекание жидкости при аварии. В указанных зданиях не разрешается печное отопление.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88. Торговые залы отделяются противопожарными перегородками от кладовых, в которых установлены емкости с керосином или другими горючими жидкостями. Емкости (резервуары, бочки) не должны быть объемом более 5 куб. метров.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89. Трубопровод, по которому подается горючая жидкость из резервуаров в раздаточные баки, закрепляется неподвижно и имеет вентили у раздаточного бака и емкости. Раздаточный бак должен быть емкостью не более 100 литров. Трубопроводы и емкости должны иметь заземление не менее чем в 2 местах. Надежность заземления с измерением электрического сопротивления проверяется не реже 1 раза в год.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90. Прилавок для отпуска керосина должен иметь негорючее покрытие, исключающее искрообразование при ударе.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91. Запрещается хранение упаковочных материалов (стружка, солома, бумага и др.) в помещениях торговли керосином.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bookmarkStart w:id="4" w:name="Par355"/>
      <w:bookmarkEnd w:id="4"/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92. Тара из-под керосина и других горючих жидкостей хранится только на специальных огражденных площадках.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bookmarkStart w:id="5" w:name="Par356"/>
      <w:bookmarkEnd w:id="5"/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93. Запрещается совмещать продажу в одном торговом зале оружия (гражданского и служебного) и патронов к нему и иных видов товаров, за исключением спортивных, охотничьих и рыболовных принадлежностей и запасных частей к оружию.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94. Патроны к оружию и пиротехнические изделия хранятся в металлических шкафах, установленных в помещениях, отгороженных от других помещений противопожарными перегородками. Запрещается размещать указанные шкафы в подвальных помещениях.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95. Запрещается хранить порох совместно с капсюлями или снаряженными патронами в одном шкафу.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96. Непосредственно в зданиях магазинов разрешается хранить 50 килограммов дымного пороха или 50 килограммов бездымного пороха.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bookmarkStart w:id="6" w:name="Par361"/>
      <w:bookmarkEnd w:id="6"/>
      <w:r w:rsidRPr="00E73BAB">
        <w:rPr>
          <w:rFonts w:ascii="Tahoma" w:eastAsia="Times New Roman" w:hAnsi="Tahoma" w:cs="Tahoma"/>
          <w:b/>
          <w:bCs/>
          <w:color w:val="303233"/>
          <w:sz w:val="14"/>
          <w:szCs w:val="14"/>
          <w:lang w:eastAsia="ru-RU"/>
        </w:rPr>
        <w:t>Медицинские организации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97. Руководитель организации обеспечивает наличие в зданиях и сооружениях организации, в которых находятся пациенты, не способные передвигаться самостоятельно, носилок из расчета 1 носилки на 5 пациентов (инвалидов).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Палаты для пациентов с тяжелыми проявлениями заболевания, а также детей следует размещать на первых этажах зданий.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(п. 135 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98. Запрещается: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обустраивать и использовать в корпусах с палатами для пациентов помещения, не связанные с лечебным процессом (кроме помещений, определенных нормами проектирования);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устанавливать кровати в коридорах, холлах и на других путях эвакуации;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в) устанавливать и хранить баллоны с кислородом в зданиях медицинских организаций;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г) устраивать топочные отверстия печей в палатах;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lastRenderedPageBreak/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д) размещать в подвальных и цокольных этажах лечебных учреждений мастерские, склады и кладовые.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99. Установка кипятильников, водонагревателей и титанов, стерилизация медицинских инструментов, а также разогрев парафина и озокерита допускаются только в помещениях, предназначенных для этих целей.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Запрещается применять керогазы, керосинки и примусы для кипячения медицинских изделий и белья.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100. В лабораториях, отделениях медицинских организаций и кабинетах медицинских работников допускается хранение лекарственных препаратов и медицинских изделий, относящихся к легковоспламеняющимся и горючим жидкостям (спирт, эфир и др.), общим весом не более 3 килограммов с учетом их совместимости в закрывающихся на замок металлических шкафах.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101. Запрещается размещать в зданиях медицинских организаций V степени огнестойкости, оказывающих медицинскую помощь в стационарных условиях, с печным отоплением более 25 человек больных (взрослых и (или) детей).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102. Объекты медицинских организаций, расположенные в сельской местности, должны быть обеспечены приставными лестницами из расчета 1 лестница на здание.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bookmarkStart w:id="7" w:name="Par386"/>
      <w:bookmarkEnd w:id="7"/>
      <w:r w:rsidRPr="00E73BAB">
        <w:rPr>
          <w:rFonts w:ascii="Tahoma" w:eastAsia="Times New Roman" w:hAnsi="Tahoma" w:cs="Tahoma"/>
          <w:b/>
          <w:bCs/>
          <w:color w:val="303233"/>
          <w:sz w:val="14"/>
          <w:szCs w:val="14"/>
          <w:lang w:eastAsia="ru-RU"/>
        </w:rPr>
        <w:t>Производственные объекты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103. Технологические процессы проводятся в соответствии с регламентами, правилами технической эксплуатации и другой утвержденной в установленном порядке нормативно-технической и эксплуатационной документацией, а оборудование, предназначенное для использования пожароопасных и пожаровзрывоопасных веществ и материалов, должно соответствовать конструкторской документации.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104.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надписей, указанных на упаковках или в сопроводительных документах.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Запрещается совместное применение (если это не предусмотрено технологическим регламентом), хранение и транспортировка веществ и материалов, которые при взаимодействии друг с другом способны воспламеняться, взрываться или образовывать горючие и токсичные газы (смеси).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105.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106. Руководитель организации в соответствии с технологическим регламентом обеспечивает выполнение работ по очистке вытяжных устройств (шкафов, окрасочных, сушильных камер и др.), аппаратов и трубопроводов от пожароопасных отложений.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При этом очистку указанных устройств и коммуникаций, расположенных в помещениях производственного и складского назначения, необходимо проводить для помещений категорий А и Б по взрывопожарной и пожарной опасности не реже 1 раза в квартал, для помещений категорий В1 - В4 по взрывопожарной и пожарной опасности не реже 1 раза в полугодие, для помещений других категорий по взрывопожарной и пожарной опасности - не реже 1 раза в год.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Дата проведения очистки вытяжных устройств, аппаратов и трубопроводов указывается в журнале учета работ.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107. Руководитель организации обеспечивает исправное состояние искрогасителей, искроуловителей, огнезадерживающих, огнепреграждающих, пыле- и металлоулавливающих и противовзрывных устройств, систем защиты от статического электричества, устанавливаемых на технологическом оборудовании и трубопроводах.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108. Руководитель организации обеспечивает своевременное проведение работ по удалению горючих отходов, находящихся в пылесборных камерах и циклонах. Двери и люки пылесборных камер и циклонов при их эксплуатации закрываются.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109. Запрещается использовать для проживания людей производственные здания и склады, расположенные на территориях предприятий.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110. В пожаровзрывоопасных участках, цехах и помещениях должен применяться инструмент из безыскровых материалов или в соответствующем взрывобезопасном исполнении.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111. Руководитель организации обеспечивает проведение работ по очистке стен, потолков, пола, конструкций и оборудования помещений от пыли, стружек и горючих отходов.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Периодичность уборки устанавливается руководителем организации. Уборка проводится методами, исключающими взвихрение пыли и образование взрывоопасных пылевоздушных смесей.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lastRenderedPageBreak/>
        <w:t>112. Руководитель организации обеспечивает исправное состояние механизмов для самозакрывания противопожарных дверей.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113. Руководитель организации устанавливает сроки проведения проверок исправности огнепреградителей, очистки их огнегасящей насадки и мембранных клапанов, а также обеспечивает их выполнение.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114. Запрещается эксплуатировать пропиточные, закалочные и другие ванны с горючими жидкостями для обработки древесно-стружечных плит, не оборудованные (или с неисправными) устройствами аварийного слива в подземные емкости, расположенные вне здания и без удаления горючих паров.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115. Сушильные камеры периодического действия и калориферы перед каждой загрузкой очищаются от производственного мусора и пыли.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116. Запрещается эксплуатация сушильных установок с трещинами на поверхности боровов и неработающими искроуловителями.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117. Топочно-газовые устройства газовых сушильных камер, работающих на твердом и жидком топливе, очищаются от сажи не реже 2 раз в месяц.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118. Запрещается эксплуатация топочно-сушильного отделения с неисправными приборами для контроля температуры сушильного аппарата.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119. Сушильные камеры для мягких древесно-волокнистых плит следует очищать от древесных отходов не реже 1 раза в сутки.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При остановке конвейера более чем на 10 минут обогрев сушильной камеры прекращается.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120. Сушильные камеры (помещения, шкафы) для сырья, полуфабрикатов и окрашенных готовых изделий оборудуются автоматикой отключения обогрева при повышении температуры свыше нормы.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121. Запрещается в сушильных камерах находиться людям и сушить в них спецодежду.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122. Запрещается эксплуатация соломко-шлифовальных аппаратов, не оборудованных системой пылеудаления или с неисправной такой системой.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123. На объектах энергетики в газонепроницаемых стенах, отделяющих помещения с контрольно-измерительными приборами и устройствами управления от газорегуляторных пунктов и газорегуляторных установок, не допускается наличие сквозных отверстий и щелей. Прокладка коммуникаций через такие стены допускается только с применением специальных устройств (сальников).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124. На электростанциях: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запрещается производить монтаж или ремонт оборудования и газопроводов в помещении при неработающей вентиляции;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при подаче топлива должны работать все средства обеспыливания, находящиеся на тракте топливоподачи, а также устройства по улавливанию металла, щепы и других посторонних включений из топлива;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в)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г) в помещениях тракта топливоподачи необходимо соблюдать чистоту, регулярно проводить уборку с удалением пыли со всех мест ее скопления. Уборка проводится по утвержденному графику в зависимости от типа твердого топлива, его склонности к окислению и запыленности помещений. Пыль убирается гидросмывом или механизированным способом. При необходимости в отдельных местах ручной уборки эти работы допускается проводить только после увлажнения пыли распыленной водой;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д) на кабельных трассах, идущих по тракту топливоподачи, необходимо следить за наличием просвета между кабелями для уменьшения скопления пыли;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е) при загрузке конвейерных лент не должно быть падений топлива, которое следует убирать в течение рабочей смены. Не разрешается допускать скопление топлива под нижней ниткой конвейерных лент;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ж) не разрешается, кроме аварийных ситуаций, осуществлять остановку конвейеров, нагруженных топливом. В случае аварийной остановки конвейерные ленты освобождаются (разгружаются) от топлива в возможно короткие сроки;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з)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и) перед проведением вулканизационных работ на конвейере необходимо очистить от пыли участок не менее 10 метров вдоль ленты (при необходимости выполнить гидроуборку), огородить его негорючими щитами и обеспечить первичными средствами пожаротушения;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к) запрещается в помещениях и коридорах закрытых распределительных устройств и подстанций устраивать кладовые, не относящиеся к распределительному устройству, а также хранить электротехническое оборудование, запасные части, емкости с горючими жидкостями и баллоны с различными газами.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125. В кабельных сооружениях: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lastRenderedPageBreak/>
        <w:t>а) не реже чем через 60 метров устанавливаются указатели ближайшего выхода;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на дверях секционных перегородок наносятся указатели (схема) движения до ближайшего выхода. У выходных люков из кабельных сооружений устанавливаются лестницы так, чтобы они не мешали проходу по тоннелю (этажу);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в) запрещается прокладка бронированных кабелей внутри помещений без снятия горючего джутового покрова;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г) при эксплуатации кабельных сооружений двери секционных перегородок фиксируются в закрытом положении. Устройства самозакрывания дверей поддерживаются в технически исправном состоянии;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д) запрещается при проведении реконструкции или ремонта применять кабели с горючей полиэтиленовой изоляцией;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е) утратил силу. - Постановление Правительства РФ от 17.02.2014 N 113;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ж) запрещается в помещениях подпитывающих устройств маслонаполненных кабелей хранить горючие и другие материалы, не относящиеся к этой установке;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з) кабельные каналы и двойные полы в распределительных устройствах и других помещениях необходимо перекрывать съемными негорючими плитами. В помещениях щитов управления с паркетными полами деревянные щиты снизу защищаются асбестом и обиваются жестью или другим огнезащитным материалом. Съемные негорючие плиты и цельные щиты должны иметь приспособления для быстрого их подъема вручную;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и) при реконструкции и ремонте прокладка через кабельные сооружения каких-либо транзитных коммуникаций и шинопроводов не разрешается.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126. Маслоприемные устройства под трансформаторами и реакторами, маслоотводы (или специальные дренажи) должны содержаться в исправном состоянии для исключения при аварии растекания масла и попадания его в кабельные каналы и другие сооружения.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127. В пределах бортовых ограждений маслоприемника гравийную засыпку необходимо содержать в чистом состоянии.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При загрязнении гравийной засыпки (пылью, песком и др.) или замасливании гравия проводится промывка гравийной засыпки.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При образовании на гравийной засыпке твердых отложений от нефтепродуктов толщиной более 3 миллиметров, появлении растительности или невозможности его промывки осуществляется замена гравия.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128. Запрещается использовать (приспосабливать) стенки кабельных каналов в качестве бортового ограждения маслоприемников трансформаторов и масляных реакторов.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129. В местах установки передвижной пожарной техники оборудуются и обозначаются места заземления. Места заземления передвижной пожарной техники определяются специалистами энергетических объектов совместно с представителями пожарной охраны.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130. На объектах полиграфической промышленности: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столы и шкафчики (тумбочки) в отделениях машинного набора покрываются листовой нержавеющей или оцинкованной сталью или термостойкой пластмассой;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чистка магазинов, матриц и клиньев осуществляется пожаробезопасными растворами. В исключительных случаях допускается чистка магазинов, матриц и клиньев легковоспламеняющейся или горючей жидкостью непосредственно в линотипном отделении в специальном негорючем шкафу, оборудованном вытяжной вентиляцией.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131. На объектах полиграфической промышленности запрещается: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подвешивать на металлоподаватель отливных машин влажные слитки;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загружать отливной котел наборными материалами, загрязненными красками и горючими веществами;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в) оставлять на наборных машинах или хранить около них горючие смывочные материалы и масленки с маслом;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г) подходить к отливочному аппарату и работать на машине в спецодежде, пропитанной горючей жидкостью;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д) настилать полы в гартоплавильных отделениях из горючих материалов.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132. Поливать матричный материал (винипласт, восковую массу, свинец) раствором каучука в бензине и пропитывать фильтровальный картон бакелитовым лаком следует на столах, выполненных из негорючих материалов, оборудованных бортовыми устройствами для удаления жидкости, или в химическом шкафу.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133. Графитирование матричного материала следует производить в специальном закрытом аппарате при включенной вытяжной вентиляции.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lastRenderedPageBreak/>
        <w:t>134. Запрещается поливать матричный материал раствором каучука в бензине или графитировать открытым способом на тралере пресса или тралере нагревательного устройства, а также сушить его над отопительными и нагревательными приборами.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b/>
          <w:bCs/>
          <w:color w:val="303233"/>
          <w:sz w:val="14"/>
          <w:szCs w:val="14"/>
          <w:lang w:eastAsia="ru-RU"/>
        </w:rPr>
        <w:t>Объекты транспортной инфраструктуры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135. Руководитель организации в отношении помещений для хранения (стоянки) транспорта в количестве более 25 единиц, расположенных на объектах транспортной инфраструктуры, обеспечивает разработку плана расстановки транспортных средств с описанием очередности и порядка их эвакуации при пожаре, а также оснащение указанных помещений и площадок открытого хранения транспортных средств (кроме индивидуальных) буксирными тросами и штангами из расчета 1 трос (штанга) на 10 единиц техники.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136. Переезды и переходы через внутриобъектовые железнодорожные пути должны быть свободны для проезда пожарных автомобилей. Количество переездов через пути должно быть не менее 2.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137. В помещениях, под навесами и на открытых площадках для хранения (стоянки) транспорта запрещается: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устанавливать транспортные средства в количестве, превышающем предусмотренное в проектной документации на данный объект, нарушать план их расстановки, уменьшать расстояние между автомобилями;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загромождать выездные ворота и проезды;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в) производить кузнечные, термические, сварочные, малярные и деревообделочные работы, а также промывку деталей с использованием легковоспламеняющихся и горючих жидкостей;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г) оставлять транспортные средства с открытыми горловинами топливных баков, а также при наличии утечки топлива и масла;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д) заправлять горючим и сливать из транспортных средств топливо;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е) хранить тару из-под горючего, а также горючее и масла;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ж) подзаряжать аккумуляторы непосредственно на транспортных средствах;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з) подогревать двигатели открытым огнем (костры, факелы, паяльные лампы), пользоваться открытыми источниками огня для освещения;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и) устанавливать транспортные средства, предназначенные для перевозки легковоспламеняющихся и горючих жидкостей, а также горючих газов.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138. Руководитель организации обеспечивает наличие на каждой станции метрополитена оперативного плана пожаротушения, инструкции о мерах пожарной безопасности, плана эвакуации пассажиров, инструкции о порядке действия работников метрополитена при работе шахт тоннельной вентиляции в случае задымления или пожара.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Указанные документы должны находиться в помещении дежурного по станции. Второй экземпляр оперативного плана пожаротушения хранится в кассе у старшего кассира и выдается по первому требованию руководителя тушения пожара.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139. Места примыкания действующих тоннелей и станций метро к строящимся и реконструируемым объектам до начала проведения работ ограждаются негорючими дымонепроницаемыми перегородками. При организации работ в местах примыкания к действующим линиям метрополитена обеспечивается наличие телефонной связи с дежурным персоналом станции.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140. Шкафы для одежды сотрудников метрополитена, устанавливаемые в подземном пространстве метрополитена, выполняются из негорючих материалов.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141. В подземных сооружениях станции допускается хранение в специально отведенном месте не более 2 баллонов с газами емкостью не более 5 литров каждый.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142. Плановые огневые работы в подземных сооружениях метрополитена проводятся только в ночное время после снятия напряжения в электросети.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143. Завоз горюче-смазочных материалов в тоннели должен осуществляться на оборудованном для этих целей моторельсовом транспорте в специальных раздаточных емкостях в ночное время (при отсутствии пассажиров в метрополитене).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144. Транспорт, приспособленный для перевозки горюче-смазочных материалов в тоннелях, оснащается первичными средствами пожаротушения.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145. 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диспетчерской сигнализации должны находиться ключи, промаркированные в соответствии с нумерацией помещений.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146. При проведении ремонтных работ в подземном пространстве метрополитена применяются металлические леса.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147. В действующих тоннелях запрещается проводить работы с газогенераторами, а также разогревать битум.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lastRenderedPageBreak/>
        <w:t>148. В помещениях машинных залов, эскалаторов и в демонтажных камерах запрещается складирование запасных частей, смазочных и других материалов.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149. Покраску кабельных линий в тоннелях следует осуществлять только в ночное время.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150. Вагоны электропоездов оборудуются исправным устройством связи "пассажир - машинист" и первичными средствами пожаротушения.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151. Электропечи, устанавливаемые в кабинах машинистов, должны хорошо укрепляться и иметь самостоятельную защиту. На печах и вблизи них не допускается размещение горючих материалов.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152. Торговые киоски допускается устанавливать только в наземных вестибюлях станций метрополитена и в подуличных переходах. Торговые киоски должны выполняться из негорючих материалов и размещаться с таким расчетом, чтобы они не препятствовали проходу пассажиров.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153. Для отопления киосков должны применяться масляные электрорадиаторы или электропанели.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154. Киоски оснащаются охранно-пожарной сигнализацией с выводом сигнала в помещение с круглосуточным пребыванием дежурного персонала станции, а также первичными средствами пожаротушения или жидкостными автономными установками пожаротушения.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(п. 266 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155. В киосках, установленных в вестибюлях станций метрополитена, запрещается: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торговля (пользование) легковоспламеняющимися и горючими жидкостями, горючими газами, товарами в аэрозольной упаковке, пиротехническими изделиями и другими огнеопасными материалами;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хранение товара, упаковочного материала, торгового инвентаря и тары.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156. В паровозных депо и базах запаса локомотивов (паровозов) запрещается: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ставить в депо паровозы с действующими топками, а также растапливать их в стойлах за пределами вытяжных зонтов;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чистить топки и зольники в стойлах депо в неустановленных местах;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в) устанавливать подвижной состав с легковоспламеняющимися и горючими жидкостями, горючими газами, опасными и другими горючими грузами на расстоянии менее 50 метров от установленного места чистки топки паровоза;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г) ставить в стойла депо цистерны с легковоспламеняющимися и горючими жидкостями, а также порожние цистерны из-под указанных жидкостей без их предварительной пропарки.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157. В шлакоуборочных канавах и местах чистки топок шлак и изгарь должны заливаться водой и регулярно убираться.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158. На объектах железнодорожного транспорта запрещается эксплуатировать: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площадки, отводимые под промывочно-пропарочные станции (пункты), не отвечающие требованиям типового технологического процесса станций и расположенные от железнодорожных путей, ближайших станционных и тракционных путей на расстоянии менее 30 метров, а от соседних железнодорожных зданий и сооружений - менее 50 метров;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участки территории, на которых производится обработка цистерн, без твердого покрытия, не допускающего проникновения нефтепродуктов в грунт.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159. При обработке на промывочно-пропарочных станциях (пунктах):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подача цистерн к месту их обработки производится только тепловозами (мотовозами), оборудованными искрогасителями. При подаче цистерн устанавливается прикрытие не менее чем из двух 4-осных вагонов. Приближение тепловозов к местам очистки ближе 20 метров не допускается, что должно обозначаться сигналом, запрещающим дальнейшее движение;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сливные приборы, крышки колпаков и загрузочные люки цистерн закрываются;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обработанные цистерны оборудуются исправной запорной арматурой.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b/>
          <w:bCs/>
          <w:color w:val="303233"/>
          <w:sz w:val="14"/>
          <w:szCs w:val="14"/>
          <w:lang w:eastAsia="ru-RU"/>
        </w:rPr>
        <w:t>Объекты хранения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160. Хранить на складах (в помещениях) вещества и материалы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др.).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161. Запрещается совместное хранение в одной секции с каучуком или автомобильной резиной каких-либо других материалов и товаров.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lastRenderedPageBreak/>
        <w:t>162. Баллоны с горючими газами, емкости (бутылки, бутыли, другая тара) с легковоспламеняющимися и горючими жидкостями, а также аэрозольные упаковки должны быть защищены от солнечного и иного теплового воздействия.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163. На открытых площадках или под навесами хранение аэрозольных упаковок допускается только в негорючих контейнерах.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164. Расстояние от светильников до хранящихся товаров должно быть не менее 0,5 метра.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165. Запрещается хранение в цеховых кладовых легковоспламеняющихся и горючих жидкостей в количестве, превышающем установленные на предприятии нормы. На рабочих местах количество этих жидкостей не должно превышать сменную потребность.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166. 345. Запрещается стоянка и ремонт погрузочно-разгрузочных и транспортных средств в складских помещениях и на дебаркадерах.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167. Грузы и материалы, разгруженные на рампу (платформу), к концу рабочего дня должны быть убраны.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168. Все операции, связанные с вскрытием тары, проверкой исправности и мелким ремонтом, расфасовкой продукции, приготовлением рабочих смесей пожароопасных жидкостей (нитрокрасок, лаков и других горючих жидкостей) должны производиться в помещениях, изолированных от мест хранения.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169. Запрещается в помещениях складов применять дежурное освещение, использовать газовые плиты и электронагревательные приборы, устанавливать штепсельные розетки.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170. Оборудование складов по окончании рабочего дня должно обесточиваться. Аппараты, предназначенные для отключения электроснабжения склада, должны располагаться вне складского помещения на стене из негорючих материалов или отдельно стоящей опоре.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171. При хранении горючих материалов на открытой площадке площадь одной секции (штабеля) не должна превышать 300 кв. метров, а противопожарные расстояния между штабелями должны быть не менее 6 метров.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172. Запрещается въезд локомотивов в складские помещения категорий А, Б и В1 - В4 по взрывопожарной и пожарной опасности.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173. Обвалования вокруг резервуаров с нефтью и нефтепродуктами, а также переезды через обвалования должны находиться в исправном состоянии.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174. Запрещается на складах легковоспламеняющихся и горючих жидкостей: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эксплуатация негерметичного оборудования и запорной арматуры;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эксплуатация резервуаров, имеющих перекосы и трещины, проемы или трещины на плавающих крышах, а также неисправные оборудование, контрольно-измерительные приборы, подводящие продуктопроводы и стационарные противопожарные устройства;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в) наличие деревьев, кустарников и сухой растительности внутри обвалований;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(пп. "в" 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г) установка емкостей (резервуаров) на основание, выполненное из горючих материалов;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д) переполнение резервуаров и цистерн;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е) отбор проб из резервуаров во время слива или налива нефти и нефтепродуктов;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ж) слив и налив нефти и нефтепродуктов во время грозы.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175. На складах легковоспламеняющихся и горючих жидкостей: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дыхательные клапаны и огнепреградители необходимо проверять в соответствии с технической документацией предприятий-изготовителей;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при осмотрах дыхательной арматуры необходимо очищать клапаны и сетки от льда, их отогрев производится только пожаробезопасными способами;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в) отбор проб и замер уровня жидкости в резервуаре необходимо производить при помощи приспособлений из материалов, исключающих искрообразование;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г) хранить жидкости разрешается только в исправной таре. Пролитая жидкость должна немедленно убираться;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д) запрещается разливать нефтепродукты, а также хранить упаковочный материал и тару непосредственно в хранилищах и на обвалованных площадках.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lastRenderedPageBreak/>
        <w:t>176. При хранении газа: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окна помещений, где хранятся баллоны с газом, закрашиваются белой краской или оборудуются солнцезащитными негорючими устройствами;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при хранении баллонов на открытых площадках сооружения, защищающие баллоны от осадков и солнечных лучей, выполняются из негорючих материалов;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в) баллоны с горючим газом должны храниться отдельно от баллонов с кислородом, сжатым воздухом, хлором, фтором и другими окислителями, а также от баллонов с токсичным газом;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г) размещение групповых баллонных установок допускается у глухих (не имеющих проемов) наружных стен зданий. Шкафы и будки, где размещаются баллоны, выполняются из негорючих материалов и имеют естественную вентиляцию, исключающую образование в них взрывоопасных смесей;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д) при хранении и транспортировании баллонов с кислородом нельзя допускать попадания масел (жиров) и соприкосновения арматуры баллона с промасленными материалами. При перекантовке баллонов с кислородом вручную не разрешается браться за клапаны;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е) в помещениях должны устанавливаться газоанализаторы для контроля за образованием взрывоопасных концентраций. При отсутствии газоанализаторов руководитель организации должен установить порядок отбора и контроля проб газовоздушной среды;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ж) при обнаружении утечки газа из баллонов они должны убираться из помещения склада в безопасное место;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з) на склад, где размещаются баллоны с горючим газом, не допускаются лица в обуви, подбитой металлическими гвоздями или подковами;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и) баллоны с горючим газом, имеющие башмаки, хранятся в вертикальном положении в специальных гнездах, клетях или других устройствах, исключающих их падение. Баллоны, не имеющие башмаков, хранятся в горизонтальном положении на рамах или стеллажах. Высота штабеля в этом случае не должна превышать 1,5 метра, а клапаны должны закрываться предохранительными колпаками и быть обращены в одну сторону;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к) хранение каких-либо других веществ, материалов и оборудования в помещениях складов с горючим газом не разрешается;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л) помещения складов с горючим газом обеспечиваются естественной вентиляцией.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177. При хранении зерна насыпью расстояние от верха насыпи до горючих конструкций покрытия, а также до светильников и электропроводов составляет не менее 0,5 метра.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178. При хранении зерна запрещается: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хранить совместно с зерном другие материалы и оборудование;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применять внутри складских помещений зерноочистительные и другие машины с двигателями внутреннего сгорания;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в) работать на передвижных механизмах при закрытых воротах с двух сторон склада;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г) разжигать сушилки, работающие на твердом топливе, с помощью легковоспламеняющихся и горючих жидкостей, а сушилки, работающие на жидком топливе, - с помощью факелов;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д) работать на сушилках с неисправными приборами контроля температуры и автоматики отключения подачи топлива при затухании факела в топке, системой электрозажигания или без них;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е) засыпать зерно выше уровня транспортерной ленты и допускать трение ленты о конструкции транспортера.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179. Контроль за температурой зерна при работающей сушилке осуществляется путем отбора проб не реже чем через каждые 2 часа.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Очистка загрузочно-разгрузочных механизмов сушилки от пыли и зерна производится через сутки ее работы.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180. Передвижной сушильный агрегат устанавливается на расстоянии не менее 10 метров от здания зерносклада.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Устройство топок сушилок должно исключать вылет искр. Дымовые трубы оборудуются искрогасителями, а в местах прохода их через конструкции, выполненные из горючих материалов, устраиваются противопожарные разделки.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181. На складах по хранению лесных материалов: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места, отведенные под штабели, должны быть очищены до грунта от травяного покрова, горючего мусора и отходов или покрыты слоем песка, земли или гравия толщиной не менее 15 сантиметров;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запрещается производить работы, не связанные с хранением лесных материалов;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lastRenderedPageBreak/>
        <w:t>в) помещения для обогрева рабочих устраиваются только в отдельных зданиях с соблюдением противопожарных расстояний до складов леса. Для отопления этих помещений допускается применять электронагревательные приборы только заводского изготовления;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г) лебедки с двигателями внутреннего сгорания размещаются на расстоянии не менее 15 метров от штабелей круглого леса. Площадка вокруг лебедки должна быть свободной от коры и других горючих отходов и мусора. Горюче-смазочные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д) при укладке и разборке штабелей пиломатериалов транспортные пакеты устанавливаются только по одной стороне проезда, при этом ширина оставшейся проезжей части дороги составляет не менее 4 метров. Общий объем не уложенных в штабели пиломатериалов не должен превышать суточного поступления их на склад;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е) запрещается устанавливать транспортные пакеты в зоне противопожарных расстояний, а также на проездах и подъездах к пожарным водоисточникам;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ж) обертка транспортных пакетов водонепроницаемой бумагой (при отсутствии этой операции в едином технологическом процессе) производится на специально отведенных площадках. Использованную водонепроницаемую бумагу, ее обрывки и обрезки необходимо собирать в контейнеры;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з) в закрытых складах лесоматериалов не должно быть перегородок и служебных помещений;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и) хранить щепу разрешается в закрытых складах, бункерах и на открытых площадках с основанием из негорючего материала.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182. На складах для хранения угля и торфа запрещается: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укладывать уголь свежей добычи на старые отвалы угля, пролежавшего более 1 месяца;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принимать уголь и торф с явно выраженными очагами самовозгорания;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в) транспортировать горящий уголь и торф по транспортерным лентам и отгружать их в железнодорожный транспорт или бункера;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г) располагать штабели угля и торфа над источниками тепла (паропроводы, трубопроводы горячей воды, каналы нагретого воздуха и т.п.), а также над проложенными электрокабелями и нефтегазопроводами;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д) неорганизованно хранить выгруженное топливо в течение более 2 суток.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183. На складах для хранения угля, торфа и горючего сланца: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следует укладывать уголь различных марок, каждый вид торфа (кусковый и фрезерный), горючий сланец в отдельные штабели;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следует исключить попадание в штабели при укладке угля на хранение древесины, ткани, бумаги, сена, торфа, а также других горючих отходов;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в) следует предусматривать проезд для пожарных машин от границы подошвы штабелей до ограждающего забора или фундамента подкрановых путей;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г) запрещается засыпать проезды твердым топливом и загромождать их оборудованием;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д) необходимо обеспечивать систематический контроль за температурой в штабелях угля и торфа через установленные в откосах железные трубы и термометры или другим безопасным способом;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е) при повышении температуры более 60 градусов Цельсия следует производить уплотнение штабеля в местах повышения температуры, выемку разогревшегося угля и торфа или применять другие безопасные методы по снижению температуры;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ж) запрещается тушение или охлаждение угля водой непосредственно в штабелях. Загоревшийся уголь следует тушить водой только после выемки из штабеля;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з) при загорании кускового торфа в штабелях необходимо залить очаги водой с добавкой смачивателя или забросать их сырой торфяной массой и произвести разборку пораженной части штабеля. Загоревшийся фрезерный торф удаляется, а место выемки заполняется сырым торфом и утрамбовывается;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и) запрещается вновь укладывать в штабели самовозгоревшийся уголь, торф или горючий сланец после охлаждения или тушения.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b/>
          <w:bCs/>
          <w:color w:val="303233"/>
          <w:sz w:val="14"/>
          <w:szCs w:val="14"/>
          <w:lang w:eastAsia="ru-RU"/>
        </w:rPr>
        <w:t>Автозаправочные станции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184. Руководитель организации обеспечивает в установленные технической документацией сроки очистку и предремонтную подготовку технологического оборудования на автозаправочной станции, в котором обращалось топливо или его пары (резервуары, емкости, трубопроводы и др.).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lastRenderedPageBreak/>
        <w:t>185. Технологическое оборудование, предназначенное для использования пожароопасных и пожаровзрывоопасных веществ и материалов, должно соответствовать технико-эксплуатационной документации на применяемую технологическую систему и конструкторской документации.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186. Степень заполнения резервуаров топливом не должна превышать 95 процентов их внутреннего геометрического объема.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187. Ремонтные и регламентные работы внутри резервуаров можно проводить только при условии, что концентрация паров топлива не превышает 20 процентов нижнего концентрационного предела распространения пламени, и при непрерывном контроле газовой среды.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188. После окончания обесшламливания шлам необходимо немедленно удалить с территории автозаправочных станций.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189. Запрещается перекрытие трубопровода деаэрации резервуара для осуществления рециркуляции паров топлива при сливоналивных операциях.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190. При проведении ремонтных работ на территории автозаправочной станции (в зданиях, сооружениях и на технологической системе) руководитель организации обеспечивает соответствующие меры пожарной безопасности.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191. Наполнение резервуаров топливом следует производить только закрытым способом.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192. Выход паров топлива в окружающее пространство должен быть исключен помимо трубопроводов деаэрации резервуаров (камер) или через дыхательный клапан автоцистерны с топливом.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193. Одновременное наполнение резервуара для хранения топлива из автоцистерны и заправка транспортных средств топливом из других резервуаров автозаправочной станции допускается только на автозаправочных станциях с обособленным проездом для автоцистерны, оборудованной донным клапаном. На других автозаправочных станциях при наполнении резервуаров для хранения топлива присутствие людей, не входящих в число персонала (за исключением водителя автоцистерны), при нахождении на территории автоцистерны не допускается.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194. Процесс наполнения резервуара топливом из автоцистерны должен контролироваться работниками автозаправочной станции и водителем автоцистерны. При этом нахождение на территории автозаправочной станции 2 и более автоцистерн с топливом не допускается.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195. Операции по наполнению резервуаров автозаправочной станции топливом из автоцистерны, не оборудованной донным клапаном, проводятся в следующей последовательности: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установка у заправочной площадки для автоцистерны с топливом и приведение в готовность 2 передвижных воздушно-пенных огнетушителей объемом не менее 100 литров каждый;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перекрытие лотка отвода атмосферных осадков, загрязненных нефтепродуктами, с заправочной площадки для автоцистерны с топливом и открытие трубопровода отвода проливов топлива в аварийный резервуар;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в) установка автоцистерны с топливом на предусмотренную для нее площадку, заземление автоцистерны и затем наполнение резервуаров автозаправочной станции. При наличии инвентарного проводника системы заземления автозаправочной станции заземляющий проводник вначале присоединяют к корпусу цистерны, а затем к заземляющему устройству. Не допускается присоединять заземляющие проводники к окрашенным и загрязненным металлическим частям автоцистерны. Каждая цистерна автопоезда заземляется отдельно, до полного слива из нее нефтепродукта.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196. При заправке транспортных средств топливом соблюдаются следующие требования: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мототехника подается к топливораздаточным колонкам с заглушенными двигателями, пуск и остановка которых производится на расстоянии не менее 15 метров от топливозаправочных колонок, а автомобили - своим ходом;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пролитые на землю нефтепродукты засыпают песком или удаляются специально предусмотренными для этого адсорбентами, а пропитанный песок,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в) расстояние между стоящим под заправкой и следующим за ним автомобилем должно быть не менее 1 метра, при этом для каждого транспортного средства обеспечивается возможность маневрирования и выезда с территории автозаправочной станции, для чего на покрытие дорог наносится отличительная разметка или иные визуальные указатели.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197. На автозаправочной станции запрещается: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а) заправка транспортных средств с работающими двигателями;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б) проезд транспортных средств над подземными резервуарами, если это не предусмотрено технико-эксплуатационной документацией;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в) заполнение резервуаров топливом и заправка транспортных средств во время грозы и в случае опасности проявления атмосферных разрядов;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г) работа в одежде и обуви, загрязненных топливом и способных вызывать искру;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д) заправка транспортных средств, в которых находятся пассажиры (за исключением легковых автомобилей);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lastRenderedPageBreak/>
        <w:t>е) заправка транспортных средств с опасными грузами классов 1 - 9 (взрывчатые вещества, сжатые и сжиженные горючие газы, легковоспламеняющиеся жидкости и материалы, ядовитые и радиоактивные вещества и др.), за исключением специально предусмотренных для этого топливозаправочных пунктов;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ж) въезд тракторов, не оборудованных искрогасителями, на территорию автозаправочной станции во время осуществления операции по приему, хранению или выдаче бензина.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198. Технологические системы передвижных автозаправочных станций следует устанавливать на специально отведенных для них площадках, расположенных и оборудованных в соответствии с требованиями пожарной безопасности, предъявляемыми к стационарным автозаправочным станциям.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199. Запрещается использование в качестве передвижной автозаправочной станции автотопливозаправщиков и другой техники, не предназначенной для этих целей.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200. Запрещается использовать на территории автозаправочной станции устройства с применением открытого пламени, а также теплогенерирующие агрегаты, аппараты и устройства (далее - аппарат) с применением горючих теплоносителей и (или) с температурой на их внешней поверхности, способной превысить (в том числе при неисправности теплогенерирующего аппарата) 90 градусов Цельсия.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201. Автозаправочные станции оснащаются жесткой буксировочной штангой длиной не менее 3 метров для экстренной эвакуации горящего транспортного средства с территории автозаправочной станции.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202. Для автозаправочной станции, на которой проектом допускается использовать автоцистерны, не оборудованные донным клапаном, следует предусматривать передвижные воздушно-пенные огнетушители вместимостью не менее 100 литров каждый в количестве не менее 2.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203. Автозаправочные станции оснащаются первичными средствами пожаротушения.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Заправочный островок для заправки только легковых автомобилей, имеющий от 1 до 4 топливораздаточных колонок, должен быть оснащен либо 1 воздушно-пенным огнетушителем (вместимостью 10 литров, или массой огнетушащего вещества 9 килограммов) и 1 порошковым огнетушителем (вместимостью 5 литров, или массой огнетушащего вещества 4 килограмма), либо 2 воздушно-эмульсионными огнетушителями (вместимостью не менее 2 литров каждый), либо 1 воздушно-пенным огнетушителем (вместимостью 10 литров, или массой огнетушащего вещества 9 килограммов) и одним покрывалом для изоляции очага возгорания, либо одним покрывалом для изоляции очага возгорания и 1 порошковым огнетушителем (вместимостью 5 литров).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Заправочный островок для заправки только легковых автомобилей, имеющий от 5 до 8 топливораздаточных колонок, должен быть оснащен либо 2 воздушно-пенными огнетушителями (вместимостью 10 литров, или массой огнетушащего вещества по 9 килограммов каждый) и 2 порошковыми огнетушителями (вместимостью 5 литров, или массой огнетушащего вещества по 4 килограмма каждый), либо 2 воздушно-пенными огнетушителями (вместимостью 10 литров, или массой огнетушащего вещества по 9 килограммов каждый) и 2 воздушно-эмульсионными огнетушителями (вместимостью не менее 2 литров каждый), либо 2 воздушно-пенными огнетушителями (вместимостью 10 литров, или массой огнетушащего вещества по 9 килограммов каждый) и двумя покрывалами для изоляции очага возгорания.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Заправочный островок для заправки грузовых автомобилей, автобусов, крупногабаритной строительной и сельскохозяйственной техники должен быть оснащен либо 2 передвижными порошковыми огнетушителями (вместимостью не менее 50 литров каждый), либо 1 воздушно-эмульсионным огнетушителем (вместимостью не менее 25 литров) и 2 ручными воздушно-пенными огнетушителями (вместимостью 10 литров, или массой огнетушащего вещества по 9 килограммов каждый), либо 1 воздушно-эмульсионным огнетушителем (вместимостью не менее 25 литров) и 4 покрывалами для изоляции очага возгорания.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Площадка для автоцистерны должна оснащаться либо 2 передвижными порошковыми огнетушителями (вместимостью не менее 50 литров каждый), либо 1 воздушно-эмульсионным огнетушителем (вместимостью не менее 25 литров) и 1 покрывалом для изоляции очага возгорания.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Размещение огнетушителей и покрывал для изоляции очага возгорания должно предусматриваться на заправочных островках в легкодоступных местах, защищенных от атмосферных осадков.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(п. 457 в ред. Постановления Правительства РФ от 17.02.2014 N 113)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204. При возникновении пожароопасных ситуаций на автозаправочной станции необходимо отключить электропитание технологической системы (кроме электропитания систем противоаварийной и противопожарной защиты), приостановить эксплуатацию объекта, освободить его территорию от посетителей и транспортных средств и приступить к локализации и ликвидации пожароопасной ситуации.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При возникновении возгорания на автозаправочной станции необходимо немедленно вызвать подразделение пожарной охраны, задействовать системы противопожарной защиты объекта и приступить к тушению пожара имеющимися средствами пожаротушения.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205. При утечке бензина на заправочном островке или на площадке для автоцистерны включение двигателей транспортных средств не допускается.</w:t>
      </w:r>
    </w:p>
    <w:p w:rsidR="00E73BAB" w:rsidRPr="00E73BAB" w:rsidRDefault="00E73BAB" w:rsidP="00E73B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14"/>
          <w:szCs w:val="14"/>
          <w:lang w:eastAsia="ru-RU"/>
        </w:rPr>
      </w:pPr>
      <w:r w:rsidRPr="00E73BAB">
        <w:rPr>
          <w:rFonts w:ascii="Tahoma" w:eastAsia="Times New Roman" w:hAnsi="Tahoma" w:cs="Tahoma"/>
          <w:color w:val="303233"/>
          <w:sz w:val="14"/>
          <w:szCs w:val="14"/>
          <w:lang w:eastAsia="ru-RU"/>
        </w:rPr>
        <w:t>При возникновении аварийного пролива бензина и отсутствии воспламенения топлива всю площадь пролива топлива необходимо покрыть воздушно-механической пеной. При возникновении указанного пролива на площадке для автоцистерны необходимо поддерживать слой пены до полного слива этого пролива в аварийный резервуар.</w:t>
      </w:r>
    </w:p>
    <w:p w:rsidR="004B5F28" w:rsidRDefault="00E73BAB"/>
    <w:sectPr w:rsidR="004B5F28" w:rsidSect="002A5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E73BAB"/>
    <w:rsid w:val="002A5BD6"/>
    <w:rsid w:val="002E6C02"/>
    <w:rsid w:val="00E70B6E"/>
    <w:rsid w:val="00E7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D6"/>
  </w:style>
  <w:style w:type="paragraph" w:styleId="1">
    <w:name w:val="heading 1"/>
    <w:basedOn w:val="a"/>
    <w:link w:val="10"/>
    <w:uiPriority w:val="9"/>
    <w:qFormat/>
    <w:rsid w:val="00E73B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B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3BAB"/>
  </w:style>
  <w:style w:type="character" w:styleId="a4">
    <w:name w:val="Hyperlink"/>
    <w:basedOn w:val="a0"/>
    <w:uiPriority w:val="99"/>
    <w:semiHidden/>
    <w:unhideWhenUsed/>
    <w:rsid w:val="00E73B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tagil.org/business/business.php?ELEMENT_ID=122134&amp;sphrase_id=318064" TargetMode="External"/><Relationship Id="rId4" Type="http://schemas.openxmlformats.org/officeDocument/2006/relationships/hyperlink" Target="http://www.ntagil.org/business/business.php?ELEMENT_ID=122134&amp;sphrase_id=3180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12245</Words>
  <Characters>69798</Characters>
  <Application>Microsoft Office Word</Application>
  <DocSecurity>0</DocSecurity>
  <Lines>581</Lines>
  <Paragraphs>163</Paragraphs>
  <ScaleCrop>false</ScaleCrop>
  <Company>MultiDVD Team</Company>
  <LinksUpToDate>false</LinksUpToDate>
  <CharactersWithSpaces>81880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stukov_sv</dc:creator>
  <cp:keywords/>
  <dc:description/>
  <cp:lastModifiedBy>stukov_sv</cp:lastModifiedBy>
  <cp:revision>1</cp:revision>
  <dcterms:created xsi:type="dcterms:W3CDTF">2015-01-13T12:21:00Z</dcterms:created>
  <dcterms:modified xsi:type="dcterms:W3CDTF">2015-01-13T12:21:00Z</dcterms:modified>
</cp:coreProperties>
</file>