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17" w:rsidRPr="008E60DE" w:rsidRDefault="004E4A17" w:rsidP="004E4A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89"/>
      <w:bookmarkEnd w:id="0"/>
      <w:r w:rsidRPr="008E60DE">
        <w:rPr>
          <w:rFonts w:ascii="Times New Roman" w:hAnsi="Times New Roman" w:cs="Times New Roman"/>
          <w:b/>
          <w:sz w:val="28"/>
          <w:szCs w:val="28"/>
        </w:rPr>
        <w:t>Справка предложений</w:t>
      </w:r>
    </w:p>
    <w:p w:rsidR="00461309" w:rsidRPr="006722E1" w:rsidRDefault="00461309" w:rsidP="000733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22E1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0658A1">
        <w:rPr>
          <w:rFonts w:ascii="Times New Roman" w:hAnsi="Times New Roman" w:cs="Times New Roman"/>
          <w:sz w:val="28"/>
          <w:szCs w:val="28"/>
        </w:rPr>
        <w:t>экспертизы</w:t>
      </w:r>
      <w:r w:rsidR="002D3CF0">
        <w:rPr>
          <w:rFonts w:ascii="Times New Roman" w:hAnsi="Times New Roman" w:cs="Times New Roman"/>
          <w:sz w:val="28"/>
          <w:szCs w:val="28"/>
        </w:rPr>
        <w:t xml:space="preserve"> </w:t>
      </w:r>
      <w:r w:rsidRPr="006722E1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FB6B89">
        <w:rPr>
          <w:rFonts w:ascii="Times New Roman" w:hAnsi="Times New Roman" w:cs="Times New Roman"/>
          <w:sz w:val="28"/>
          <w:szCs w:val="28"/>
        </w:rPr>
        <w:t xml:space="preserve"> </w:t>
      </w:r>
      <w:r w:rsidR="0038164A" w:rsidRPr="006722E1">
        <w:rPr>
          <w:rFonts w:ascii="Times New Roman" w:hAnsi="Times New Roman" w:cs="Times New Roman"/>
          <w:sz w:val="28"/>
          <w:szCs w:val="28"/>
        </w:rPr>
        <w:t>–</w:t>
      </w:r>
      <w:r w:rsidR="00FB6B89">
        <w:rPr>
          <w:rFonts w:ascii="Times New Roman" w:hAnsi="Times New Roman" w:cs="Times New Roman"/>
          <w:sz w:val="28"/>
          <w:szCs w:val="28"/>
        </w:rPr>
        <w:t xml:space="preserve"> </w:t>
      </w:r>
      <w:r w:rsidR="0007407B" w:rsidRPr="000C468F">
        <w:rPr>
          <w:rFonts w:ascii="Times New Roman" w:hAnsi="Times New Roman" w:cs="Times New Roman"/>
          <w:sz w:val="28"/>
          <w:szCs w:val="28"/>
        </w:rPr>
        <w:t xml:space="preserve">Решение Думы Березовского городского округа </w:t>
      </w:r>
      <w:r w:rsidR="0007407B" w:rsidRPr="0028163B">
        <w:rPr>
          <w:rFonts w:ascii="Times New Roman" w:hAnsi="Times New Roman" w:cs="Times New Roman"/>
          <w:sz w:val="28"/>
          <w:szCs w:val="28"/>
        </w:rPr>
        <w:t>от 21.02.2012 № 31 «Об утверждении Порядка определения цены и оплаты земельных участков, находящихся в собственности БГО, при продаже их собственникам зданий, строений, сооружений, расположенных в этих земельных участках»</w:t>
      </w:r>
      <w:r w:rsidR="0007407B">
        <w:rPr>
          <w:rFonts w:ascii="Times New Roman" w:hAnsi="Times New Roman" w:cs="Times New Roman"/>
          <w:sz w:val="28"/>
          <w:szCs w:val="28"/>
        </w:rPr>
        <w:t xml:space="preserve">  </w:t>
      </w:r>
      <w:r w:rsidR="002D3CF0">
        <w:rPr>
          <w:rFonts w:ascii="Times New Roman" w:hAnsi="Times New Roman" w:cs="Times New Roman"/>
          <w:sz w:val="28"/>
          <w:szCs w:val="28"/>
        </w:rPr>
        <w:t>в рамках процедуры оценки регулирующего воздействия</w:t>
      </w:r>
    </w:p>
    <w:p w:rsidR="00461309" w:rsidRDefault="00461309" w:rsidP="000733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4A17" w:rsidRPr="008E60DE" w:rsidRDefault="004E4A17" w:rsidP="004E4A17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публичных консультаций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E60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07</w:t>
      </w:r>
      <w:r w:rsidRPr="00D36C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36CED">
        <w:rPr>
          <w:rFonts w:ascii="Times New Roman" w:hAnsi="Times New Roman" w:cs="Times New Roman"/>
          <w:sz w:val="28"/>
          <w:szCs w:val="28"/>
        </w:rPr>
        <w:t xml:space="preserve">.2017 по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D36C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36CED">
        <w:rPr>
          <w:rFonts w:ascii="Times New Roman" w:hAnsi="Times New Roman" w:cs="Times New Roman"/>
          <w:sz w:val="28"/>
          <w:szCs w:val="28"/>
        </w:rPr>
        <w:t>.2017</w:t>
      </w:r>
    </w:p>
    <w:p w:rsidR="004E4A17" w:rsidRPr="008E60DE" w:rsidRDefault="004E4A17" w:rsidP="004E4A17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534"/>
        <w:gridCol w:w="4243"/>
        <w:gridCol w:w="2396"/>
        <w:gridCol w:w="2397"/>
      </w:tblGrid>
      <w:tr w:rsidR="004E4A17" w:rsidRPr="008E60DE" w:rsidTr="00674A60">
        <w:tc>
          <w:tcPr>
            <w:tcW w:w="534" w:type="dxa"/>
          </w:tcPr>
          <w:p w:rsidR="004E4A17" w:rsidRPr="008E60DE" w:rsidRDefault="004E4A17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43" w:type="dxa"/>
          </w:tcPr>
          <w:p w:rsidR="004E4A17" w:rsidRPr="008E60DE" w:rsidRDefault="004E4A17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2396" w:type="dxa"/>
          </w:tcPr>
          <w:p w:rsidR="004E4A17" w:rsidRPr="008E60DE" w:rsidRDefault="004E4A17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397" w:type="dxa"/>
          </w:tcPr>
          <w:p w:rsidR="004E4A17" w:rsidRPr="008E60DE" w:rsidRDefault="004E4A17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4E4A17" w:rsidRPr="008E60DE" w:rsidTr="00674A60">
        <w:tc>
          <w:tcPr>
            <w:tcW w:w="534" w:type="dxa"/>
          </w:tcPr>
          <w:p w:rsidR="004E4A17" w:rsidRPr="008E60DE" w:rsidRDefault="004E4A17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3" w:type="dxa"/>
          </w:tcPr>
          <w:p w:rsidR="004E4A17" w:rsidRPr="008E60DE" w:rsidRDefault="004E4A17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защите прав предпринимателей по Березовскому городскому округу</w:t>
            </w:r>
          </w:p>
        </w:tc>
        <w:tc>
          <w:tcPr>
            <w:tcW w:w="2396" w:type="dxa"/>
          </w:tcPr>
          <w:p w:rsidR="004E4A17" w:rsidRPr="008E60DE" w:rsidRDefault="004E4A17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E1">
              <w:rPr>
                <w:rFonts w:ascii="Times New Roman" w:hAnsi="Times New Roman" w:cs="Times New Roman"/>
                <w:sz w:val="24"/>
                <w:szCs w:val="24"/>
              </w:rPr>
              <w:t>Предложений не поступило</w:t>
            </w:r>
          </w:p>
        </w:tc>
        <w:tc>
          <w:tcPr>
            <w:tcW w:w="2397" w:type="dxa"/>
          </w:tcPr>
          <w:p w:rsidR="004E4A17" w:rsidRPr="008E60DE" w:rsidRDefault="004E4A17" w:rsidP="00674A60">
            <w:pPr>
              <w:keepNext/>
              <w:keepLines/>
              <w:spacing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4A17" w:rsidRPr="008E60DE" w:rsidTr="00674A60">
        <w:tc>
          <w:tcPr>
            <w:tcW w:w="534" w:type="dxa"/>
          </w:tcPr>
          <w:p w:rsidR="004E4A17" w:rsidRDefault="004E4A17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3" w:type="dxa"/>
          </w:tcPr>
          <w:p w:rsidR="004E4A17" w:rsidRPr="004B23E1" w:rsidRDefault="004E4A17" w:rsidP="00674A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3E1">
              <w:rPr>
                <w:rFonts w:ascii="Times New Roman" w:hAnsi="Times New Roman" w:cs="Times New Roman"/>
                <w:sz w:val="24"/>
                <w:szCs w:val="24"/>
              </w:rPr>
              <w:t>Березовский фонд поддержки малого предпринимательства</w:t>
            </w:r>
          </w:p>
        </w:tc>
        <w:tc>
          <w:tcPr>
            <w:tcW w:w="2396" w:type="dxa"/>
          </w:tcPr>
          <w:p w:rsidR="004E4A17" w:rsidRPr="004B23E1" w:rsidRDefault="004E4A17" w:rsidP="00674A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3E1">
              <w:rPr>
                <w:rFonts w:ascii="Times New Roman" w:hAnsi="Times New Roman" w:cs="Times New Roman"/>
                <w:sz w:val="24"/>
                <w:szCs w:val="24"/>
              </w:rPr>
              <w:t>Предложений не поступило</w:t>
            </w:r>
          </w:p>
        </w:tc>
        <w:tc>
          <w:tcPr>
            <w:tcW w:w="2397" w:type="dxa"/>
          </w:tcPr>
          <w:p w:rsidR="004E4A17" w:rsidRDefault="004E4A17" w:rsidP="00674A60">
            <w:pPr>
              <w:keepNext/>
              <w:keepLines/>
              <w:spacing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E4A17" w:rsidRPr="008E60DE" w:rsidRDefault="004E4A17" w:rsidP="004E4A17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A17" w:rsidRPr="008E60DE" w:rsidRDefault="004E4A17" w:rsidP="004E4A17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9891" w:type="dxa"/>
        <w:tblLook w:val="04A0"/>
      </w:tblPr>
      <w:tblGrid>
        <w:gridCol w:w="8472"/>
        <w:gridCol w:w="1419"/>
      </w:tblGrid>
      <w:tr w:rsidR="004E4A17" w:rsidRPr="008E60DE" w:rsidTr="00674A60">
        <w:tc>
          <w:tcPr>
            <w:tcW w:w="8472" w:type="dxa"/>
          </w:tcPr>
          <w:p w:rsidR="004E4A17" w:rsidRPr="008E60DE" w:rsidRDefault="004E4A17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19" w:type="dxa"/>
          </w:tcPr>
          <w:p w:rsidR="004E4A17" w:rsidRPr="008E60DE" w:rsidRDefault="004E4A17" w:rsidP="00674A6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4A17" w:rsidRPr="008E60DE" w:rsidTr="00674A60">
        <w:tc>
          <w:tcPr>
            <w:tcW w:w="8472" w:type="dxa"/>
          </w:tcPr>
          <w:p w:rsidR="004E4A17" w:rsidRPr="008E60DE" w:rsidRDefault="004E4A17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19" w:type="dxa"/>
          </w:tcPr>
          <w:p w:rsidR="004E4A17" w:rsidRPr="008E60DE" w:rsidRDefault="004E4A17" w:rsidP="00674A6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4A17" w:rsidRPr="008E60DE" w:rsidTr="00674A60">
        <w:tc>
          <w:tcPr>
            <w:tcW w:w="8472" w:type="dxa"/>
          </w:tcPr>
          <w:p w:rsidR="004E4A17" w:rsidRPr="008E60DE" w:rsidRDefault="004E4A17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19" w:type="dxa"/>
          </w:tcPr>
          <w:p w:rsidR="004E4A17" w:rsidRPr="008E60DE" w:rsidRDefault="004E4A17" w:rsidP="00674A6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4A17" w:rsidRPr="008E60DE" w:rsidTr="00674A60">
        <w:tc>
          <w:tcPr>
            <w:tcW w:w="8472" w:type="dxa"/>
          </w:tcPr>
          <w:p w:rsidR="004E4A17" w:rsidRPr="008E60DE" w:rsidRDefault="004E4A17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19" w:type="dxa"/>
          </w:tcPr>
          <w:p w:rsidR="004E4A17" w:rsidRPr="008E60DE" w:rsidRDefault="004E4A17" w:rsidP="00674A6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E4A17" w:rsidRDefault="004E4A17" w:rsidP="004E4A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4A17" w:rsidRDefault="004E4A17" w:rsidP="004E4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отделом инвестиционного развития</w:t>
      </w:r>
      <w:r w:rsidRPr="0067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4E4A17" w:rsidRDefault="004E4A17" w:rsidP="004E4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Березовского городского округа</w:t>
      </w:r>
      <w:r w:rsidRPr="0067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Маслакова Ю.О.</w:t>
      </w:r>
    </w:p>
    <w:p w:rsidR="004E4A17" w:rsidRDefault="004E4A17" w:rsidP="004E4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________________</w:t>
      </w:r>
    </w:p>
    <w:p w:rsidR="004E4A17" w:rsidRPr="008E60DE" w:rsidRDefault="004E4A17" w:rsidP="004E4A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27.12.2017</w:t>
      </w:r>
      <w:r w:rsidRPr="008E60D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F65F8" w:rsidRDefault="008F65F8" w:rsidP="004E4A17">
      <w:pPr>
        <w:pStyle w:val="ConsPlusNormal"/>
        <w:ind w:firstLine="709"/>
        <w:jc w:val="both"/>
      </w:pPr>
    </w:p>
    <w:sectPr w:rsidR="008F65F8" w:rsidSect="00346FA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0E75"/>
    <w:multiLevelType w:val="hybridMultilevel"/>
    <w:tmpl w:val="87A89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83285"/>
    <w:multiLevelType w:val="hybridMultilevel"/>
    <w:tmpl w:val="356015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56618"/>
    <w:multiLevelType w:val="hybridMultilevel"/>
    <w:tmpl w:val="133C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61309"/>
    <w:rsid w:val="000103DD"/>
    <w:rsid w:val="00012386"/>
    <w:rsid w:val="000658A1"/>
    <w:rsid w:val="00073382"/>
    <w:rsid w:val="0007407B"/>
    <w:rsid w:val="000A2C81"/>
    <w:rsid w:val="00133183"/>
    <w:rsid w:val="001E58A5"/>
    <w:rsid w:val="002011B2"/>
    <w:rsid w:val="00241473"/>
    <w:rsid w:val="002B50CB"/>
    <w:rsid w:val="002C1775"/>
    <w:rsid w:val="002C2D0B"/>
    <w:rsid w:val="002C564F"/>
    <w:rsid w:val="002D0542"/>
    <w:rsid w:val="002D38FC"/>
    <w:rsid w:val="002D3CF0"/>
    <w:rsid w:val="002D5278"/>
    <w:rsid w:val="002F5B38"/>
    <w:rsid w:val="0032738F"/>
    <w:rsid w:val="00344497"/>
    <w:rsid w:val="00346FAB"/>
    <w:rsid w:val="0038164A"/>
    <w:rsid w:val="00394AD2"/>
    <w:rsid w:val="003A5BDC"/>
    <w:rsid w:val="003A6FB1"/>
    <w:rsid w:val="003B33E6"/>
    <w:rsid w:val="003C521A"/>
    <w:rsid w:val="003C7156"/>
    <w:rsid w:val="003E10BD"/>
    <w:rsid w:val="003F17E9"/>
    <w:rsid w:val="00400411"/>
    <w:rsid w:val="0042303A"/>
    <w:rsid w:val="00433F9C"/>
    <w:rsid w:val="004412B4"/>
    <w:rsid w:val="00461309"/>
    <w:rsid w:val="00464B89"/>
    <w:rsid w:val="004703EA"/>
    <w:rsid w:val="004A53DF"/>
    <w:rsid w:val="004D741E"/>
    <w:rsid w:val="004E4A17"/>
    <w:rsid w:val="005025F8"/>
    <w:rsid w:val="0053366D"/>
    <w:rsid w:val="005B0060"/>
    <w:rsid w:val="00601ECC"/>
    <w:rsid w:val="0060256E"/>
    <w:rsid w:val="00633680"/>
    <w:rsid w:val="00636B6D"/>
    <w:rsid w:val="00656C94"/>
    <w:rsid w:val="006722E1"/>
    <w:rsid w:val="006A0FE5"/>
    <w:rsid w:val="00723BB3"/>
    <w:rsid w:val="007B090E"/>
    <w:rsid w:val="007B4188"/>
    <w:rsid w:val="008008D7"/>
    <w:rsid w:val="00822845"/>
    <w:rsid w:val="00874749"/>
    <w:rsid w:val="008B6429"/>
    <w:rsid w:val="008E799D"/>
    <w:rsid w:val="008F65F8"/>
    <w:rsid w:val="00925C6F"/>
    <w:rsid w:val="00926F62"/>
    <w:rsid w:val="009460A1"/>
    <w:rsid w:val="00976598"/>
    <w:rsid w:val="00986F3C"/>
    <w:rsid w:val="00992F55"/>
    <w:rsid w:val="009A7386"/>
    <w:rsid w:val="00A1317A"/>
    <w:rsid w:val="00A24D00"/>
    <w:rsid w:val="00A51900"/>
    <w:rsid w:val="00A6710C"/>
    <w:rsid w:val="00AA1CC1"/>
    <w:rsid w:val="00AD5273"/>
    <w:rsid w:val="00BA08C0"/>
    <w:rsid w:val="00BA59F2"/>
    <w:rsid w:val="00BF388A"/>
    <w:rsid w:val="00C332EE"/>
    <w:rsid w:val="00C40138"/>
    <w:rsid w:val="00C84549"/>
    <w:rsid w:val="00C87611"/>
    <w:rsid w:val="00D1202E"/>
    <w:rsid w:val="00D15E21"/>
    <w:rsid w:val="00D36CED"/>
    <w:rsid w:val="00DA2CDD"/>
    <w:rsid w:val="00DF2592"/>
    <w:rsid w:val="00E066FE"/>
    <w:rsid w:val="00E3247E"/>
    <w:rsid w:val="00E71E12"/>
    <w:rsid w:val="00EC79D8"/>
    <w:rsid w:val="00ED0D09"/>
    <w:rsid w:val="00EE589A"/>
    <w:rsid w:val="00EF4893"/>
    <w:rsid w:val="00F05203"/>
    <w:rsid w:val="00F32C71"/>
    <w:rsid w:val="00F70A23"/>
    <w:rsid w:val="00F80D28"/>
    <w:rsid w:val="00F90267"/>
    <w:rsid w:val="00F908A9"/>
    <w:rsid w:val="00FA64E6"/>
    <w:rsid w:val="00FA6583"/>
    <w:rsid w:val="00FB32B7"/>
    <w:rsid w:val="00FB6B89"/>
    <w:rsid w:val="00FF6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13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3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3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C9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733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13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3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3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C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Ментусова Екатерина Алексеевна</dc:creator>
  <cp:lastModifiedBy>batanova</cp:lastModifiedBy>
  <cp:revision>12</cp:revision>
  <cp:lastPrinted>2017-05-11T08:48:00Z</cp:lastPrinted>
  <dcterms:created xsi:type="dcterms:W3CDTF">2017-12-06T05:48:00Z</dcterms:created>
  <dcterms:modified xsi:type="dcterms:W3CDTF">2018-02-15T08:14:00Z</dcterms:modified>
</cp:coreProperties>
</file>