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E64D1F" w:rsidRDefault="00352941" w:rsidP="00BA63D0">
            <w:pPr>
              <w:ind w:firstLine="567"/>
              <w:jc w:val="both"/>
              <w:rPr>
                <w:sz w:val="20"/>
                <w:szCs w:val="20"/>
              </w:rPr>
            </w:pPr>
            <w:r w:rsidRPr="00960376">
              <w:rPr>
                <w:sz w:val="28"/>
                <w:szCs w:val="28"/>
              </w:rPr>
              <w:t>Решение Думы БГО от 28.04.2016 № 321 «Об утверждении Положения о порядке размещения и эксплуатации нестационарных торговых объектов на территории БГО» в редакции от 15.09.2016 № 347</w:t>
            </w:r>
            <w:proofErr w:type="gramStart"/>
            <w:r>
              <w:rPr>
                <w:bCs/>
                <w:sz w:val="28"/>
                <w:szCs w:val="28"/>
              </w:rPr>
              <w:t xml:space="preserve"> </w:t>
            </w:r>
            <w:r w:rsidR="00E64D1F">
              <w:rPr>
                <w:sz w:val="26"/>
                <w:szCs w:val="26"/>
              </w:rPr>
              <w:t>П</w:t>
            </w:r>
            <w:proofErr w:type="gramEnd"/>
            <w:r w:rsidR="00E64D1F">
              <w:rPr>
                <w:sz w:val="26"/>
                <w:szCs w:val="26"/>
              </w:rPr>
              <w:t>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 w:rsidR="00E64D1F"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207C56"/>
    <w:rsid w:val="00325B92"/>
    <w:rsid w:val="00352941"/>
    <w:rsid w:val="00487194"/>
    <w:rsid w:val="005D2E3A"/>
    <w:rsid w:val="00643254"/>
    <w:rsid w:val="00880666"/>
    <w:rsid w:val="00A32DA1"/>
    <w:rsid w:val="00BA63D0"/>
    <w:rsid w:val="00CA5A2D"/>
    <w:rsid w:val="00E6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3</cp:revision>
  <dcterms:created xsi:type="dcterms:W3CDTF">2018-02-15T09:13:00Z</dcterms:created>
  <dcterms:modified xsi:type="dcterms:W3CDTF">2018-02-15T10:37:00Z</dcterms:modified>
</cp:coreProperties>
</file>