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14" w:rsidRPr="00DD6A3B" w:rsidRDefault="008D2714" w:rsidP="008D2714">
      <w:pPr>
        <w:jc w:val="center"/>
        <w:rPr>
          <w:rFonts w:ascii="Times New Roman" w:hAnsi="Times New Roman" w:cs="Times New Roman"/>
          <w:b/>
          <w:sz w:val="28"/>
          <w:szCs w:val="28"/>
        </w:rPr>
      </w:pPr>
      <w:r w:rsidRPr="00DD6A3B">
        <w:rPr>
          <w:rFonts w:ascii="Times New Roman" w:hAnsi="Times New Roman" w:cs="Times New Roman"/>
          <w:b/>
          <w:sz w:val="28"/>
          <w:szCs w:val="28"/>
        </w:rPr>
        <w:t>Дума Березовского городского округа</w:t>
      </w:r>
    </w:p>
    <w:p w:rsidR="008D2714" w:rsidRPr="00DD6A3B" w:rsidRDefault="008D2714" w:rsidP="008D2714">
      <w:pPr>
        <w:rPr>
          <w:rFonts w:ascii="Times New Roman" w:hAnsi="Times New Roman" w:cs="Times New Roman"/>
          <w:b/>
          <w:sz w:val="28"/>
          <w:szCs w:val="28"/>
        </w:rPr>
      </w:pPr>
    </w:p>
    <w:p w:rsidR="008D2714" w:rsidRPr="00DD6A3B" w:rsidRDefault="008D2714" w:rsidP="008D2714">
      <w:pPr>
        <w:tabs>
          <w:tab w:val="left" w:pos="3053"/>
        </w:tabs>
        <w:rPr>
          <w:rFonts w:ascii="Times New Roman" w:hAnsi="Times New Roman" w:cs="Times New Roman"/>
          <w:b/>
          <w:sz w:val="28"/>
          <w:szCs w:val="28"/>
        </w:rPr>
      </w:pPr>
      <w:r w:rsidRPr="00DD6A3B">
        <w:rPr>
          <w:rFonts w:ascii="Times New Roman" w:hAnsi="Times New Roman" w:cs="Times New Roman"/>
          <w:b/>
          <w:sz w:val="28"/>
          <w:szCs w:val="28"/>
        </w:rPr>
        <w:tab/>
        <w:t>Решение (проект)</w:t>
      </w:r>
    </w:p>
    <w:p w:rsidR="008D2714" w:rsidRPr="00DD6A3B" w:rsidRDefault="008D2714" w:rsidP="008D2714">
      <w:pPr>
        <w:tabs>
          <w:tab w:val="left" w:pos="2720"/>
          <w:tab w:val="left" w:pos="5133"/>
        </w:tabs>
        <w:rPr>
          <w:rFonts w:ascii="Times New Roman" w:hAnsi="Times New Roman" w:cs="Times New Roman"/>
          <w:b/>
          <w:sz w:val="28"/>
          <w:szCs w:val="28"/>
        </w:rPr>
      </w:pPr>
      <w:r w:rsidRPr="00DD6A3B">
        <w:rPr>
          <w:rFonts w:ascii="Times New Roman" w:hAnsi="Times New Roman" w:cs="Times New Roman"/>
          <w:b/>
          <w:sz w:val="28"/>
          <w:szCs w:val="28"/>
        </w:rPr>
        <w:tab/>
      </w:r>
      <w:r w:rsidR="00DD6A3B" w:rsidRPr="00DD6A3B">
        <w:rPr>
          <w:rFonts w:ascii="Times New Roman" w:hAnsi="Times New Roman" w:cs="Times New Roman"/>
          <w:b/>
          <w:sz w:val="28"/>
          <w:szCs w:val="28"/>
        </w:rPr>
        <w:t>о</w:t>
      </w:r>
      <w:r w:rsidRPr="00DD6A3B">
        <w:rPr>
          <w:rFonts w:ascii="Times New Roman" w:hAnsi="Times New Roman" w:cs="Times New Roman"/>
          <w:b/>
          <w:sz w:val="28"/>
          <w:szCs w:val="28"/>
        </w:rPr>
        <w:t xml:space="preserve">т </w:t>
      </w:r>
      <w:r w:rsidRPr="00DD6A3B">
        <w:rPr>
          <w:rFonts w:ascii="Times New Roman" w:hAnsi="Times New Roman" w:cs="Times New Roman"/>
          <w:b/>
          <w:sz w:val="28"/>
          <w:szCs w:val="28"/>
        </w:rPr>
        <w:tab/>
        <w:t>№</w:t>
      </w:r>
    </w:p>
    <w:p w:rsidR="008D2714" w:rsidRPr="00DD6A3B" w:rsidRDefault="008D2714" w:rsidP="008D2714">
      <w:pPr>
        <w:rPr>
          <w:rFonts w:ascii="Times New Roman" w:hAnsi="Times New Roman" w:cs="Times New Roman"/>
          <w:b/>
          <w:sz w:val="28"/>
          <w:szCs w:val="28"/>
        </w:rPr>
      </w:pPr>
    </w:p>
    <w:p w:rsidR="008D2714" w:rsidRPr="00DD6A3B" w:rsidRDefault="008D2714" w:rsidP="008D2714">
      <w:pPr>
        <w:pStyle w:val="3"/>
        <w:shd w:val="clear" w:color="auto" w:fill="FFFFFF"/>
        <w:spacing w:before="0" w:beforeAutospacing="0" w:after="0" w:afterAutospacing="0"/>
        <w:ind w:firstLine="567"/>
        <w:jc w:val="center"/>
        <w:rPr>
          <w:sz w:val="28"/>
          <w:szCs w:val="28"/>
        </w:rPr>
      </w:pPr>
      <w:r w:rsidRPr="00DD6A3B">
        <w:rPr>
          <w:sz w:val="28"/>
          <w:szCs w:val="28"/>
        </w:rPr>
        <w:t>Об утверждении Положения</w:t>
      </w:r>
    </w:p>
    <w:p w:rsidR="008D2714" w:rsidRPr="00DD6A3B" w:rsidRDefault="008D2714" w:rsidP="008D2714">
      <w:pPr>
        <w:pStyle w:val="3"/>
        <w:shd w:val="clear" w:color="auto" w:fill="FFFFFF"/>
        <w:spacing w:before="0" w:beforeAutospacing="0" w:after="0" w:afterAutospacing="0"/>
        <w:ind w:firstLine="567"/>
        <w:jc w:val="center"/>
        <w:rPr>
          <w:sz w:val="28"/>
          <w:szCs w:val="28"/>
        </w:rPr>
      </w:pPr>
      <w:r w:rsidRPr="00DD6A3B">
        <w:rPr>
          <w:sz w:val="28"/>
          <w:szCs w:val="28"/>
        </w:rPr>
        <w:t xml:space="preserve">о порядке размещения и эксплуатации </w:t>
      </w:r>
    </w:p>
    <w:p w:rsidR="008D2714" w:rsidRPr="00DD6A3B" w:rsidRDefault="008D2714" w:rsidP="008D2714">
      <w:pPr>
        <w:pStyle w:val="3"/>
        <w:shd w:val="clear" w:color="auto" w:fill="FFFFFF"/>
        <w:spacing w:before="0" w:beforeAutospacing="0" w:after="0" w:afterAutospacing="0"/>
        <w:ind w:firstLine="567"/>
        <w:jc w:val="center"/>
        <w:rPr>
          <w:sz w:val="28"/>
          <w:szCs w:val="28"/>
        </w:rPr>
      </w:pPr>
      <w:r w:rsidRPr="00DD6A3B">
        <w:rPr>
          <w:sz w:val="28"/>
          <w:szCs w:val="28"/>
        </w:rPr>
        <w:t xml:space="preserve">нестационарных торговых объектов </w:t>
      </w:r>
    </w:p>
    <w:p w:rsidR="008D2714" w:rsidRPr="00DD6A3B" w:rsidRDefault="008D2714" w:rsidP="008D2714">
      <w:pPr>
        <w:pStyle w:val="3"/>
        <w:shd w:val="clear" w:color="auto" w:fill="FFFFFF"/>
        <w:spacing w:before="0" w:beforeAutospacing="0" w:after="0" w:afterAutospacing="0"/>
        <w:ind w:firstLine="567"/>
        <w:jc w:val="center"/>
        <w:rPr>
          <w:sz w:val="28"/>
          <w:szCs w:val="28"/>
        </w:rPr>
      </w:pPr>
      <w:r w:rsidRPr="00DD6A3B">
        <w:rPr>
          <w:sz w:val="28"/>
          <w:szCs w:val="28"/>
        </w:rPr>
        <w:t>на территории Березовского городского округа</w:t>
      </w:r>
    </w:p>
    <w:p w:rsidR="008D2714" w:rsidRPr="008D2714" w:rsidRDefault="008D2714" w:rsidP="008D2714">
      <w:pPr>
        <w:rPr>
          <w:rFonts w:ascii="Times New Roman" w:hAnsi="Times New Roman" w:cs="Times New Roman"/>
          <w:sz w:val="28"/>
          <w:szCs w:val="28"/>
        </w:rPr>
      </w:pPr>
    </w:p>
    <w:p w:rsidR="008D2714" w:rsidRDefault="008D2714" w:rsidP="008D2714">
      <w:pPr>
        <w:pStyle w:val="3"/>
        <w:shd w:val="clear" w:color="auto" w:fill="FFFFFF"/>
        <w:spacing w:before="0" w:beforeAutospacing="0" w:after="0" w:afterAutospacing="0"/>
        <w:ind w:firstLine="709"/>
        <w:jc w:val="both"/>
        <w:rPr>
          <w:b w:val="0"/>
          <w:sz w:val="28"/>
          <w:szCs w:val="28"/>
        </w:rPr>
      </w:pPr>
      <w:proofErr w:type="gramStart"/>
      <w:r w:rsidRPr="008D2714">
        <w:rPr>
          <w:b w:val="0"/>
          <w:sz w:val="28"/>
          <w:szCs w:val="28"/>
        </w:rPr>
        <w:t>Рассмотрев представленный администрацией Березовского городского округа проект Положения о порядке размещения и эксплуатации нестационарных торговых объектов на территории Березовского городского округа</w:t>
      </w:r>
      <w:r>
        <w:rPr>
          <w:b w:val="0"/>
          <w:sz w:val="28"/>
          <w:szCs w:val="28"/>
        </w:rPr>
        <w:t>, руководствуясь Земельным кодексом Российской Федерации, Федеральным законом от 28.12.2009 №381-ФЗ «Об основах государственного регулирования торговой деятельности в Российской Федерации», Федеральным законом от 06.10.2003 №131-ФЗ «Об общих принципах организации местного самоуправления в Российской Федерации», статьей 23 Устава Березовского городского округа</w:t>
      </w:r>
      <w:proofErr w:type="gramEnd"/>
      <w:r>
        <w:rPr>
          <w:b w:val="0"/>
          <w:sz w:val="28"/>
          <w:szCs w:val="28"/>
        </w:rPr>
        <w:t>, Дума Березовского городского округа решила:</w:t>
      </w:r>
    </w:p>
    <w:p w:rsidR="008D2714" w:rsidRDefault="008D2714" w:rsidP="00DD6A3B">
      <w:pPr>
        <w:pStyle w:val="3"/>
        <w:numPr>
          <w:ilvl w:val="0"/>
          <w:numId w:val="1"/>
        </w:numPr>
        <w:shd w:val="clear" w:color="auto" w:fill="FFFFFF"/>
        <w:spacing w:before="0" w:beforeAutospacing="0" w:after="0" w:afterAutospacing="0"/>
        <w:ind w:left="0" w:firstLine="709"/>
        <w:jc w:val="both"/>
        <w:rPr>
          <w:b w:val="0"/>
          <w:sz w:val="28"/>
          <w:szCs w:val="28"/>
        </w:rPr>
      </w:pPr>
      <w:r>
        <w:rPr>
          <w:b w:val="0"/>
          <w:sz w:val="28"/>
          <w:szCs w:val="28"/>
        </w:rPr>
        <w:t>Утвердить Положение о порядке размещения и эксплуатации нестационарных торговых объектов на территории Березовского городского округа (прилагается).</w:t>
      </w:r>
    </w:p>
    <w:p w:rsidR="00DD6A3B" w:rsidRDefault="00DD6A3B" w:rsidP="00DD6A3B">
      <w:pPr>
        <w:pStyle w:val="3"/>
        <w:numPr>
          <w:ilvl w:val="0"/>
          <w:numId w:val="1"/>
        </w:numPr>
        <w:shd w:val="clear" w:color="auto" w:fill="FFFFFF"/>
        <w:spacing w:before="0" w:beforeAutospacing="0" w:after="0" w:afterAutospacing="0"/>
        <w:ind w:left="0" w:firstLine="709"/>
        <w:jc w:val="both"/>
        <w:rPr>
          <w:b w:val="0"/>
          <w:sz w:val="28"/>
          <w:szCs w:val="28"/>
        </w:rPr>
      </w:pPr>
      <w:r>
        <w:rPr>
          <w:b w:val="0"/>
          <w:sz w:val="28"/>
          <w:szCs w:val="28"/>
        </w:rPr>
        <w:t>Настоящее решение вступает в силу со дня его официального опубликования.</w:t>
      </w:r>
    </w:p>
    <w:p w:rsidR="00DD6A3B" w:rsidRDefault="00DD6A3B" w:rsidP="00DD6A3B">
      <w:pPr>
        <w:pStyle w:val="3"/>
        <w:numPr>
          <w:ilvl w:val="0"/>
          <w:numId w:val="1"/>
        </w:numPr>
        <w:shd w:val="clear" w:color="auto" w:fill="FFFFFF"/>
        <w:spacing w:before="0" w:beforeAutospacing="0" w:after="0" w:afterAutospacing="0"/>
        <w:ind w:left="0" w:firstLine="709"/>
        <w:jc w:val="both"/>
        <w:rPr>
          <w:b w:val="0"/>
          <w:sz w:val="28"/>
          <w:szCs w:val="28"/>
        </w:rPr>
      </w:pPr>
      <w:r>
        <w:rPr>
          <w:b w:val="0"/>
          <w:sz w:val="28"/>
          <w:szCs w:val="28"/>
        </w:rPr>
        <w:t>Считать утратившим силу Решение Думы Березовского городского округа от 28.04.2016 №321</w:t>
      </w:r>
      <w:r w:rsidRPr="00DD6A3B">
        <w:rPr>
          <w:b w:val="0"/>
          <w:sz w:val="28"/>
          <w:szCs w:val="28"/>
        </w:rPr>
        <w:t xml:space="preserve"> </w:t>
      </w:r>
      <w:r>
        <w:rPr>
          <w:b w:val="0"/>
          <w:sz w:val="28"/>
          <w:szCs w:val="28"/>
        </w:rPr>
        <w:t>«</w:t>
      </w:r>
      <w:r w:rsidRPr="008D2714">
        <w:rPr>
          <w:b w:val="0"/>
          <w:sz w:val="28"/>
          <w:szCs w:val="28"/>
        </w:rPr>
        <w:t>Об утверждении Положения</w:t>
      </w:r>
      <w:r>
        <w:rPr>
          <w:b w:val="0"/>
          <w:sz w:val="28"/>
          <w:szCs w:val="28"/>
        </w:rPr>
        <w:t xml:space="preserve"> </w:t>
      </w:r>
      <w:r w:rsidRPr="00DD6A3B">
        <w:rPr>
          <w:b w:val="0"/>
          <w:sz w:val="28"/>
          <w:szCs w:val="28"/>
        </w:rPr>
        <w:t>о порядке размещения и эксплуатации нестационарных торговых объектов на территории Березовского городского округа</w:t>
      </w:r>
      <w:r>
        <w:rPr>
          <w:b w:val="0"/>
          <w:sz w:val="28"/>
          <w:szCs w:val="28"/>
        </w:rPr>
        <w:t>» с момента вступления в силу настоящего Решения.</w:t>
      </w:r>
    </w:p>
    <w:p w:rsidR="00DD6A3B" w:rsidRDefault="00DD6A3B" w:rsidP="00DD6A3B">
      <w:pPr>
        <w:pStyle w:val="3"/>
        <w:numPr>
          <w:ilvl w:val="0"/>
          <w:numId w:val="1"/>
        </w:numPr>
        <w:shd w:val="clear" w:color="auto" w:fill="FFFFFF"/>
        <w:spacing w:before="0" w:beforeAutospacing="0" w:after="0" w:afterAutospacing="0"/>
        <w:ind w:left="0" w:firstLine="709"/>
        <w:jc w:val="both"/>
        <w:rPr>
          <w:b w:val="0"/>
          <w:sz w:val="28"/>
          <w:szCs w:val="28"/>
        </w:rPr>
      </w:pPr>
      <w:r>
        <w:rPr>
          <w:b w:val="0"/>
          <w:sz w:val="28"/>
          <w:szCs w:val="28"/>
        </w:rPr>
        <w:t>Опубликовать настоящее Решение в газете «Березовский рабочий» и разместить на официальном сайте Думы Березовского городского округа (дума-</w:t>
      </w:r>
      <w:proofErr w:type="spellStart"/>
      <w:r>
        <w:rPr>
          <w:b w:val="0"/>
          <w:sz w:val="28"/>
          <w:szCs w:val="28"/>
        </w:rPr>
        <w:t>березовский</w:t>
      </w:r>
      <w:proofErr w:type="gramStart"/>
      <w:r>
        <w:rPr>
          <w:b w:val="0"/>
          <w:sz w:val="28"/>
          <w:szCs w:val="28"/>
        </w:rPr>
        <w:t>.р</w:t>
      </w:r>
      <w:proofErr w:type="gramEnd"/>
      <w:r>
        <w:rPr>
          <w:b w:val="0"/>
          <w:sz w:val="28"/>
          <w:szCs w:val="28"/>
        </w:rPr>
        <w:t>ф</w:t>
      </w:r>
      <w:proofErr w:type="spellEnd"/>
      <w:r>
        <w:rPr>
          <w:b w:val="0"/>
          <w:sz w:val="28"/>
          <w:szCs w:val="28"/>
        </w:rPr>
        <w:t>).</w:t>
      </w:r>
    </w:p>
    <w:p w:rsidR="00DD6A3B" w:rsidRPr="00DD6A3B" w:rsidRDefault="00DD6A3B" w:rsidP="00DD6A3B">
      <w:pPr>
        <w:pStyle w:val="3"/>
        <w:numPr>
          <w:ilvl w:val="0"/>
          <w:numId w:val="1"/>
        </w:numPr>
        <w:shd w:val="clear" w:color="auto" w:fill="FFFFFF"/>
        <w:spacing w:before="0" w:beforeAutospacing="0" w:after="0" w:afterAutospacing="0"/>
        <w:ind w:left="0" w:firstLine="709"/>
        <w:jc w:val="both"/>
        <w:rPr>
          <w:b w:val="0"/>
          <w:sz w:val="28"/>
          <w:szCs w:val="28"/>
        </w:rPr>
      </w:pPr>
      <w:proofErr w:type="gramStart"/>
      <w:r>
        <w:rPr>
          <w:b w:val="0"/>
          <w:sz w:val="28"/>
          <w:szCs w:val="28"/>
        </w:rPr>
        <w:t>Контроль за</w:t>
      </w:r>
      <w:proofErr w:type="gramEnd"/>
      <w:r>
        <w:rPr>
          <w:b w:val="0"/>
          <w:sz w:val="28"/>
          <w:szCs w:val="28"/>
        </w:rPr>
        <w:t xml:space="preserve"> исполнением настоящего Решения возложить на постоянную комиссию по местному </w:t>
      </w:r>
      <w:r w:rsidR="00673158">
        <w:rPr>
          <w:b w:val="0"/>
          <w:sz w:val="28"/>
          <w:szCs w:val="28"/>
        </w:rPr>
        <w:t>самоуправлению (</w:t>
      </w:r>
      <w:proofErr w:type="spellStart"/>
      <w:r w:rsidR="00673158">
        <w:rPr>
          <w:b w:val="0"/>
          <w:sz w:val="28"/>
          <w:szCs w:val="28"/>
        </w:rPr>
        <w:t>Метельникова</w:t>
      </w:r>
      <w:proofErr w:type="spellEnd"/>
      <w:r w:rsidR="00673158">
        <w:rPr>
          <w:b w:val="0"/>
          <w:sz w:val="28"/>
          <w:szCs w:val="28"/>
        </w:rPr>
        <w:t xml:space="preserve"> Т.П</w:t>
      </w:r>
      <w:r>
        <w:rPr>
          <w:b w:val="0"/>
          <w:sz w:val="28"/>
          <w:szCs w:val="28"/>
        </w:rPr>
        <w:t>.)</w:t>
      </w:r>
    </w:p>
    <w:p w:rsidR="00DD6A3B" w:rsidRPr="008D2714" w:rsidRDefault="00DD6A3B" w:rsidP="00DD6A3B">
      <w:pPr>
        <w:pStyle w:val="3"/>
        <w:shd w:val="clear" w:color="auto" w:fill="FFFFFF"/>
        <w:spacing w:before="0" w:beforeAutospacing="0" w:after="0" w:afterAutospacing="0"/>
        <w:ind w:left="709"/>
        <w:jc w:val="both"/>
        <w:rPr>
          <w:b w:val="0"/>
          <w:sz w:val="28"/>
          <w:szCs w:val="28"/>
        </w:rPr>
      </w:pPr>
    </w:p>
    <w:p w:rsidR="00DD6A3B" w:rsidRDefault="00DD6A3B" w:rsidP="008D2714">
      <w:pPr>
        <w:ind w:firstLine="709"/>
        <w:jc w:val="both"/>
        <w:rPr>
          <w:rFonts w:ascii="Times New Roman" w:hAnsi="Times New Roman" w:cs="Times New Roman"/>
          <w:sz w:val="28"/>
          <w:szCs w:val="28"/>
        </w:rPr>
      </w:pPr>
    </w:p>
    <w:p w:rsidR="00DD6A3B" w:rsidRDefault="00DD6A3B" w:rsidP="00DD6A3B">
      <w:pPr>
        <w:rPr>
          <w:rFonts w:ascii="Times New Roman" w:hAnsi="Times New Roman" w:cs="Times New Roman"/>
          <w:sz w:val="28"/>
          <w:szCs w:val="28"/>
        </w:rPr>
      </w:pPr>
    </w:p>
    <w:p w:rsidR="008D2714" w:rsidRDefault="00DD6A3B" w:rsidP="00DD6A3B">
      <w:pPr>
        <w:ind w:left="5387"/>
        <w:jc w:val="right"/>
        <w:rPr>
          <w:rFonts w:ascii="Times New Roman" w:hAnsi="Times New Roman" w:cs="Times New Roman"/>
          <w:sz w:val="28"/>
          <w:szCs w:val="28"/>
        </w:rPr>
      </w:pPr>
      <w:r>
        <w:rPr>
          <w:rFonts w:ascii="Times New Roman" w:hAnsi="Times New Roman" w:cs="Times New Roman"/>
          <w:sz w:val="28"/>
          <w:szCs w:val="28"/>
        </w:rPr>
        <w:tab/>
        <w:t>Глава</w:t>
      </w:r>
    </w:p>
    <w:p w:rsidR="00DD6A3B" w:rsidRDefault="00DD6A3B" w:rsidP="00DD6A3B">
      <w:pPr>
        <w:ind w:left="5387"/>
        <w:jc w:val="right"/>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DD6A3B" w:rsidRDefault="00DD6A3B" w:rsidP="00DD6A3B">
      <w:pPr>
        <w:ind w:left="5387"/>
        <w:jc w:val="right"/>
        <w:rPr>
          <w:rFonts w:ascii="Times New Roman" w:hAnsi="Times New Roman" w:cs="Times New Roman"/>
          <w:sz w:val="28"/>
          <w:szCs w:val="28"/>
        </w:rPr>
      </w:pPr>
      <w:r>
        <w:rPr>
          <w:rFonts w:ascii="Times New Roman" w:hAnsi="Times New Roman" w:cs="Times New Roman"/>
          <w:sz w:val="28"/>
          <w:szCs w:val="28"/>
        </w:rPr>
        <w:t>Е.Р.Писцов</w:t>
      </w:r>
    </w:p>
    <w:p w:rsidR="00DD6A3B" w:rsidRDefault="00DD6A3B" w:rsidP="00DD6A3B">
      <w:pPr>
        <w:rPr>
          <w:rFonts w:ascii="Times New Roman" w:hAnsi="Times New Roman" w:cs="Times New Roman"/>
          <w:sz w:val="28"/>
          <w:szCs w:val="28"/>
        </w:rPr>
      </w:pPr>
    </w:p>
    <w:p w:rsidR="00DD6A3B" w:rsidRDefault="00DD6A3B" w:rsidP="00DD6A3B">
      <w:pPr>
        <w:tabs>
          <w:tab w:val="left" w:pos="5653"/>
        </w:tabs>
        <w:jc w:val="right"/>
        <w:rPr>
          <w:rFonts w:ascii="Times New Roman" w:hAnsi="Times New Roman" w:cs="Times New Roman"/>
          <w:sz w:val="28"/>
          <w:szCs w:val="28"/>
        </w:rPr>
      </w:pPr>
      <w:r>
        <w:rPr>
          <w:rFonts w:ascii="Times New Roman" w:hAnsi="Times New Roman" w:cs="Times New Roman"/>
          <w:sz w:val="28"/>
          <w:szCs w:val="28"/>
        </w:rPr>
        <w:tab/>
        <w:t xml:space="preserve">Председатель Думы </w:t>
      </w:r>
    </w:p>
    <w:p w:rsidR="00DD6A3B" w:rsidRDefault="00DD6A3B" w:rsidP="00DD6A3B">
      <w:pPr>
        <w:tabs>
          <w:tab w:val="left" w:pos="5653"/>
        </w:tabs>
        <w:jc w:val="right"/>
        <w:rPr>
          <w:rFonts w:ascii="Times New Roman" w:hAnsi="Times New Roman" w:cs="Times New Roman"/>
          <w:sz w:val="28"/>
          <w:szCs w:val="28"/>
        </w:rPr>
      </w:pPr>
      <w:r>
        <w:rPr>
          <w:rFonts w:ascii="Times New Roman" w:hAnsi="Times New Roman" w:cs="Times New Roman"/>
          <w:sz w:val="28"/>
          <w:szCs w:val="28"/>
        </w:rPr>
        <w:t>Березовского городского округа</w:t>
      </w:r>
    </w:p>
    <w:p w:rsidR="00BE15B2" w:rsidRDefault="00DD6A3B" w:rsidP="00DD6A3B">
      <w:pPr>
        <w:tabs>
          <w:tab w:val="left" w:pos="5653"/>
        </w:tabs>
        <w:jc w:val="right"/>
        <w:rPr>
          <w:rFonts w:ascii="Times New Roman" w:hAnsi="Times New Roman" w:cs="Times New Roman"/>
          <w:sz w:val="28"/>
          <w:szCs w:val="28"/>
        </w:rPr>
      </w:pPr>
      <w:proofErr w:type="spellStart"/>
      <w:r>
        <w:rPr>
          <w:rFonts w:ascii="Times New Roman" w:hAnsi="Times New Roman" w:cs="Times New Roman"/>
          <w:sz w:val="28"/>
          <w:szCs w:val="28"/>
        </w:rPr>
        <w:t>Е.С.Говоруха</w:t>
      </w:r>
      <w:proofErr w:type="spellEnd"/>
    </w:p>
    <w:p w:rsidR="00BE15B2" w:rsidRDefault="00BE15B2">
      <w:pPr>
        <w:rPr>
          <w:rFonts w:ascii="Times New Roman" w:hAnsi="Times New Roman" w:cs="Times New Roman"/>
          <w:sz w:val="28"/>
          <w:szCs w:val="28"/>
        </w:rPr>
      </w:pPr>
      <w:r>
        <w:rPr>
          <w:rFonts w:ascii="Times New Roman" w:hAnsi="Times New Roman" w:cs="Times New Roman"/>
          <w:sz w:val="28"/>
          <w:szCs w:val="28"/>
        </w:rPr>
        <w:br w:type="page"/>
      </w:r>
    </w:p>
    <w:p w:rsidR="00BE15B2" w:rsidRDefault="00BE15B2" w:rsidP="00BE15B2">
      <w:pPr>
        <w:pStyle w:val="3"/>
        <w:shd w:val="clear" w:color="auto" w:fill="FFFFFF"/>
        <w:spacing w:before="0" w:beforeAutospacing="0" w:after="0" w:afterAutospacing="0"/>
        <w:ind w:firstLine="567"/>
        <w:jc w:val="center"/>
        <w:rPr>
          <w:sz w:val="28"/>
          <w:szCs w:val="28"/>
        </w:rPr>
      </w:pPr>
      <w:r>
        <w:rPr>
          <w:sz w:val="28"/>
          <w:szCs w:val="28"/>
        </w:rPr>
        <w:lastRenderedPageBreak/>
        <w:t>Положение</w:t>
      </w:r>
    </w:p>
    <w:p w:rsidR="00BE15B2" w:rsidRDefault="00BE15B2" w:rsidP="00BE15B2">
      <w:pPr>
        <w:pStyle w:val="3"/>
        <w:shd w:val="clear" w:color="auto" w:fill="FFFFFF"/>
        <w:spacing w:before="0" w:beforeAutospacing="0" w:after="0" w:afterAutospacing="0"/>
        <w:ind w:firstLine="567"/>
        <w:jc w:val="center"/>
        <w:rPr>
          <w:sz w:val="28"/>
          <w:szCs w:val="28"/>
        </w:rPr>
      </w:pPr>
      <w:r>
        <w:rPr>
          <w:sz w:val="28"/>
          <w:szCs w:val="28"/>
        </w:rPr>
        <w:t xml:space="preserve">о порядке размещения и эксплуатации </w:t>
      </w:r>
    </w:p>
    <w:p w:rsidR="00BE15B2" w:rsidRDefault="00BE15B2" w:rsidP="00BE15B2">
      <w:pPr>
        <w:pStyle w:val="3"/>
        <w:shd w:val="clear" w:color="auto" w:fill="FFFFFF"/>
        <w:spacing w:before="0" w:beforeAutospacing="0" w:after="0" w:afterAutospacing="0"/>
        <w:ind w:firstLine="567"/>
        <w:jc w:val="center"/>
        <w:rPr>
          <w:sz w:val="28"/>
          <w:szCs w:val="28"/>
        </w:rPr>
      </w:pPr>
      <w:r>
        <w:rPr>
          <w:sz w:val="28"/>
          <w:szCs w:val="28"/>
        </w:rPr>
        <w:t xml:space="preserve">нестационарных торговых объектов </w:t>
      </w:r>
    </w:p>
    <w:p w:rsidR="00BE15B2" w:rsidRDefault="00BE15B2" w:rsidP="00BE15B2">
      <w:pPr>
        <w:pStyle w:val="3"/>
        <w:shd w:val="clear" w:color="auto" w:fill="FFFFFF"/>
        <w:spacing w:before="0" w:beforeAutospacing="0" w:after="0" w:afterAutospacing="0"/>
        <w:ind w:firstLine="567"/>
        <w:jc w:val="center"/>
        <w:rPr>
          <w:b w:val="0"/>
          <w:sz w:val="28"/>
          <w:szCs w:val="28"/>
        </w:rPr>
      </w:pPr>
      <w:r>
        <w:rPr>
          <w:sz w:val="28"/>
          <w:szCs w:val="28"/>
        </w:rPr>
        <w:t>на территории Березовского городского округа</w:t>
      </w:r>
    </w:p>
    <w:p w:rsidR="00BE15B2" w:rsidRDefault="00BE15B2" w:rsidP="00BE15B2">
      <w:pPr>
        <w:ind w:firstLine="567"/>
        <w:jc w:val="both"/>
        <w:rPr>
          <w:rFonts w:ascii="Times New Roman" w:hAnsi="Times New Roman" w:cs="Times New Roman"/>
          <w:sz w:val="28"/>
          <w:szCs w:val="28"/>
        </w:rPr>
      </w:pPr>
    </w:p>
    <w:p w:rsidR="00BE15B2" w:rsidRDefault="00BE15B2" w:rsidP="00BE15B2">
      <w:pPr>
        <w:numPr>
          <w:ilvl w:val="0"/>
          <w:numId w:val="2"/>
        </w:numPr>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rsidR="00BE15B2" w:rsidRDefault="00BE15B2" w:rsidP="00BE15B2">
      <w:pPr>
        <w:ind w:left="567"/>
        <w:rPr>
          <w:rFonts w:ascii="Times New Roman" w:hAnsi="Times New Roman" w:cs="Times New Roman"/>
          <w:b/>
          <w:sz w:val="28"/>
          <w:szCs w:val="28"/>
        </w:rPr>
      </w:pPr>
    </w:p>
    <w:p w:rsidR="00BE15B2" w:rsidRDefault="00BE15B2" w:rsidP="00BE15B2">
      <w:pPr>
        <w:pStyle w:val="a4"/>
        <w:numPr>
          <w:ilvl w:val="1"/>
          <w:numId w:val="2"/>
        </w:numPr>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Настоящее Положение о порядке размещения и эксплуатации нестационарных торговых объектов на территории Березовского городского округа (далее - Положение) разработано в соответствии с Гражданским кодексом Российской Федерации, Земельным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Федеральным законом от 28.12.2009г.  № 381-ФЗ «Об основах государственного регулирования торговой деятельности в Российской Федерации» и</w:t>
      </w:r>
      <w:proofErr w:type="gramEnd"/>
      <w:r>
        <w:rPr>
          <w:rFonts w:ascii="Times New Roman" w:hAnsi="Times New Roman" w:cs="Times New Roman"/>
          <w:sz w:val="28"/>
          <w:szCs w:val="28"/>
        </w:rPr>
        <w:t xml:space="preserve"> определяет порядок размещения и эксплуатации, заключения договоров на размещение и эксплуатацию нестационарных торговых объектов на территории Березовского городского округа.</w:t>
      </w:r>
    </w:p>
    <w:p w:rsidR="00BE15B2" w:rsidRDefault="00BE15B2" w:rsidP="00BE15B2">
      <w:pPr>
        <w:pStyle w:val="ConsPlusNormal"/>
        <w:tabs>
          <w:tab w:val="left" w:pos="7260"/>
        </w:tabs>
        <w:ind w:firstLine="567"/>
        <w:jc w:val="both"/>
      </w:pPr>
      <w:r>
        <w:t>1.2. Настоящее Положение разработано в целях:</w:t>
      </w:r>
      <w:r>
        <w:tab/>
      </w:r>
    </w:p>
    <w:p w:rsidR="00BE15B2" w:rsidRDefault="00BE15B2" w:rsidP="00BE15B2">
      <w:pPr>
        <w:pStyle w:val="ConsPlusNormal"/>
        <w:ind w:firstLine="539"/>
        <w:jc w:val="both"/>
      </w:pPr>
      <w:r>
        <w:t>- удовлетворения потребности населения в доступности продовольственных и непродовольственных товаров (услуг) малыми форматами розничной торговли;</w:t>
      </w:r>
    </w:p>
    <w:p w:rsidR="00BE15B2" w:rsidRDefault="00BE15B2" w:rsidP="00BE15B2">
      <w:pPr>
        <w:pStyle w:val="ConsPlusNormal"/>
        <w:ind w:firstLine="539"/>
        <w:jc w:val="both"/>
      </w:pPr>
      <w:r>
        <w:t>- достижения и последующего соблюдения установленных нормативов минимальной обеспеченности населения Березовского городского округа площадью нестационарных торговых объектов (далее - НТО);</w:t>
      </w:r>
    </w:p>
    <w:p w:rsidR="00BE15B2" w:rsidRDefault="00BE15B2" w:rsidP="00BE15B2">
      <w:pPr>
        <w:pStyle w:val="ConsPlusNormal"/>
        <w:ind w:firstLine="539"/>
        <w:jc w:val="both"/>
      </w:pPr>
      <w:r>
        <w:t>- соблюдения прав и законных интересов населения по обеспечению требований безопасности при размещении НТО, расположенных на территории Березовского городского округа, в соответствии с требованиями законодательства Российской Федерации и Свердловской области;</w:t>
      </w:r>
    </w:p>
    <w:p w:rsidR="00BE15B2" w:rsidRDefault="00BE15B2" w:rsidP="00BE15B2">
      <w:pPr>
        <w:pStyle w:val="ConsPlusNormal"/>
        <w:ind w:firstLine="539"/>
        <w:jc w:val="both"/>
      </w:pPr>
      <w:r>
        <w:t>- обеспечения единства требований к размещению НТО, расположенных на территории Березовского городского округа;</w:t>
      </w:r>
    </w:p>
    <w:p w:rsidR="00BE15B2" w:rsidRDefault="00BE15B2" w:rsidP="00BE15B2">
      <w:pPr>
        <w:pStyle w:val="ConsPlusNormal"/>
        <w:ind w:firstLine="539"/>
        <w:jc w:val="both"/>
      </w:pPr>
      <w:r>
        <w:t xml:space="preserve">- формирования </w:t>
      </w:r>
      <w:proofErr w:type="spellStart"/>
      <w:r>
        <w:t>многоформатной</w:t>
      </w:r>
      <w:proofErr w:type="spellEnd"/>
      <w:r>
        <w:t xml:space="preserve"> торговой инфраструктуры с учетом видов и типов торговых объектов, форм и способов торговли.</w:t>
      </w:r>
    </w:p>
    <w:p w:rsidR="00BE15B2" w:rsidRDefault="00BE15B2" w:rsidP="00BE15B2">
      <w:pPr>
        <w:ind w:firstLine="567"/>
        <w:jc w:val="both"/>
        <w:rPr>
          <w:rFonts w:ascii="Times New Roman" w:hAnsi="Times New Roman" w:cs="Times New Roman"/>
          <w:sz w:val="28"/>
          <w:szCs w:val="28"/>
        </w:rPr>
      </w:pPr>
      <w:r>
        <w:rPr>
          <w:rFonts w:ascii="Times New Roman" w:hAnsi="Times New Roman" w:cs="Times New Roman"/>
          <w:sz w:val="28"/>
          <w:szCs w:val="28"/>
        </w:rPr>
        <w:t xml:space="preserve">1.3. Настоящее Положение применяется при размещении и эксплуатации НТО на земельных участках, находящихся в государственной собственности, собственности Свердловской области, муниципальной собственности, а также земельных участках, собственность на которые не разграничена, в зданиях, строениях, сооружениях, находящихся в государственной собственности или муниципальной собственности. </w:t>
      </w:r>
    </w:p>
    <w:p w:rsidR="00BE15B2" w:rsidRDefault="00BE15B2" w:rsidP="00BE15B2">
      <w:pPr>
        <w:pStyle w:val="ConsPlusNormal"/>
        <w:ind w:firstLine="567"/>
        <w:jc w:val="both"/>
      </w:pPr>
      <w:r>
        <w:rPr>
          <w:b/>
        </w:rPr>
        <w:tab/>
      </w:r>
      <w:r>
        <w:t>1.4. НТО размещаются в соответствии со Схемой размещения нестационарных торговых объектов на территории Березовского городского округа (далее - Схема), утвержденной постановлением администрации Березовского городского округа.</w:t>
      </w:r>
    </w:p>
    <w:p w:rsidR="00BE15B2" w:rsidRDefault="00BE15B2" w:rsidP="00BE15B2">
      <w:pPr>
        <w:pStyle w:val="ConsPlusNormal"/>
        <w:ind w:firstLine="540"/>
        <w:jc w:val="both"/>
      </w:pPr>
      <w:r>
        <w:t xml:space="preserve">1.5. Основанием для размещения НТО является договор (разрешение) на размещение и эксплуатацию НТО (далее – Договор (Разрешение)). Договор на размещение и эксплуатацию НТО, функционирующих круглогодичный период, заключается администрацией Березовского городского округа с </w:t>
      </w:r>
      <w:r>
        <w:lastRenderedPageBreak/>
        <w:t xml:space="preserve">победителем торгов на право размещения и эксплуатации НТО на территории Березовского городского округа. Торги проводятся в форме аукциона или конкурса. Торги в виде конкурса проводятся на право размещения и эксплуатации НТО в составе остановочного комплекса, в остальных случаях торги проводятся в форме аукциона. Начальный размер платы за право размещения и эксплуатации НТО определяется в соответствии с </w:t>
      </w:r>
      <w:hyperlink r:id="rId6" w:anchor="P325" w:history="1">
        <w:r>
          <w:rPr>
            <w:rStyle w:val="a3"/>
          </w:rPr>
          <w:t>Методикой</w:t>
        </w:r>
      </w:hyperlink>
      <w:r>
        <w:t xml:space="preserve"> определения размера платы за размещение и эксплуатацию НТО на территории Березовского городского округа (приложение 1 к настоящему Положению).</w:t>
      </w:r>
    </w:p>
    <w:p w:rsidR="00BE15B2" w:rsidRDefault="00BE15B2" w:rsidP="00BE15B2">
      <w:pPr>
        <w:pStyle w:val="ConsPlusNormal"/>
        <w:ind w:firstLine="540"/>
        <w:jc w:val="both"/>
      </w:pPr>
      <w:r>
        <w:t xml:space="preserve">1.6. Без проведения аукциона договор на размещение и эксплуатацию НТО в местах, определенных Схемой, заключается в следующих случаях: </w:t>
      </w:r>
    </w:p>
    <w:p w:rsidR="00BE15B2" w:rsidRDefault="00BE15B2" w:rsidP="00BE15B2">
      <w:pPr>
        <w:pStyle w:val="ConsPlusNormal"/>
        <w:ind w:firstLine="540"/>
        <w:jc w:val="both"/>
      </w:pPr>
      <w:r>
        <w:t xml:space="preserve">- размещение на новый срок НТО, ранее размещенного в том же месте, предусмотренном Схемой, хозяйствующим субъектом, надлежащим </w:t>
      </w:r>
      <w:proofErr w:type="gramStart"/>
      <w:r>
        <w:t>образом</w:t>
      </w:r>
      <w:proofErr w:type="gramEnd"/>
      <w:r>
        <w:t xml:space="preserve"> исполнившим свои обязанности по договору на размещение и эксплуатацию указанного НТО;</w:t>
      </w:r>
    </w:p>
    <w:p w:rsidR="00BE15B2" w:rsidRDefault="00BE15B2" w:rsidP="00BE15B2">
      <w:pPr>
        <w:pStyle w:val="ConsPlusNormal"/>
        <w:ind w:firstLine="540"/>
        <w:jc w:val="both"/>
      </w:pPr>
      <w:r>
        <w:t>- размещение временных сооружений, предназначенных для размещения летних кафе, предприятием общественного питания на срок до 180 календарных дней в течение 12 последовательных календарных месяцев в случае их размещения на земельном участке, смежном с земельным участком под зданием, строением, сооружением, в помещениях которого располагается указанное предприятие общественного питания;</w:t>
      </w:r>
    </w:p>
    <w:p w:rsidR="00BE15B2" w:rsidRDefault="00BE15B2" w:rsidP="00BE15B2">
      <w:pPr>
        <w:pStyle w:val="ConsPlusNormal"/>
        <w:ind w:firstLine="540"/>
        <w:jc w:val="both"/>
      </w:pPr>
      <w:r>
        <w:t>- размещение объектов с сезонной специализацией (временно), на срок более 14 календарных дней.</w:t>
      </w:r>
    </w:p>
    <w:p w:rsidR="00BE15B2" w:rsidRDefault="00BE15B2" w:rsidP="00BE15B2">
      <w:pPr>
        <w:pStyle w:val="ConsPlusNormal"/>
        <w:ind w:firstLine="540"/>
        <w:jc w:val="both"/>
      </w:pPr>
      <w:r>
        <w:t>1.7. Договор на размещение и эксплуатацию НТО для объектов, функционирующих круглогодично, заключается на срок 5 лет.</w:t>
      </w:r>
    </w:p>
    <w:p w:rsidR="00BE15B2" w:rsidRDefault="00BE15B2" w:rsidP="00BE15B2">
      <w:pPr>
        <w:pStyle w:val="ConsPlusNormal"/>
        <w:ind w:firstLine="709"/>
        <w:jc w:val="both"/>
      </w:pPr>
      <w:r>
        <w:t>Договор на размещение и эксплуатацию НТО для объектов с сезонной специализацией, функционирующих более 14 календарных дней, заключается на срок в соответствии со Схемой.</w:t>
      </w:r>
    </w:p>
    <w:p w:rsidR="00BE15B2" w:rsidRDefault="00BE15B2" w:rsidP="00BE15B2">
      <w:pPr>
        <w:pStyle w:val="ConsPlusNormal"/>
        <w:ind w:firstLine="540"/>
        <w:jc w:val="both"/>
      </w:pPr>
      <w:r>
        <w:t xml:space="preserve">1.8. Разрешение на размещение и эксплуатацию НТО выдается администрацией Березовского городского округа на размещение и эксплуатацию объектов, функционирующих в сроки от 3 до 14 календарных дней в </w:t>
      </w:r>
      <w:proofErr w:type="gramStart"/>
      <w:r>
        <w:t>период</w:t>
      </w:r>
      <w:proofErr w:type="gramEnd"/>
      <w:r>
        <w:t xml:space="preserve"> установленный в Схеме.</w:t>
      </w:r>
    </w:p>
    <w:p w:rsidR="00BE15B2" w:rsidRDefault="00BE15B2" w:rsidP="00BE15B2">
      <w:pPr>
        <w:pStyle w:val="ConsPlusNormal"/>
        <w:tabs>
          <w:tab w:val="left" w:pos="648"/>
        </w:tabs>
        <w:ind w:firstLine="708"/>
        <w:jc w:val="both"/>
      </w:pPr>
      <w:r>
        <w:t>1.7. Требования настоящего Положения не распространяются на отношения, связанные с размещением НТО, находящихся на территориях розничных рынков, ярмарках, а также  при проведении праздничных и иных массовых мероприятий,  имеющих краткосрочный характер. Порядок размещения НТО при проведении праздничных и иных массовых мероприятий,  имеющих краткосрочный характер (не более 2 дней), определяется администрацией Березовского городского округа.</w:t>
      </w:r>
    </w:p>
    <w:p w:rsidR="00BE15B2" w:rsidRDefault="00BE15B2" w:rsidP="00BE15B2">
      <w:pPr>
        <w:pStyle w:val="ConsPlusNormal"/>
        <w:jc w:val="center"/>
        <w:rPr>
          <w:b/>
        </w:rPr>
      </w:pPr>
    </w:p>
    <w:p w:rsidR="00BE15B2" w:rsidRDefault="00BE15B2" w:rsidP="00BE15B2">
      <w:pPr>
        <w:pStyle w:val="ConsPlusNormal"/>
        <w:jc w:val="center"/>
        <w:rPr>
          <w:b/>
        </w:rPr>
      </w:pPr>
    </w:p>
    <w:p w:rsidR="00BE15B2" w:rsidRDefault="00BE15B2" w:rsidP="00BE15B2">
      <w:pPr>
        <w:pStyle w:val="ConsPlusNormal"/>
        <w:jc w:val="center"/>
        <w:rPr>
          <w:b/>
        </w:rPr>
      </w:pPr>
    </w:p>
    <w:p w:rsidR="00BE15B2" w:rsidRDefault="00BE15B2" w:rsidP="00BE15B2">
      <w:pPr>
        <w:pStyle w:val="ConsPlusNormal"/>
        <w:jc w:val="center"/>
        <w:rPr>
          <w:b/>
        </w:rPr>
      </w:pPr>
    </w:p>
    <w:p w:rsidR="00BE15B2" w:rsidRDefault="00BE15B2" w:rsidP="00BE15B2">
      <w:pPr>
        <w:pStyle w:val="ConsPlusNormal"/>
        <w:jc w:val="center"/>
        <w:rPr>
          <w:b/>
        </w:rPr>
      </w:pPr>
      <w:r>
        <w:rPr>
          <w:b/>
        </w:rPr>
        <w:t>2. Основные понятия и определения.</w:t>
      </w:r>
    </w:p>
    <w:p w:rsidR="00BE15B2" w:rsidRDefault="00BE15B2" w:rsidP="00BE15B2">
      <w:pPr>
        <w:pStyle w:val="ConsPlusNormal"/>
        <w:ind w:firstLine="540"/>
        <w:jc w:val="both"/>
      </w:pPr>
      <w:r>
        <w:t>2.1. Для целей настоящего Положения используются следующие основные понятия:</w:t>
      </w:r>
    </w:p>
    <w:p w:rsidR="00BE15B2" w:rsidRDefault="00BE15B2" w:rsidP="00BE15B2">
      <w:pPr>
        <w:pStyle w:val="ConsPlusNormal"/>
        <w:ind w:firstLine="540"/>
        <w:jc w:val="both"/>
      </w:pPr>
      <w:r>
        <w:lastRenderedPageBreak/>
        <w:t xml:space="preserve">1) предусмотренные Национальным стандартом Российской Федерации </w:t>
      </w:r>
      <w:hyperlink r:id="rId7" w:history="1">
        <w:r>
          <w:rPr>
            <w:rStyle w:val="a3"/>
          </w:rPr>
          <w:t xml:space="preserve">ГОСТ </w:t>
        </w:r>
        <w:proofErr w:type="gramStart"/>
        <w:r>
          <w:rPr>
            <w:rStyle w:val="a3"/>
          </w:rPr>
          <w:t>Р</w:t>
        </w:r>
        <w:proofErr w:type="gramEnd"/>
        <w:r>
          <w:rPr>
            <w:rStyle w:val="a3"/>
          </w:rPr>
          <w:t xml:space="preserve"> 51303-2013</w:t>
        </w:r>
      </w:hyperlink>
      <w:r>
        <w:t xml:space="preserve"> "Торговля. Термины и определения":</w:t>
      </w:r>
    </w:p>
    <w:p w:rsidR="00BE15B2" w:rsidRDefault="00BE15B2" w:rsidP="00BE15B2">
      <w:pPr>
        <w:pStyle w:val="ConsPlusNormal"/>
        <w:ind w:firstLine="540"/>
        <w:jc w:val="both"/>
      </w:pPr>
      <w:r>
        <w:t>- торговая деятельность (торговля) - вид предпринимательской деятельности, связанный с приобретением и продажей товаров;</w:t>
      </w:r>
    </w:p>
    <w:p w:rsidR="00BE15B2" w:rsidRDefault="00BE15B2" w:rsidP="00BE15B2">
      <w:pPr>
        <w:pStyle w:val="ConsPlusNormal"/>
        <w:ind w:firstLine="540"/>
        <w:jc w:val="both"/>
      </w:pPr>
      <w:r>
        <w:t>-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BE15B2" w:rsidRDefault="00BE15B2" w:rsidP="00BE15B2">
      <w:pPr>
        <w:pStyle w:val="ConsPlusNormal"/>
        <w:ind w:firstLine="540"/>
        <w:jc w:val="both"/>
      </w:pPr>
      <w:r>
        <w:t>- схема размещения НТО - схема, утвержденная в соответствии с требованиями действующего законодательства и определяющая места размещения нестационарных торговых объектов на земельных участках, находящихся в государственной собственности, собственности Свердловской области, муниципальной собственности, а также земельных участках, собственность на которые не разграничена;</w:t>
      </w:r>
    </w:p>
    <w:p w:rsidR="00BE15B2" w:rsidRDefault="00BE15B2" w:rsidP="00BE15B2">
      <w:pPr>
        <w:pStyle w:val="ConsPlusNormal"/>
        <w:ind w:firstLine="540"/>
        <w:jc w:val="both"/>
      </w:pPr>
      <w:r>
        <w:t>- нестационарный торговый объект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E15B2" w:rsidRDefault="00BE15B2" w:rsidP="00BE15B2">
      <w:pPr>
        <w:pStyle w:val="ConsPlusNormal"/>
        <w:ind w:firstLine="540"/>
        <w:jc w:val="both"/>
      </w:pPr>
      <w:r>
        <w:t>К нестационарным торговым объектам, включаемым в Схему размещения, относятся:</w:t>
      </w:r>
    </w:p>
    <w:p w:rsidR="00BE15B2" w:rsidRDefault="00BE15B2" w:rsidP="00BE15B2">
      <w:pPr>
        <w:pStyle w:val="ConsPlusNormal"/>
        <w:ind w:firstLine="540"/>
        <w:jc w:val="both"/>
      </w:pPr>
      <w:r>
        <w:t>нестационарные торговые объекты постоянного размещения:</w:t>
      </w:r>
    </w:p>
    <w:p w:rsidR="00BE15B2" w:rsidRDefault="00BE15B2" w:rsidP="00BE15B2">
      <w:pPr>
        <w:pStyle w:val="ConsPlusNormal"/>
        <w:ind w:firstLine="540"/>
        <w:jc w:val="both"/>
      </w:pPr>
      <w: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w:t>
      </w:r>
    </w:p>
    <w:p w:rsidR="00BE15B2" w:rsidRDefault="00BE15B2" w:rsidP="00BE15B2">
      <w:pPr>
        <w:pStyle w:val="ConsPlusNormal"/>
        <w:ind w:firstLine="540"/>
        <w:jc w:val="both"/>
      </w:pPr>
      <w: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осуществляется хранение товарного запаса;</w:t>
      </w:r>
    </w:p>
    <w:p w:rsidR="00BE15B2" w:rsidRDefault="00BE15B2" w:rsidP="00BE15B2">
      <w:pPr>
        <w:pStyle w:val="ConsPlusNormal"/>
        <w:ind w:firstLine="540"/>
        <w:jc w:val="both"/>
      </w:pPr>
      <w: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w:t>
      </w:r>
      <w:proofErr w:type="spellStart"/>
      <w:r>
        <w:t>светопрозрачной</w:t>
      </w:r>
      <w:proofErr w:type="spellEnd"/>
      <w:r>
        <w:t xml:space="preserve"> кровлей, не несущей теплоизоляционную функцию;</w:t>
      </w:r>
    </w:p>
    <w:p w:rsidR="00BE15B2" w:rsidRDefault="00BE15B2" w:rsidP="00BE15B2">
      <w:pPr>
        <w:pStyle w:val="ConsPlusNormal"/>
        <w:ind w:firstLine="540"/>
        <w:jc w:val="both"/>
      </w:pPr>
      <w:r>
        <w:t>торговый автомат (</w:t>
      </w:r>
      <w:proofErr w:type="spellStart"/>
      <w:r>
        <w:t>вендинговый</w:t>
      </w:r>
      <w:proofErr w:type="spellEnd"/>
      <w:r>
        <w:t xml:space="preserve"> автомат)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BE15B2" w:rsidRDefault="00BE15B2" w:rsidP="00BE15B2">
      <w:pPr>
        <w:pStyle w:val="ConsPlusNormal"/>
        <w:ind w:firstLine="540"/>
        <w:jc w:val="both"/>
      </w:pPr>
      <w:r>
        <w:t>нестационарные торговые объекты временного размещения:</w:t>
      </w:r>
    </w:p>
    <w:p w:rsidR="00BE15B2" w:rsidRDefault="00BE15B2" w:rsidP="00BE15B2">
      <w:pPr>
        <w:pStyle w:val="ConsPlusNormal"/>
        <w:ind w:firstLine="540"/>
        <w:jc w:val="both"/>
      </w:pPr>
      <w: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BE15B2" w:rsidRDefault="00BE15B2" w:rsidP="00BE15B2">
      <w:pPr>
        <w:pStyle w:val="ConsPlusNormal"/>
        <w:ind w:firstLine="540"/>
        <w:jc w:val="both"/>
      </w:pPr>
      <w:r>
        <w:lastRenderedPageBreak/>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BE15B2" w:rsidRDefault="00BE15B2" w:rsidP="00BE15B2">
      <w:pPr>
        <w:pStyle w:val="ConsPlusNormal"/>
        <w:ind w:firstLine="540"/>
        <w:jc w:val="both"/>
      </w:pPr>
      <w:r>
        <w:t>передвижные (мобильные) нестационарные торговые объекты:</w:t>
      </w:r>
    </w:p>
    <w:p w:rsidR="00BE15B2" w:rsidRDefault="00BE15B2" w:rsidP="00BE15B2">
      <w:pPr>
        <w:pStyle w:val="ConsPlusNormal"/>
        <w:ind w:firstLine="540"/>
        <w:jc w:val="both"/>
      </w:pPr>
      <w:proofErr w:type="gramStart"/>
      <w:r>
        <w:t>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 (которых) осуществляется предложение товаров, их отпуск и расчет с покупателями;</w:t>
      </w:r>
      <w:proofErr w:type="gramEnd"/>
    </w:p>
    <w:p w:rsidR="00BE15B2" w:rsidRDefault="00BE15B2" w:rsidP="00BE15B2">
      <w:pPr>
        <w:pStyle w:val="ConsPlusNormal"/>
        <w:ind w:firstLine="540"/>
        <w:jc w:val="both"/>
      </w:pPr>
      <w:r>
        <w:t>автоцистерна - нестационарный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(квасом и иными товарами), живой рыбой и другими гидробионтами (ракообразными, моллюсками и иным);</w:t>
      </w:r>
    </w:p>
    <w:p w:rsidR="00BE15B2" w:rsidRDefault="00BE15B2" w:rsidP="00BE15B2">
      <w:pPr>
        <w:pStyle w:val="ConsPlusNormal"/>
        <w:ind w:firstLine="540"/>
        <w:jc w:val="both"/>
      </w:pPr>
      <w: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BE15B2" w:rsidRDefault="00BE15B2" w:rsidP="00BE15B2">
      <w:pPr>
        <w:pStyle w:val="ConsPlusNormal"/>
        <w:ind w:firstLine="540"/>
        <w:jc w:val="both"/>
      </w:pPr>
      <w:r>
        <w:t>торговая 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w:t>
      </w:r>
    </w:p>
    <w:p w:rsidR="00BE15B2" w:rsidRDefault="00BE15B2" w:rsidP="00BE15B2">
      <w:pPr>
        <w:pStyle w:val="ConsPlusNormal"/>
        <w:ind w:firstLine="540"/>
        <w:jc w:val="both"/>
      </w:pPr>
      <w:r>
        <w:t>2) иные понятия:</w:t>
      </w:r>
    </w:p>
    <w:p w:rsidR="00BE15B2" w:rsidRDefault="00BE15B2" w:rsidP="00BE15B2">
      <w:pPr>
        <w:pStyle w:val="ConsPlusNormal"/>
        <w:ind w:firstLine="540"/>
        <w:jc w:val="both"/>
      </w:pPr>
      <w:r>
        <w:t>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(услуг) от их общего количества составляют товары (услуги) одной группы, если законодательством Российской Федерации и Свердловской области не предусмотрено иное;</w:t>
      </w:r>
    </w:p>
    <w:p w:rsidR="00BE15B2" w:rsidRDefault="00BE15B2" w:rsidP="00BE15B2">
      <w:pPr>
        <w:pStyle w:val="ConsPlusNormal"/>
        <w:ind w:firstLine="540"/>
        <w:jc w:val="both"/>
      </w:pPr>
      <w:r>
        <w:t xml:space="preserve">сезонное предприятие (объект) общественного питания - имущественный комплекс, используемый юридическим лицом или индивидуальным предпринимателем сезонно для оказания услуг общественного питания, в том числе изготовления продукции общественного питания, создания условий для потребления и реализации продукции общественного питания и покупных </w:t>
      </w:r>
      <w:proofErr w:type="gramStart"/>
      <w:r>
        <w:t>товаров</w:t>
      </w:r>
      <w:proofErr w:type="gramEnd"/>
      <w:r>
        <w:t xml:space="preserve"> как на месте изготовления, так и вне его по заказам, а также для оказания разнообразных дополнительных услуг;</w:t>
      </w:r>
    </w:p>
    <w:p w:rsidR="00BE15B2" w:rsidRDefault="00BE15B2" w:rsidP="00BE15B2">
      <w:pPr>
        <w:pStyle w:val="ConsPlusNormal"/>
        <w:ind w:firstLine="540"/>
        <w:jc w:val="both"/>
      </w:pPr>
      <w:r>
        <w:t>перспективное место размещения нестационарного торгового объекта - место размещения нестационарного торгового объекта, определенное в целях восполнения недостатка оказания услуг розничной торговли, общественного питания и бытовых услуг, удовлетворения потребности населения в доступности данных услуг;</w:t>
      </w:r>
    </w:p>
    <w:p w:rsidR="00BE15B2" w:rsidRDefault="00BE15B2" w:rsidP="00BE15B2">
      <w:pPr>
        <w:pStyle w:val="ConsPlusNormal"/>
        <w:ind w:firstLine="540"/>
        <w:jc w:val="both"/>
      </w:pPr>
      <w:proofErr w:type="gramStart"/>
      <w:r>
        <w:lastRenderedPageBreak/>
        <w:t>компенсационное место размещения нестационарного торгового объекта - альтернативное место размещения нестационарного торгового объекта (равноценное по месту расположения, оживленности территории и привлекательности места для осуществления торговой деятельности соответствующими товарами, плате за размещение и иным показателям), используемое в случае досрочного расторжения договора на размещение нестационарного торгового объекта в одностороннем порядке по основаниям, предусмотренным законодательством.</w:t>
      </w:r>
      <w:proofErr w:type="gramEnd"/>
    </w:p>
    <w:p w:rsidR="00BE15B2" w:rsidRDefault="00BE15B2" w:rsidP="00BE15B2">
      <w:pPr>
        <w:ind w:firstLine="708"/>
        <w:rPr>
          <w:rFonts w:ascii="Times New Roman" w:hAnsi="Times New Roman" w:cs="Times New Roman"/>
        </w:rPr>
      </w:pPr>
    </w:p>
    <w:p w:rsidR="00BE15B2" w:rsidRDefault="00BE15B2" w:rsidP="00BE15B2">
      <w:pPr>
        <w:pStyle w:val="a4"/>
        <w:numPr>
          <w:ilvl w:val="0"/>
          <w:numId w:val="3"/>
        </w:numPr>
        <w:tabs>
          <w:tab w:val="left" w:pos="2172"/>
        </w:tabs>
        <w:jc w:val="center"/>
        <w:rPr>
          <w:rFonts w:ascii="Times New Roman" w:hAnsi="Times New Roman" w:cs="Times New Roman"/>
          <w:b/>
          <w:sz w:val="28"/>
          <w:szCs w:val="28"/>
        </w:rPr>
      </w:pPr>
      <w:r>
        <w:rPr>
          <w:rFonts w:ascii="Times New Roman" w:hAnsi="Times New Roman" w:cs="Times New Roman"/>
          <w:b/>
          <w:sz w:val="28"/>
          <w:szCs w:val="28"/>
        </w:rPr>
        <w:t>Общие требования к размещению и эксплуатации нестационарных торговых объектов на территории Березовского городского округа.</w:t>
      </w:r>
    </w:p>
    <w:p w:rsidR="00BE15B2" w:rsidRDefault="00BE15B2" w:rsidP="00BE15B2">
      <w:pPr>
        <w:pStyle w:val="ConsPlusNormal"/>
        <w:ind w:firstLine="540"/>
        <w:jc w:val="both"/>
      </w:pPr>
      <w:r>
        <w:t>3.1. Размещение НТО должно соответствовать действующим градостроительным, строительным, архитектурным, пожарным, санитарным и иным нормам, правилам и нормативам.</w:t>
      </w:r>
    </w:p>
    <w:p w:rsidR="00BE15B2" w:rsidRDefault="00BE15B2" w:rsidP="00BE15B2">
      <w:pPr>
        <w:pStyle w:val="ConsPlusNormal"/>
        <w:ind w:firstLine="540"/>
        <w:jc w:val="both"/>
      </w:pPr>
      <w:r>
        <w:t>3.2. При размещении НТО должен быть предусмотрен удобный подъезд автотранспорта, не создающий помех для прохода пешеходов и покупателей. Разгрузку товара следует осуществлять без заезда автомашин на тротуар.</w:t>
      </w:r>
    </w:p>
    <w:p w:rsidR="00BE15B2" w:rsidRDefault="00BE15B2" w:rsidP="00BE15B2">
      <w:pPr>
        <w:pStyle w:val="ConsPlusNormal"/>
        <w:ind w:firstLine="540"/>
        <w:jc w:val="both"/>
      </w:pPr>
      <w:r>
        <w:t xml:space="preserve">3.3. Размещение НТО должно обеспечивать свободное движение пешеходов и доступ потребителей к объектам, в том числе создание </w:t>
      </w:r>
      <w:proofErr w:type="spellStart"/>
      <w:r>
        <w:t>безбарьерной</w:t>
      </w:r>
      <w:proofErr w:type="spellEnd"/>
      <w: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 Для обеспечения безопасного прохода пешеходов при размещении нестационарных торговых объектов должна быть обеспечена ширина пешеходной части тротуара не менее 2,5 метров.</w:t>
      </w:r>
    </w:p>
    <w:p w:rsidR="00BE15B2" w:rsidRDefault="00BE15B2" w:rsidP="00BE15B2">
      <w:pPr>
        <w:pStyle w:val="ConsPlusNormal"/>
        <w:ind w:firstLine="540"/>
        <w:jc w:val="both"/>
      </w:pPr>
      <w:r>
        <w:t>3.4. НТО, для которых, исходя из их функционального назначения, а также по санитарно-гигиеническим требованиям и нормативам требуется подключение к сетям водоснабжения и водоотведения, могут размещаться вблизи инженерных коммуникаций при наличии технической возможности подключения.</w:t>
      </w:r>
    </w:p>
    <w:p w:rsidR="00BE15B2" w:rsidRDefault="00BE15B2" w:rsidP="00BE15B2">
      <w:pPr>
        <w:pStyle w:val="ConsPlusNormal"/>
        <w:ind w:firstLine="540"/>
        <w:jc w:val="both"/>
      </w:pPr>
      <w:r>
        <w:t>3.5. Техническая оснащенность НТО должна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соблюдение условий труда и правил личной гигиены работников.</w:t>
      </w:r>
    </w:p>
    <w:p w:rsidR="00BE15B2" w:rsidRDefault="00BE15B2" w:rsidP="00BE15B2">
      <w:pPr>
        <w:pStyle w:val="ConsPlusNormal"/>
        <w:ind w:firstLine="540"/>
        <w:jc w:val="both"/>
      </w:pPr>
      <w:r>
        <w:t>3.6. Не допускается складирование товара, упаковок, мусора на прилегающей территории, элементах благоустройства и кровлях.</w:t>
      </w:r>
    </w:p>
    <w:p w:rsidR="00BE15B2" w:rsidRDefault="00BE15B2" w:rsidP="00BE15B2">
      <w:pPr>
        <w:pStyle w:val="ConsPlusNormal"/>
        <w:ind w:firstLine="540"/>
        <w:jc w:val="both"/>
      </w:pPr>
      <w:r>
        <w:t>3.7. Не допускается размещение НТО в местах, не включенных в Схему.</w:t>
      </w:r>
    </w:p>
    <w:p w:rsidR="00BE15B2" w:rsidRDefault="00BE15B2" w:rsidP="00BE15B2">
      <w:pPr>
        <w:ind w:firstLine="567"/>
        <w:jc w:val="both"/>
        <w:rPr>
          <w:rFonts w:ascii="Times New Roman" w:hAnsi="Times New Roman" w:cs="Times New Roman"/>
          <w:sz w:val="28"/>
          <w:szCs w:val="28"/>
        </w:rPr>
      </w:pPr>
      <w:r>
        <w:rPr>
          <w:rFonts w:ascii="Times New Roman" w:hAnsi="Times New Roman" w:cs="Times New Roman"/>
          <w:sz w:val="28"/>
          <w:szCs w:val="28"/>
        </w:rPr>
        <w:t>3.8. При осуществлении торговой деятельности в НТО должна соблюдаться специализация нестационарного торгового объекта.</w:t>
      </w:r>
    </w:p>
    <w:p w:rsidR="00BE15B2" w:rsidRDefault="00BE15B2" w:rsidP="00BE15B2">
      <w:pPr>
        <w:pStyle w:val="ConsPlusNormal"/>
        <w:ind w:firstLine="540"/>
        <w:jc w:val="both"/>
      </w:pPr>
      <w:r>
        <w:t>3.9. На НТО должна располагаться вывеска с указанием фирменного наименования хозяйствующего субъекта, его местонахождения (адрес),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BE15B2" w:rsidRDefault="00BE15B2" w:rsidP="00BE15B2">
      <w:pPr>
        <w:pStyle w:val="ConsPlusNormal"/>
        <w:ind w:firstLine="540"/>
        <w:jc w:val="both"/>
      </w:pPr>
      <w:r>
        <w:lastRenderedPageBreak/>
        <w:t>При определении (установлении) режима работы должна учитываться необходимость соблюдения тишины и покоя граждан. Режим работы должен соответствовать режиму, установленному хозяйствующим субъектом.</w:t>
      </w:r>
    </w:p>
    <w:p w:rsidR="00BE15B2" w:rsidRDefault="00BE15B2" w:rsidP="00BE15B2">
      <w:pPr>
        <w:pStyle w:val="ConsPlusNormal"/>
        <w:ind w:firstLine="540"/>
        <w:jc w:val="both"/>
      </w:pPr>
      <w:r>
        <w:t xml:space="preserve">3.10. </w:t>
      </w:r>
      <w:proofErr w:type="gramStart"/>
      <w:r>
        <w:t>При эксплуатации НТО хозяйствующие субъекты должны обеспечивать соблюдение требований пожарной безопасности, законодательства Российской Федерации в области торговой деятельности, законодательства Российской Федерации о защите прав потребителей,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roofErr w:type="gramEnd"/>
    </w:p>
    <w:p w:rsidR="00BE15B2" w:rsidRDefault="00BE15B2" w:rsidP="00BE15B2">
      <w:pPr>
        <w:pStyle w:val="ConsPlusNormal"/>
        <w:ind w:firstLine="540"/>
        <w:jc w:val="both"/>
      </w:pPr>
      <w:r>
        <w:t>3.11. Транспортное обслуживание НТО и загрузка их товарами не должны затруднять и снижать безопасность движения транспорта и пешеходов.</w:t>
      </w:r>
    </w:p>
    <w:p w:rsidR="00BE15B2" w:rsidRDefault="00BE15B2" w:rsidP="00BE15B2">
      <w:pPr>
        <w:pStyle w:val="ConsPlusNormal"/>
        <w:ind w:firstLine="540"/>
        <w:jc w:val="both"/>
      </w:pPr>
      <w:r>
        <w:t>Подъездные пути, разгрузочные площадки, площадки для покупателей и для размещения оборудования должны обеспечивать удобный доступ к входам, иметь твердое покрытие, обеспечивающее сток ливневых вод, а также должны быть освещены.</w:t>
      </w:r>
    </w:p>
    <w:p w:rsidR="00BE15B2" w:rsidRDefault="00BE15B2" w:rsidP="00BE15B2">
      <w:pPr>
        <w:pStyle w:val="ConsPlusNormal"/>
        <w:ind w:firstLine="540"/>
        <w:jc w:val="both"/>
      </w:pPr>
      <w:r>
        <w:t>Запрещается использование тротуаров, пешеходных дорожек, газонов, элементов благоустройства для подъезда транспорта к зоне разгрузки товара, для стоянки автотранспорта, осуществляющего доставку товара.</w:t>
      </w:r>
    </w:p>
    <w:p w:rsidR="00BE15B2" w:rsidRDefault="00BE15B2" w:rsidP="00BE15B2">
      <w:pPr>
        <w:pStyle w:val="ConsPlusNormal"/>
        <w:ind w:firstLine="539"/>
        <w:jc w:val="both"/>
      </w:pPr>
      <w:r>
        <w:t>3.12. Запрещается:</w:t>
      </w:r>
    </w:p>
    <w:p w:rsidR="00BE15B2" w:rsidRDefault="00BE15B2" w:rsidP="00BE15B2">
      <w:pPr>
        <w:pStyle w:val="ConsPlusNormal"/>
        <w:ind w:firstLine="539"/>
        <w:jc w:val="both"/>
      </w:pPr>
      <w: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BE15B2" w:rsidRDefault="00BE15B2" w:rsidP="00BE15B2">
      <w:pPr>
        <w:pStyle w:val="ConsPlusNormal"/>
        <w:ind w:firstLine="539"/>
        <w:jc w:val="both"/>
      </w:pPr>
      <w:r>
        <w:t>выкладка товаров, а также складирование тары и запаса продуктов на прилегающей к нестационарному торговому объекту территории.</w:t>
      </w:r>
    </w:p>
    <w:p w:rsidR="00BE15B2" w:rsidRDefault="00BE15B2" w:rsidP="00BE15B2">
      <w:pPr>
        <w:pStyle w:val="ConsPlusNormal"/>
        <w:ind w:firstLine="540"/>
        <w:jc w:val="both"/>
      </w:pPr>
      <w:r>
        <w:t>3.13. Размещение выносного холодильного оборудования для реализации мороженого, соков, прохладительных напитков, а также столиков, зонтов и других выносных элементов осуществляется только на основании Договора или Разрешения.</w:t>
      </w:r>
    </w:p>
    <w:p w:rsidR="00BE15B2" w:rsidRDefault="00BE15B2" w:rsidP="00BE15B2">
      <w:pPr>
        <w:pStyle w:val="ConsPlusNormal"/>
        <w:jc w:val="center"/>
        <w:rPr>
          <w:b/>
        </w:rPr>
      </w:pPr>
    </w:p>
    <w:p w:rsidR="00BE15B2" w:rsidRDefault="00BE15B2" w:rsidP="00BE15B2">
      <w:pPr>
        <w:pStyle w:val="ConsPlusNormal"/>
        <w:jc w:val="center"/>
        <w:rPr>
          <w:b/>
        </w:rPr>
      </w:pPr>
      <w:r>
        <w:rPr>
          <w:b/>
        </w:rPr>
        <w:t>4. Порядок оформления договора (разрешения) на размещение и эксплуатацию НТО на территории Березовского городского округа.</w:t>
      </w:r>
    </w:p>
    <w:p w:rsidR="00BE15B2" w:rsidRDefault="00BE15B2" w:rsidP="00BE15B2">
      <w:pPr>
        <w:pStyle w:val="ConsPlusNormal"/>
        <w:ind w:firstLine="567"/>
      </w:pPr>
    </w:p>
    <w:p w:rsidR="00BE15B2" w:rsidRDefault="00BE15B2" w:rsidP="00BE15B2">
      <w:pPr>
        <w:pStyle w:val="ConsPlusNormal"/>
        <w:ind w:firstLine="567"/>
        <w:jc w:val="both"/>
      </w:pPr>
      <w:r>
        <w:t xml:space="preserve">4.1. Для оформления Договора (Разрешения) на размещение и эксплуатацию НТО юридическое лицо или индивидуальный предприниматель подает заявление в Отдел по форме согласно приложению 2 к настоящему Положению. Заявитель может подать заявление в электронном виде через портал </w:t>
      </w:r>
      <w:proofErr w:type="spellStart"/>
      <w:r>
        <w:t>госуслуг</w:t>
      </w:r>
      <w:proofErr w:type="spellEnd"/>
      <w:r>
        <w:t xml:space="preserve"> (</w:t>
      </w:r>
      <w:hyperlink r:id="rId8" w:history="1">
        <w:r>
          <w:rPr>
            <w:rStyle w:val="a3"/>
            <w:lang w:val="en-US"/>
          </w:rPr>
          <w:t>www</w:t>
        </w:r>
        <w:r>
          <w:rPr>
            <w:rStyle w:val="a3"/>
          </w:rPr>
          <w:t>.</w:t>
        </w:r>
        <w:proofErr w:type="spellStart"/>
        <w:r>
          <w:rPr>
            <w:rStyle w:val="a3"/>
            <w:lang w:val="en-US"/>
          </w:rPr>
          <w:t>gosuslugi</w:t>
        </w:r>
        <w:proofErr w:type="spellEnd"/>
        <w:r>
          <w:rPr>
            <w:rStyle w:val="a3"/>
          </w:rPr>
          <w:t>.</w:t>
        </w:r>
        <w:proofErr w:type="spellStart"/>
        <w:r>
          <w:rPr>
            <w:rStyle w:val="a3"/>
            <w:lang w:val="en-US"/>
          </w:rPr>
          <w:t>ru</w:t>
        </w:r>
        <w:proofErr w:type="spellEnd"/>
      </w:hyperlink>
      <w:r>
        <w:t xml:space="preserve">), а также в ГБУ </w:t>
      </w:r>
      <w:proofErr w:type="gramStart"/>
      <w:r>
        <w:t>СО</w:t>
      </w:r>
      <w:proofErr w:type="gramEnd"/>
      <w:r>
        <w:t xml:space="preserve"> «Многофункциональный центр предоставления государственных (муниципальных) услуг» (далее – МФЦ).</w:t>
      </w:r>
    </w:p>
    <w:p w:rsidR="00BE15B2" w:rsidRDefault="00BE15B2" w:rsidP="00BE15B2">
      <w:pPr>
        <w:pStyle w:val="ConsPlusNormal"/>
        <w:ind w:firstLine="567"/>
        <w:jc w:val="both"/>
      </w:pPr>
      <w:r>
        <w:t>К заявлению прилагаются документы, указанные в Административном регламенте предоставления муниципальной услуги «Выдача разрешения на право размещения и эксплуатации нестационарного торгового объекта на территории Березовского городского округа» (далее – Административный регламент).</w:t>
      </w:r>
    </w:p>
    <w:p w:rsidR="00BE15B2" w:rsidRDefault="00BE15B2" w:rsidP="00BE15B2">
      <w:pPr>
        <w:pStyle w:val="ConsPlusNormal"/>
        <w:ind w:firstLine="567"/>
        <w:jc w:val="both"/>
      </w:pPr>
      <w:r>
        <w:lastRenderedPageBreak/>
        <w:t xml:space="preserve">4.2. Договор на размещение и эксплуатацию НТО на территории Березовского городского округа заключается не позднее 10 календарных дней </w:t>
      </w:r>
      <w:proofErr w:type="gramStart"/>
      <w:r>
        <w:t>с даты подписания</w:t>
      </w:r>
      <w:proofErr w:type="gramEnd"/>
      <w:r>
        <w:t xml:space="preserve"> протокола об итогах торгов.</w:t>
      </w:r>
    </w:p>
    <w:p w:rsidR="00BE15B2" w:rsidRDefault="00BE15B2" w:rsidP="00BE15B2">
      <w:pPr>
        <w:pStyle w:val="ConsPlusNormal"/>
        <w:ind w:firstLine="567"/>
        <w:jc w:val="both"/>
      </w:pPr>
      <w:r>
        <w:t>4.3. Специализация НТО является существенным условием договора.</w:t>
      </w:r>
    </w:p>
    <w:p w:rsidR="00BE15B2" w:rsidRDefault="00BE15B2" w:rsidP="00BE15B2">
      <w:pPr>
        <w:pStyle w:val="ConsPlusNormal"/>
        <w:ind w:firstLine="567"/>
        <w:jc w:val="both"/>
      </w:pPr>
      <w:r>
        <w:t>4.4. Договор заключается отдельно на каждый НТО по форме согласно приложению 5 к настоящему Положению.</w:t>
      </w:r>
    </w:p>
    <w:p w:rsidR="00BE15B2" w:rsidRDefault="00BE15B2" w:rsidP="00BE15B2">
      <w:pPr>
        <w:pStyle w:val="ConsPlusNormal"/>
        <w:ind w:firstLine="567"/>
        <w:jc w:val="both"/>
      </w:pPr>
      <w:r>
        <w:t>4.5. Заявление на размещение и эксплуатацию НТО в сезонный период подается с 15 января года, в котором планируется размещение объекта, но не позднее 15 календарных дней до дня планируемого размещения объекта.</w:t>
      </w:r>
    </w:p>
    <w:p w:rsidR="00BE15B2" w:rsidRDefault="00BE15B2" w:rsidP="00BE15B2">
      <w:pPr>
        <w:pStyle w:val="ConsPlusNormal"/>
        <w:tabs>
          <w:tab w:val="left" w:pos="552"/>
        </w:tabs>
        <w:jc w:val="both"/>
      </w:pPr>
      <w:r>
        <w:rPr>
          <w:b/>
        </w:rPr>
        <w:tab/>
      </w:r>
      <w:r>
        <w:t>В случае</w:t>
      </w:r>
      <w:r>
        <w:rPr>
          <w:b/>
        </w:rPr>
        <w:t xml:space="preserve"> </w:t>
      </w:r>
      <w:r>
        <w:t>обращения  нескольких заявителей на размещение НТО на одном месте размещения, заявления подлежат рассмотрению в порядке их регистрации.</w:t>
      </w:r>
    </w:p>
    <w:p w:rsidR="00BE15B2" w:rsidRDefault="00BE15B2" w:rsidP="00BE15B2">
      <w:pPr>
        <w:pStyle w:val="ConsPlusNormal"/>
        <w:ind w:firstLine="540"/>
        <w:jc w:val="both"/>
      </w:pPr>
      <w:r>
        <w:t xml:space="preserve">4.6. </w:t>
      </w:r>
      <w:hyperlink r:id="rId9" w:anchor="P511" w:history="1">
        <w:r>
          <w:rPr>
            <w:rStyle w:val="a3"/>
          </w:rPr>
          <w:t>Разрешение</w:t>
        </w:r>
      </w:hyperlink>
      <w:r>
        <w:t xml:space="preserve"> на размещение и эксплуатацию НТО в сезонный период оформляется Отделом по форме согласно приложению 3 к настоящему Положению.</w:t>
      </w:r>
    </w:p>
    <w:p w:rsidR="00BE15B2" w:rsidRDefault="00BE15B2" w:rsidP="00BE15B2">
      <w:pPr>
        <w:pStyle w:val="ConsPlusNormal"/>
        <w:ind w:firstLine="540"/>
        <w:jc w:val="both"/>
      </w:pPr>
      <w:r>
        <w:t xml:space="preserve">4.7. Разрешение на размещение и эксплуатацию НТО в сезонный период выдается заявителю после оплаты стоимости права за размещение и эксплуатацию НТО, рассчитанной в соответствии с </w:t>
      </w:r>
      <w:hyperlink r:id="rId10" w:anchor="P325" w:history="1">
        <w:r>
          <w:rPr>
            <w:rStyle w:val="a3"/>
          </w:rPr>
          <w:t>Методикой</w:t>
        </w:r>
      </w:hyperlink>
      <w:r>
        <w:t xml:space="preserve"> определения размера платы по договору на размещение и эксплуатацию нестационарного торгового объекта на территории Березовского городского округа. Оплата должна быть произведена в течение 5 календарных дней </w:t>
      </w:r>
      <w:proofErr w:type="gramStart"/>
      <w:r>
        <w:t>с даты выдачи</w:t>
      </w:r>
      <w:proofErr w:type="gramEnd"/>
      <w:r>
        <w:t xml:space="preserve"> расчета.</w:t>
      </w:r>
    </w:p>
    <w:p w:rsidR="00BE15B2" w:rsidRDefault="00BE15B2" w:rsidP="00BE15B2">
      <w:pPr>
        <w:pStyle w:val="ConsPlusNormal"/>
        <w:ind w:firstLine="540"/>
        <w:jc w:val="both"/>
      </w:pPr>
      <w:r>
        <w:t>4.8. Разрешение (отказ) на размещение и эксплуатацию НТО в сезонный период выдается заявителю в сроки, установленные Административным регламентом, но не менее чем за 3 календарных дня до дня планируемого размещения объекта.</w:t>
      </w:r>
    </w:p>
    <w:p w:rsidR="00BE15B2" w:rsidRDefault="00BE15B2" w:rsidP="00BE15B2">
      <w:pPr>
        <w:pStyle w:val="ConsPlusNormal"/>
        <w:ind w:firstLine="539"/>
        <w:jc w:val="both"/>
      </w:pPr>
      <w:r>
        <w:t>4.9. Заявителю отказывается в размещении НТО в случаях:</w:t>
      </w:r>
    </w:p>
    <w:p w:rsidR="00BE15B2" w:rsidRDefault="00BE15B2" w:rsidP="00BE15B2">
      <w:pPr>
        <w:pStyle w:val="ConsPlusNormal"/>
        <w:ind w:firstLine="539"/>
        <w:jc w:val="both"/>
      </w:pPr>
      <w:r>
        <w:t>- если в заявлении не указаны сведения, необходимые для получения разрешения на размещение и эксплуатацию НТО;</w:t>
      </w:r>
    </w:p>
    <w:p w:rsidR="00BE15B2" w:rsidRDefault="00BE15B2" w:rsidP="00BE15B2">
      <w:pPr>
        <w:pStyle w:val="ConsPlusNormal"/>
        <w:ind w:firstLine="539"/>
        <w:jc w:val="both"/>
      </w:pPr>
      <w:r>
        <w:t>- представления неполного пакета документов, указанных в Административном регламенте;</w:t>
      </w:r>
    </w:p>
    <w:p w:rsidR="00BE15B2" w:rsidRDefault="00BE15B2" w:rsidP="00BE15B2">
      <w:pPr>
        <w:pStyle w:val="ConsPlusNormal"/>
        <w:ind w:firstLine="539"/>
        <w:jc w:val="both"/>
      </w:pPr>
      <w:r>
        <w:t>- выявления недостоверной информации о хозяйствующем субъекте в представленных документах;</w:t>
      </w:r>
    </w:p>
    <w:p w:rsidR="00BE15B2" w:rsidRDefault="00BE15B2" w:rsidP="00BE15B2">
      <w:pPr>
        <w:pStyle w:val="ConsPlusNormal"/>
        <w:ind w:firstLine="539"/>
        <w:jc w:val="both"/>
      </w:pPr>
      <w:r>
        <w:t>- истечения срока действия представленных документов;</w:t>
      </w:r>
    </w:p>
    <w:p w:rsidR="00BE15B2" w:rsidRDefault="00BE15B2" w:rsidP="00BE15B2">
      <w:pPr>
        <w:pStyle w:val="ConsPlusNormal"/>
        <w:ind w:firstLine="539"/>
        <w:jc w:val="both"/>
      </w:pPr>
      <w:r>
        <w:t xml:space="preserve">- несоответствия </w:t>
      </w:r>
      <w:proofErr w:type="gramStart"/>
      <w:r>
        <w:t>указанных</w:t>
      </w:r>
      <w:proofErr w:type="gramEnd"/>
      <w:r>
        <w:t xml:space="preserve"> в заявлении места расположения, вида, специализации нестационарного торгового объекта утвержденной Схеме;</w:t>
      </w:r>
    </w:p>
    <w:p w:rsidR="00BE15B2" w:rsidRDefault="00BE15B2" w:rsidP="00BE15B2">
      <w:pPr>
        <w:pStyle w:val="ConsPlusNormal"/>
        <w:ind w:firstLine="539"/>
        <w:jc w:val="both"/>
      </w:pPr>
      <w:r>
        <w:t>- поступления Заявления при наличии действующего разрешения на размещение нестационарного торгового объекта по указанному адресу с аналогичным ассортиментом, выданного по Заявлению, поступившему ранее;</w:t>
      </w:r>
    </w:p>
    <w:p w:rsidR="00BE15B2" w:rsidRDefault="00BE15B2" w:rsidP="00BE15B2">
      <w:pPr>
        <w:pStyle w:val="ConsPlusNormal"/>
        <w:ind w:firstLine="539"/>
        <w:jc w:val="both"/>
      </w:pPr>
      <w:r>
        <w:t xml:space="preserve">- несоблюдения срока подачи Заявления, указанного в </w:t>
      </w:r>
      <w:hyperlink r:id="rId11" w:anchor="P202" w:history="1">
        <w:r>
          <w:rPr>
            <w:rStyle w:val="a3"/>
          </w:rPr>
          <w:t>пункте</w:t>
        </w:r>
      </w:hyperlink>
      <w:r>
        <w:t xml:space="preserve"> 4.2. настоящего Положения.</w:t>
      </w:r>
    </w:p>
    <w:p w:rsidR="00BE15B2" w:rsidRDefault="00BE15B2" w:rsidP="00BE15B2">
      <w:pPr>
        <w:pStyle w:val="ConsPlusNormal"/>
        <w:tabs>
          <w:tab w:val="left" w:pos="552"/>
        </w:tabs>
        <w:ind w:left="567"/>
      </w:pPr>
    </w:p>
    <w:p w:rsidR="00BE15B2" w:rsidRDefault="00BE15B2" w:rsidP="00BE15B2">
      <w:pPr>
        <w:pStyle w:val="ConsPlusNormal"/>
        <w:jc w:val="center"/>
        <w:rPr>
          <w:b/>
        </w:rPr>
      </w:pPr>
      <w:r>
        <w:rPr>
          <w:b/>
        </w:rPr>
        <w:t>5. Порядок проведения торгов на право размещения и эксплуатации НТО</w:t>
      </w:r>
    </w:p>
    <w:p w:rsidR="00BE15B2" w:rsidRDefault="00BE15B2" w:rsidP="00BE15B2">
      <w:pPr>
        <w:pStyle w:val="ConsPlusNormal"/>
        <w:ind w:firstLine="540"/>
        <w:jc w:val="both"/>
      </w:pPr>
    </w:p>
    <w:p w:rsidR="00BE15B2" w:rsidRDefault="00BE15B2" w:rsidP="00BE15B2">
      <w:pPr>
        <w:pStyle w:val="ConsPlusNormal"/>
        <w:ind w:firstLine="540"/>
        <w:jc w:val="both"/>
      </w:pPr>
      <w:r>
        <w:t xml:space="preserve">5.1. Целью торгов является определение победителя (юридическое лицо или индивидуальный предприниматель) для предоставления права на </w:t>
      </w:r>
      <w:r>
        <w:lastRenderedPageBreak/>
        <w:t>заключение договора на размещение и эксплуатацию НТО на территории Березовского городского округа.</w:t>
      </w:r>
    </w:p>
    <w:p w:rsidR="00BE15B2" w:rsidRDefault="00BE15B2" w:rsidP="00BE15B2">
      <w:pPr>
        <w:pStyle w:val="ConsPlusNormal"/>
        <w:ind w:firstLine="540"/>
        <w:jc w:val="both"/>
      </w:pPr>
      <w:r>
        <w:t>5.2. Торги проводятся в форме аукциона или конкурса. Аукцион является открытым по составу участников и по форме подачи предложений о цене за право заключения договора на размещение и эксплуатацию НТО на территории Березовского городского округа. Конкурс является открытым по составу участников и закрытым по форме подачи конкурсных предложений.</w:t>
      </w:r>
    </w:p>
    <w:p w:rsidR="00BE15B2" w:rsidRDefault="00BE15B2" w:rsidP="00BE15B2">
      <w:pPr>
        <w:pStyle w:val="ConsPlusNormal"/>
        <w:ind w:firstLine="540"/>
        <w:jc w:val="both"/>
      </w:pPr>
      <w:r>
        <w:t>5.3. Решение о проведении торгов и назначении комиссии по проведению торгов принимается Администрацией Березовского городского округа и оформляется постановлением.</w:t>
      </w:r>
    </w:p>
    <w:p w:rsidR="00BE15B2" w:rsidRDefault="00BE15B2" w:rsidP="00BE15B2">
      <w:pPr>
        <w:pStyle w:val="ConsPlusNormal"/>
        <w:ind w:firstLine="540"/>
        <w:jc w:val="both"/>
      </w:pPr>
      <w:r>
        <w:t>5.4. Организатором торгов выступает комитет по управлению имуществом Березовского городского округа.</w:t>
      </w:r>
    </w:p>
    <w:p w:rsidR="00BE15B2" w:rsidRDefault="00BE15B2" w:rsidP="00BE15B2">
      <w:pPr>
        <w:pStyle w:val="ConsPlusNormal"/>
        <w:ind w:firstLine="540"/>
        <w:jc w:val="both"/>
      </w:pPr>
      <w:r>
        <w:t>5.5. Организатор торгов:</w:t>
      </w:r>
    </w:p>
    <w:p w:rsidR="00BE15B2" w:rsidRDefault="00BE15B2" w:rsidP="00BE15B2">
      <w:pPr>
        <w:pStyle w:val="ConsPlusNormal"/>
        <w:ind w:firstLine="540"/>
        <w:jc w:val="both"/>
      </w:pPr>
      <w:proofErr w:type="gramStart"/>
      <w:r>
        <w:t>- организует подготовку, публикацию и размещение в определенном Администрацией Березовского городского округа официальном печатном издании и на официальном сайте Администрации Березовского городского округа в сети Интернет извещения о проведении торгов не менее чем за 30 дней до дня проведения;</w:t>
      </w:r>
      <w:proofErr w:type="gramEnd"/>
    </w:p>
    <w:p w:rsidR="00BE15B2" w:rsidRDefault="00BE15B2" w:rsidP="00BE15B2">
      <w:pPr>
        <w:pStyle w:val="ConsPlusNormal"/>
        <w:ind w:firstLine="540"/>
        <w:jc w:val="both"/>
      </w:pPr>
      <w:r>
        <w:t xml:space="preserve">- определяет начальную цену права на размещение и эксплуатацию </w:t>
      </w:r>
      <w:proofErr w:type="gramStart"/>
      <w:r>
        <w:t>НТО</w:t>
      </w:r>
      <w:proofErr w:type="gramEnd"/>
      <w:r>
        <w:t xml:space="preserve"> и размер задатка;</w:t>
      </w:r>
    </w:p>
    <w:p w:rsidR="00BE15B2" w:rsidRDefault="00BE15B2" w:rsidP="00BE15B2">
      <w:pPr>
        <w:pStyle w:val="ConsPlusNormal"/>
        <w:ind w:firstLine="540"/>
        <w:jc w:val="both"/>
      </w:pPr>
      <w:r>
        <w:t>- определяет величину повышения начальной цены - "шаг аукциона" в пределах от одного до пяти процентов (включительно) начальной цены предмета аукциона, который остается единым на весь период аукциона;</w:t>
      </w:r>
    </w:p>
    <w:p w:rsidR="00BE15B2" w:rsidRDefault="00BE15B2" w:rsidP="00BE15B2">
      <w:pPr>
        <w:pStyle w:val="ConsPlusNormal"/>
        <w:ind w:firstLine="540"/>
        <w:jc w:val="both"/>
      </w:pPr>
      <w:r>
        <w:t>- разрабатывает конкурсную документацию в случае проведения торгов в форме конкурса;</w:t>
      </w:r>
    </w:p>
    <w:p w:rsidR="00BE15B2" w:rsidRDefault="00BE15B2" w:rsidP="00BE15B2">
      <w:pPr>
        <w:pStyle w:val="ConsPlusNormal"/>
        <w:ind w:firstLine="540"/>
        <w:jc w:val="both"/>
      </w:pPr>
      <w:r>
        <w:t>- принимает от заявителей заявки на участие в торгах и прилагаемые к ним документы;</w:t>
      </w:r>
    </w:p>
    <w:p w:rsidR="00BE15B2" w:rsidRDefault="00BE15B2" w:rsidP="00BE15B2">
      <w:pPr>
        <w:pStyle w:val="ConsPlusNormal"/>
        <w:ind w:firstLine="540"/>
        <w:jc w:val="both"/>
      </w:pPr>
      <w:r>
        <w:t>- ведет учет заявок в журнале приема заявок по мере их поступления;</w:t>
      </w:r>
    </w:p>
    <w:p w:rsidR="00BE15B2" w:rsidRDefault="00BE15B2" w:rsidP="00BE15B2">
      <w:pPr>
        <w:pStyle w:val="ConsPlusNormal"/>
        <w:ind w:firstLine="540"/>
        <w:jc w:val="both"/>
      </w:pPr>
      <w:r>
        <w:t>- ведет протокол приема заявок на участие в торгах, который должен содержать сведения о заявителе, дате подачи заявки, внесенном задатке, а также сведения о заявителях, не допущенных к участию в аукционе, с указанием причин отказа;</w:t>
      </w:r>
    </w:p>
    <w:p w:rsidR="00BE15B2" w:rsidRDefault="00BE15B2" w:rsidP="00BE15B2">
      <w:pPr>
        <w:pStyle w:val="ConsPlusNormal"/>
        <w:ind w:firstLine="540"/>
        <w:jc w:val="both"/>
      </w:pPr>
      <w:r>
        <w:t>- подписывает протокол приема заявок в течение одного дня со дня окончания срока приема заявок;</w:t>
      </w:r>
    </w:p>
    <w:p w:rsidR="00BE15B2" w:rsidRDefault="00BE15B2" w:rsidP="00BE15B2">
      <w:pPr>
        <w:pStyle w:val="ConsPlusNormal"/>
        <w:ind w:firstLine="540"/>
        <w:jc w:val="both"/>
      </w:pPr>
      <w:r>
        <w:t>- уведомляет заявителя о признании его участником торгов;</w:t>
      </w:r>
    </w:p>
    <w:p w:rsidR="00BE15B2" w:rsidRDefault="00BE15B2" w:rsidP="00BE15B2">
      <w:pPr>
        <w:pStyle w:val="ConsPlusNormal"/>
        <w:ind w:firstLine="540"/>
        <w:jc w:val="both"/>
      </w:pPr>
      <w:r>
        <w:t>- организует подготовку, публикацию в официальном печатном издании и размещение на официальном сайте Администрации Березовского городского округа в сети Интернет информации о результатах торгов.</w:t>
      </w:r>
    </w:p>
    <w:p w:rsidR="00BE15B2" w:rsidRDefault="00BE15B2" w:rsidP="00BE15B2">
      <w:pPr>
        <w:pStyle w:val="ConsPlusNormal"/>
        <w:ind w:firstLine="540"/>
        <w:jc w:val="both"/>
      </w:pPr>
      <w:r>
        <w:t>5.6. Извещение о проведении торгов должно содержать следующие сведения:</w:t>
      </w:r>
    </w:p>
    <w:p w:rsidR="00BE15B2" w:rsidRDefault="00BE15B2" w:rsidP="00BE15B2">
      <w:pPr>
        <w:pStyle w:val="ConsPlusNormal"/>
        <w:ind w:firstLine="540"/>
        <w:jc w:val="both"/>
      </w:pPr>
      <w:r>
        <w:t>- наименование органа местного самоуправления, принявшего решение о проведении торгов;</w:t>
      </w:r>
    </w:p>
    <w:p w:rsidR="00BE15B2" w:rsidRDefault="00BE15B2" w:rsidP="00BE15B2">
      <w:pPr>
        <w:pStyle w:val="ConsPlusNormal"/>
        <w:ind w:firstLine="540"/>
        <w:jc w:val="both"/>
      </w:pPr>
      <w:r>
        <w:t>- реквизиты решения о проведении торгов;</w:t>
      </w:r>
    </w:p>
    <w:p w:rsidR="00BE15B2" w:rsidRDefault="00BE15B2" w:rsidP="00BE15B2">
      <w:pPr>
        <w:pStyle w:val="ConsPlusNormal"/>
        <w:ind w:firstLine="540"/>
        <w:jc w:val="both"/>
      </w:pPr>
      <w:r>
        <w:t>- предмет и форма торгов (конкурс или аукцион);</w:t>
      </w:r>
    </w:p>
    <w:p w:rsidR="00BE15B2" w:rsidRDefault="00BE15B2" w:rsidP="00BE15B2">
      <w:pPr>
        <w:pStyle w:val="ConsPlusNormal"/>
        <w:ind w:firstLine="540"/>
        <w:jc w:val="both"/>
      </w:pPr>
      <w:r>
        <w:t>- организатор торгов;</w:t>
      </w:r>
    </w:p>
    <w:p w:rsidR="00BE15B2" w:rsidRDefault="00BE15B2" w:rsidP="00BE15B2">
      <w:pPr>
        <w:pStyle w:val="ConsPlusNormal"/>
        <w:ind w:firstLine="540"/>
        <w:jc w:val="both"/>
      </w:pPr>
      <w:r>
        <w:t>- место, дата, время проведения аукциона или место, дата, время вскрытия конвертов с заявками на участие в конкурсе;</w:t>
      </w:r>
    </w:p>
    <w:p w:rsidR="00BE15B2" w:rsidRDefault="00BE15B2" w:rsidP="00BE15B2">
      <w:pPr>
        <w:pStyle w:val="ConsPlusNormal"/>
        <w:ind w:firstLine="540"/>
        <w:jc w:val="both"/>
      </w:pPr>
      <w:r>
        <w:lastRenderedPageBreak/>
        <w:t>- начальная цена права на заключение договора на установку и эксплуатацию НТО;</w:t>
      </w:r>
    </w:p>
    <w:p w:rsidR="00BE15B2" w:rsidRDefault="00BE15B2" w:rsidP="00BE15B2">
      <w:pPr>
        <w:pStyle w:val="ConsPlusNormal"/>
        <w:ind w:firstLine="540"/>
        <w:jc w:val="both"/>
      </w:pPr>
      <w:r>
        <w:t>- срок, место и порядок предоставления конкурсной документации, электронный адрес сайта в сети Интернет, на котором размещена конкурсная документация (в случае проведения торгов в форме конкурса);</w:t>
      </w:r>
    </w:p>
    <w:p w:rsidR="00BE15B2" w:rsidRDefault="00BE15B2" w:rsidP="00BE15B2">
      <w:pPr>
        <w:pStyle w:val="ConsPlusNormal"/>
        <w:ind w:firstLine="540"/>
        <w:jc w:val="both"/>
      </w:pPr>
      <w:r>
        <w:t>- размер задатка, порядок его внесения заявителями и возврата задатка, реквизиты счета для перечисления задатка;</w:t>
      </w:r>
    </w:p>
    <w:p w:rsidR="00BE15B2" w:rsidRDefault="00BE15B2" w:rsidP="00BE15B2">
      <w:pPr>
        <w:pStyle w:val="ConsPlusNormal"/>
        <w:ind w:firstLine="540"/>
        <w:jc w:val="both"/>
      </w:pPr>
      <w:r>
        <w:t>- порядок приема заявок, адрес места приема, дата и время начала и окончания приема заявок на участие в торгах.</w:t>
      </w:r>
    </w:p>
    <w:p w:rsidR="00BE15B2" w:rsidRDefault="00BE15B2" w:rsidP="00BE15B2">
      <w:pPr>
        <w:pStyle w:val="ConsPlusNormal"/>
        <w:ind w:firstLine="540"/>
        <w:jc w:val="both"/>
      </w:pPr>
      <w:r>
        <w:t xml:space="preserve">5.7. Организатор вправе отказаться от проведения торгов не </w:t>
      </w:r>
      <w:proofErr w:type="gramStart"/>
      <w:r>
        <w:t>позднее</w:t>
      </w:r>
      <w:proofErr w:type="gramEnd"/>
      <w:r>
        <w:t xml:space="preserve"> чем за 15 дней до дня их проведения.</w:t>
      </w:r>
    </w:p>
    <w:p w:rsidR="00BE15B2" w:rsidRDefault="00BE15B2" w:rsidP="00BE15B2">
      <w:pPr>
        <w:pStyle w:val="ConsPlusNormal"/>
        <w:ind w:firstLine="540"/>
        <w:jc w:val="both"/>
      </w:pPr>
      <w:proofErr w:type="gramStart"/>
      <w:r>
        <w:t>Извещение об отказе в проведении торгов опубликовывается организатором торгов в течение 3 дней в определенном Администрацией Березовского городского округа официальном печатном издании и на официальном сайте Администрации Березовского городского округа в сети Интернет.</w:t>
      </w:r>
      <w:proofErr w:type="gramEnd"/>
    </w:p>
    <w:p w:rsidR="00BE15B2" w:rsidRDefault="00BE15B2" w:rsidP="00BE15B2">
      <w:pPr>
        <w:pStyle w:val="ConsPlusNormal"/>
        <w:ind w:firstLine="540"/>
        <w:jc w:val="both"/>
      </w:pPr>
      <w:bookmarkStart w:id="0" w:name="P263"/>
      <w:bookmarkEnd w:id="0"/>
      <w:r>
        <w:t>5.8. Для участия в торгах заявители представляют в установленный в извещении о проведении торгов срок следующие документы:</w:t>
      </w:r>
    </w:p>
    <w:p w:rsidR="00BE15B2" w:rsidRDefault="00BE15B2" w:rsidP="00BE15B2">
      <w:pPr>
        <w:pStyle w:val="ConsPlusNormal"/>
        <w:ind w:firstLine="540"/>
        <w:jc w:val="both"/>
      </w:pPr>
      <w:r>
        <w:t xml:space="preserve">- заявку на участие в торгах по форме согласно </w:t>
      </w:r>
      <w:hyperlink r:id="rId12" w:anchor="P462" w:history="1">
        <w:r>
          <w:rPr>
            <w:rStyle w:val="a3"/>
            <w:color w:val="0000FF"/>
          </w:rPr>
          <w:t>приложению 2</w:t>
        </w:r>
      </w:hyperlink>
      <w:r>
        <w:t xml:space="preserve"> к настоящему Положению;</w:t>
      </w:r>
    </w:p>
    <w:p w:rsidR="00BE15B2" w:rsidRDefault="00BE15B2" w:rsidP="00BE15B2">
      <w:pPr>
        <w:pStyle w:val="ConsPlusNormal"/>
        <w:ind w:firstLine="540"/>
        <w:jc w:val="both"/>
      </w:pPr>
      <w:r>
        <w:t>- копию свидетельства о постановке на учет в налоговом органе на территории Российской Федерации;</w:t>
      </w:r>
    </w:p>
    <w:p w:rsidR="00BE15B2" w:rsidRDefault="00BE15B2" w:rsidP="00BE15B2">
      <w:pPr>
        <w:pStyle w:val="ConsPlusNormal"/>
        <w:ind w:firstLine="540"/>
        <w:jc w:val="both"/>
      </w:pPr>
      <w:r>
        <w:t>- копию свидетельства о государственной регистрации юридических лиц и индивидуальных предпринимателей;</w:t>
      </w:r>
    </w:p>
    <w:p w:rsidR="00BE15B2" w:rsidRDefault="00BE15B2" w:rsidP="00BE15B2">
      <w:pPr>
        <w:pStyle w:val="ConsPlusNormal"/>
        <w:ind w:firstLine="540"/>
        <w:jc w:val="both"/>
      </w:pPr>
      <w:r>
        <w:t>- документы, подтверждающие внесение задатка;</w:t>
      </w:r>
    </w:p>
    <w:p w:rsidR="00BE15B2" w:rsidRDefault="00BE15B2" w:rsidP="00BE15B2">
      <w:pPr>
        <w:pStyle w:val="ConsPlusNormal"/>
        <w:ind w:firstLine="540"/>
        <w:jc w:val="both"/>
      </w:pPr>
      <w:r>
        <w:t>- конкурсное предложение в запечатанном конверте (для участия в конкурсе).</w:t>
      </w:r>
    </w:p>
    <w:p w:rsidR="00BE15B2" w:rsidRDefault="00BE15B2" w:rsidP="00BE15B2">
      <w:pPr>
        <w:pStyle w:val="ConsPlusNormal"/>
        <w:ind w:firstLine="540"/>
        <w:jc w:val="both"/>
      </w:pPr>
      <w:r>
        <w:t>5.9. Прием документов прекращается не ранее чем за 5 дней до дня проведения торгов.</w:t>
      </w:r>
    </w:p>
    <w:p w:rsidR="00BE15B2" w:rsidRDefault="00BE15B2" w:rsidP="00BE15B2">
      <w:pPr>
        <w:pStyle w:val="ConsPlusNormal"/>
        <w:ind w:firstLine="540"/>
        <w:jc w:val="both"/>
      </w:pPr>
      <w:r>
        <w:t>5.10. Один заявитель вправе подать только одну заявку на участие в торгах по каждому лоту.</w:t>
      </w:r>
    </w:p>
    <w:p w:rsidR="00BE15B2" w:rsidRDefault="00BE15B2" w:rsidP="00BE15B2">
      <w:pPr>
        <w:pStyle w:val="ConsPlusNormal"/>
        <w:ind w:firstLine="540"/>
        <w:jc w:val="both"/>
      </w:pPr>
      <w:r>
        <w:t>5.11. Заявка на участие в торгах, поступившая по истечении срока ее приема, возвращается в день ее поступления заявителю.</w:t>
      </w:r>
    </w:p>
    <w:p w:rsidR="00BE15B2" w:rsidRDefault="00BE15B2" w:rsidP="00BE15B2">
      <w:pPr>
        <w:pStyle w:val="ConsPlusNormal"/>
        <w:ind w:firstLine="540"/>
        <w:jc w:val="both"/>
      </w:pPr>
      <w:r>
        <w:t>5.12. Заявитель не допускается к участию в торгах по следующим основаниям:</w:t>
      </w:r>
    </w:p>
    <w:p w:rsidR="00BE15B2" w:rsidRDefault="00BE15B2" w:rsidP="00BE15B2">
      <w:pPr>
        <w:pStyle w:val="ConsPlusNormal"/>
        <w:ind w:firstLine="540"/>
        <w:jc w:val="both"/>
      </w:pPr>
      <w:r>
        <w:t xml:space="preserve">- непредставление необходимых для участия в торгах документов, определенных </w:t>
      </w:r>
      <w:hyperlink r:id="rId13" w:anchor="P263" w:history="1">
        <w:r>
          <w:rPr>
            <w:rStyle w:val="a3"/>
          </w:rPr>
          <w:t>пунктом 5.8</w:t>
        </w:r>
      </w:hyperlink>
      <w:r>
        <w:t xml:space="preserve"> настоящего Положения, или представление недостоверных сведений;</w:t>
      </w:r>
    </w:p>
    <w:p w:rsidR="00BE15B2" w:rsidRDefault="00BE15B2" w:rsidP="00BE15B2">
      <w:pPr>
        <w:pStyle w:val="ConsPlusNormal"/>
        <w:ind w:firstLine="540"/>
        <w:jc w:val="both"/>
      </w:pPr>
      <w:r>
        <w:t xml:space="preserve">- </w:t>
      </w:r>
      <w:proofErr w:type="spellStart"/>
      <w:r>
        <w:t>непоступление</w:t>
      </w:r>
      <w:proofErr w:type="spellEnd"/>
      <w:r>
        <w:t xml:space="preserve"> задатка на счет, указанный в извещении о проведении торгов, до дня окончания приема документов для участия в торгах.</w:t>
      </w:r>
    </w:p>
    <w:p w:rsidR="00BE15B2" w:rsidRDefault="00BE15B2" w:rsidP="00BE15B2">
      <w:pPr>
        <w:pStyle w:val="ConsPlusNormal"/>
        <w:ind w:firstLine="540"/>
        <w:jc w:val="both"/>
      </w:pPr>
      <w:r>
        <w:t>Отказ в допуске к участию в торгах по другим основаниям не допускается.</w:t>
      </w:r>
    </w:p>
    <w:p w:rsidR="00BE15B2" w:rsidRDefault="00BE15B2" w:rsidP="00BE15B2">
      <w:pPr>
        <w:pStyle w:val="ConsPlusNormal"/>
        <w:ind w:firstLine="540"/>
        <w:jc w:val="both"/>
      </w:pPr>
      <w:r>
        <w:t>5.13. Заявитель становится участником торгов с момента подписания организатором торгов протокола приема заявок.</w:t>
      </w:r>
    </w:p>
    <w:p w:rsidR="00BE15B2" w:rsidRDefault="00BE15B2" w:rsidP="00BE15B2">
      <w:pPr>
        <w:pStyle w:val="ConsPlusNormal"/>
        <w:ind w:firstLine="540"/>
        <w:jc w:val="both"/>
      </w:pPr>
      <w:r>
        <w:t xml:space="preserve">5.14. Заявители, признанные участниками торгов, и заявители, не допущенные к участию в торгах, уведомляются о принятом решении не </w:t>
      </w:r>
      <w:r>
        <w:lastRenderedPageBreak/>
        <w:t>позднее следующего дня после даты оформления данного решения протоколом приема заявок на участие в торгах.</w:t>
      </w:r>
    </w:p>
    <w:p w:rsidR="00BE15B2" w:rsidRDefault="00BE15B2" w:rsidP="00BE15B2">
      <w:pPr>
        <w:pStyle w:val="ConsPlusNormal"/>
        <w:ind w:firstLine="540"/>
        <w:jc w:val="both"/>
      </w:pPr>
      <w:r>
        <w:t>5.15. Организатор торгов обязан вернуть внесенный задаток заявителю, не допущенному к участию в торгах, в течение 3 дней со дня оформления протокола приема заявок на участие в торгах.</w:t>
      </w:r>
    </w:p>
    <w:p w:rsidR="00BE15B2" w:rsidRDefault="00BE15B2" w:rsidP="00BE15B2">
      <w:pPr>
        <w:pStyle w:val="ConsPlusNormal"/>
        <w:ind w:firstLine="540"/>
        <w:jc w:val="both"/>
      </w:pPr>
      <w:r>
        <w:t>5.16. Заявитель имеет право отозвать принятую организатором торгов заявку до дня окончания срока приема заявок, уведомив об этом в письменной форме организатора торгов. Организатор торгов обязан возвратить внесенный задаток заявителю в течение 3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торгов.</w:t>
      </w:r>
    </w:p>
    <w:p w:rsidR="00BE15B2" w:rsidRDefault="00BE15B2" w:rsidP="00BE15B2">
      <w:pPr>
        <w:pStyle w:val="ConsPlusNormal"/>
        <w:ind w:firstLine="540"/>
        <w:jc w:val="both"/>
      </w:pPr>
      <w:r>
        <w:t>5.17. Результат аукциона оформляется протоколом, который подписывается председателем аукционной комиссии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второй остается у организатора аукциона. В протоколе также указываются:</w:t>
      </w:r>
    </w:p>
    <w:p w:rsidR="00BE15B2" w:rsidRDefault="00BE15B2" w:rsidP="00BE15B2">
      <w:pPr>
        <w:pStyle w:val="ConsPlusNormal"/>
        <w:ind w:firstLine="540"/>
        <w:jc w:val="both"/>
      </w:pPr>
      <w:r>
        <w:t>- регистрационный номер предмета аукциона;</w:t>
      </w:r>
    </w:p>
    <w:p w:rsidR="00BE15B2" w:rsidRDefault="00BE15B2" w:rsidP="00BE15B2">
      <w:pPr>
        <w:pStyle w:val="ConsPlusNormal"/>
        <w:ind w:firstLine="540"/>
        <w:jc w:val="both"/>
      </w:pPr>
      <w:r>
        <w:t>- место размещения НТО;</w:t>
      </w:r>
    </w:p>
    <w:p w:rsidR="00BE15B2" w:rsidRDefault="00BE15B2" w:rsidP="00BE15B2">
      <w:pPr>
        <w:pStyle w:val="ConsPlusNormal"/>
        <w:ind w:firstLine="540"/>
        <w:jc w:val="both"/>
      </w:pPr>
      <w:r>
        <w:t>- предложения участников аукциона;</w:t>
      </w:r>
    </w:p>
    <w:p w:rsidR="00BE15B2" w:rsidRDefault="00BE15B2" w:rsidP="00BE15B2">
      <w:pPr>
        <w:pStyle w:val="ConsPlusNormal"/>
        <w:ind w:firstLine="540"/>
        <w:jc w:val="both"/>
      </w:pPr>
      <w:r>
        <w:t>- победитель аукциона;</w:t>
      </w:r>
    </w:p>
    <w:p w:rsidR="00BE15B2" w:rsidRDefault="00BE15B2" w:rsidP="00BE15B2">
      <w:pPr>
        <w:pStyle w:val="ConsPlusNormal"/>
        <w:ind w:firstLine="540"/>
        <w:jc w:val="both"/>
      </w:pPr>
      <w:r>
        <w:t>- цена приобретаемого права на заключение договора на размещение и эксплуатацию НТО на территории Березовского городского округа.</w:t>
      </w:r>
    </w:p>
    <w:p w:rsidR="00BE15B2" w:rsidRDefault="00BE15B2" w:rsidP="00BE15B2">
      <w:pPr>
        <w:pStyle w:val="ConsPlusNormal"/>
        <w:ind w:firstLine="540"/>
        <w:jc w:val="both"/>
      </w:pPr>
      <w:r>
        <w:t>5.18. Аукцион признается несостоявшимся в случаях, если:</w:t>
      </w:r>
    </w:p>
    <w:p w:rsidR="00BE15B2" w:rsidRDefault="00BE15B2" w:rsidP="00BE15B2">
      <w:pPr>
        <w:pStyle w:val="ConsPlusNormal"/>
        <w:ind w:firstLine="540"/>
        <w:jc w:val="both"/>
      </w:pPr>
      <w:r>
        <w:t>- в аукционе участвовали менее двух участников;</w:t>
      </w:r>
    </w:p>
    <w:p w:rsidR="00BE15B2" w:rsidRDefault="00BE15B2" w:rsidP="00BE15B2">
      <w:pPr>
        <w:pStyle w:val="ConsPlusNormal"/>
        <w:ind w:firstLine="540"/>
        <w:jc w:val="both"/>
      </w:pPr>
      <w:r>
        <w:t>-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BE15B2" w:rsidRDefault="00BE15B2" w:rsidP="00BE15B2">
      <w:pPr>
        <w:pStyle w:val="ConsPlusNormal"/>
        <w:ind w:firstLine="540"/>
        <w:jc w:val="both"/>
      </w:pPr>
      <w:r>
        <w:t xml:space="preserve">5.19. </w:t>
      </w:r>
      <w:proofErr w:type="gramStart"/>
      <w:r>
        <w:t>В случае если аукцион признан несостоявшимся по причине участия менее двух участников, единственный участник аукциона не позднее чем через 10 дней после дня проведения аукциона вправе заключить договор о предоставлении права на размещение НТО на территории Березовского городского округа, а Администрация Березовского городского округа обязана заключить договор с единственным участником аукциона по начальной цене аукциона.</w:t>
      </w:r>
      <w:proofErr w:type="gramEnd"/>
    </w:p>
    <w:p w:rsidR="00BE15B2" w:rsidRDefault="00BE15B2" w:rsidP="00BE15B2">
      <w:pPr>
        <w:pStyle w:val="ConsPlusNormal"/>
        <w:ind w:firstLine="540"/>
        <w:jc w:val="both"/>
      </w:pPr>
      <w:r>
        <w:t>5.20. Организатор аукциона в случаях, если аукцион был признан несостоявшимся либо не был заключен договор о предоставлении права на размещение НТО на территории Березовского городского округа с единственным участником аукциона, вправе объявить о проведении повторного аукциона. При этом могут быть изменены условия аукциона.</w:t>
      </w:r>
    </w:p>
    <w:p w:rsidR="00BE15B2" w:rsidRDefault="00BE15B2" w:rsidP="00BE15B2">
      <w:pPr>
        <w:pStyle w:val="ConsPlusNormal"/>
        <w:ind w:firstLine="540"/>
        <w:jc w:val="both"/>
      </w:pPr>
      <w:r>
        <w:t xml:space="preserve">5.21. В день подведения итогов конкурса конкурсная комиссия вскрывает конверты с конкурсными предложениями участников, осуществляет оценку и сопоставление заявок с прилагаемыми к ним документами и определяет победителя Конкурса в соответствии с перечнем оцениваемых показателей по балльной системе. В качестве критериев конкурса устанавливаются размер платы за размещение и эксплуатацию </w:t>
      </w:r>
      <w:r>
        <w:lastRenderedPageBreak/>
        <w:t>НТО, эскизное решение остановочного комплекса, срок установки остановочного комплекса.</w:t>
      </w:r>
    </w:p>
    <w:p w:rsidR="00BE15B2" w:rsidRDefault="00BE15B2" w:rsidP="00BE15B2">
      <w:pPr>
        <w:pStyle w:val="ConsPlusNormal"/>
        <w:ind w:firstLine="540"/>
        <w:jc w:val="both"/>
      </w:pPr>
      <w:r>
        <w:t>Победителем конкурса признается участник, набравший максимальное количество баллов. При равенстве баллов преимущество отдается участнику, который первым подал Заявку согласно записи в журнале регистрации заявок. Информация о количестве баллов, набранных другими участниками, заносится в протокол заседания конкурсной комиссии.</w:t>
      </w:r>
    </w:p>
    <w:p w:rsidR="00BE15B2" w:rsidRDefault="00BE15B2" w:rsidP="00BE15B2">
      <w:pPr>
        <w:pStyle w:val="ConsPlusNormal"/>
        <w:ind w:firstLine="540"/>
        <w:jc w:val="both"/>
      </w:pPr>
      <w:r>
        <w:t xml:space="preserve">5.22. Результаты конкурса оформляются протоколом оценки и сопоставления заявок, </w:t>
      </w:r>
      <w:proofErr w:type="gramStart"/>
      <w:r>
        <w:t>который</w:t>
      </w:r>
      <w:proofErr w:type="gramEnd"/>
      <w:r>
        <w:t xml:space="preserve"> подписывается членами конкурсной комиссии.</w:t>
      </w:r>
    </w:p>
    <w:p w:rsidR="00BE15B2" w:rsidRDefault="00BE15B2" w:rsidP="00BE15B2">
      <w:pPr>
        <w:pStyle w:val="ConsPlusNormal"/>
        <w:ind w:firstLine="540"/>
        <w:jc w:val="both"/>
      </w:pPr>
      <w:r>
        <w:t>5.23. Конкурс признается несостоявшимся в случае, если:</w:t>
      </w:r>
    </w:p>
    <w:p w:rsidR="00BE15B2" w:rsidRDefault="00BE15B2" w:rsidP="00BE15B2">
      <w:pPr>
        <w:pStyle w:val="ConsPlusNormal"/>
        <w:ind w:firstLine="540"/>
        <w:jc w:val="both"/>
      </w:pPr>
      <w:r>
        <w:t>- на участие в конкурсе подана единственная заявка;</w:t>
      </w:r>
    </w:p>
    <w:p w:rsidR="00BE15B2" w:rsidRDefault="00BE15B2" w:rsidP="00BE15B2">
      <w:pPr>
        <w:pStyle w:val="ConsPlusNormal"/>
        <w:ind w:firstLine="540"/>
        <w:jc w:val="both"/>
      </w:pPr>
      <w:r>
        <w:t>- только один заявитель признан участником конкурса.</w:t>
      </w:r>
    </w:p>
    <w:p w:rsidR="00BE15B2" w:rsidRDefault="00BE15B2" w:rsidP="00BE15B2">
      <w:pPr>
        <w:pStyle w:val="ConsPlusNormal"/>
        <w:ind w:firstLine="540"/>
        <w:jc w:val="both"/>
      </w:pPr>
      <w:r>
        <w:t xml:space="preserve">5.24. </w:t>
      </w:r>
      <w:proofErr w:type="gramStart"/>
      <w:r>
        <w:t>В случае если конкурс признан несостоявшимся по причине подачи единственной заявки на участие в конкурсе либо участником конкурса признан только один заявитель,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Администрация Березовского городского округа обязана заключить договор на условиях</w:t>
      </w:r>
      <w:proofErr w:type="gramEnd"/>
      <w:r>
        <w:t xml:space="preserve"> и по цене, которые предусмотрены заявкой на участие в конкурсе и конкурсной документацией, не позднее чем через 10 дней после дня подведения итогов конкурса.</w:t>
      </w:r>
    </w:p>
    <w:p w:rsidR="00BE15B2" w:rsidRDefault="00BE15B2" w:rsidP="00BE15B2">
      <w:pPr>
        <w:pStyle w:val="ConsPlusNormal"/>
        <w:ind w:firstLine="540"/>
        <w:jc w:val="both"/>
      </w:pPr>
      <w:r>
        <w:t>5.25. Информация о результатах торгов публикуется организатором торгов в течение 3 дней со дня подписания протокола о результатах торгов в определенном Администрацией Березовского городского округа официальном печатном издании и на официальном сайте Администрации Березовского городского округа в сети Интернет.</w:t>
      </w:r>
    </w:p>
    <w:p w:rsidR="00BE15B2" w:rsidRDefault="00BE15B2" w:rsidP="00BE15B2">
      <w:pPr>
        <w:pStyle w:val="ConsPlusNormal"/>
        <w:ind w:firstLine="540"/>
        <w:jc w:val="both"/>
      </w:pPr>
      <w:r>
        <w:t>5.26. Организатор торгов в течение 3 дней со дня подписания протокола о результатах торгов обязан возвратить задаток лицам, участвовавшим в торгах, но не победившим в них. Задаток победителя засчитывается в счет платы за размещение и эксплуатацию НТО.</w:t>
      </w:r>
    </w:p>
    <w:p w:rsidR="00BE15B2" w:rsidRDefault="00BE15B2" w:rsidP="00BE15B2">
      <w:pPr>
        <w:pStyle w:val="ConsPlusNormal"/>
        <w:jc w:val="center"/>
        <w:rPr>
          <w:b/>
        </w:rPr>
      </w:pPr>
    </w:p>
    <w:p w:rsidR="00BE15B2" w:rsidRDefault="00BE15B2" w:rsidP="00BE15B2">
      <w:pPr>
        <w:pStyle w:val="ConsPlusNormal"/>
        <w:jc w:val="center"/>
        <w:rPr>
          <w:b/>
        </w:rPr>
      </w:pPr>
      <w:r>
        <w:rPr>
          <w:b/>
        </w:rPr>
        <w:t xml:space="preserve">6. </w:t>
      </w:r>
      <w:proofErr w:type="gramStart"/>
      <w:r>
        <w:rPr>
          <w:b/>
        </w:rPr>
        <w:t>Контроль за</w:t>
      </w:r>
      <w:proofErr w:type="gramEnd"/>
      <w:r>
        <w:rPr>
          <w:b/>
        </w:rPr>
        <w:t xml:space="preserve"> размещением и эксплуатацией нестационарного торгового объекта</w:t>
      </w:r>
    </w:p>
    <w:p w:rsidR="00BE15B2" w:rsidRDefault="00BE15B2" w:rsidP="00BE15B2">
      <w:pPr>
        <w:pStyle w:val="ConsPlusNormal"/>
        <w:ind w:firstLine="540"/>
        <w:jc w:val="both"/>
      </w:pPr>
      <w:r>
        <w:t xml:space="preserve">6.1. </w:t>
      </w:r>
      <w:proofErr w:type="gramStart"/>
      <w:r>
        <w:t>Контроль за</w:t>
      </w:r>
      <w:proofErr w:type="gramEnd"/>
      <w:r>
        <w:t xml:space="preserve"> соблюдением требований настоящего Положения при размещении и эксплуатации НТО осуществляют структурные подразделения Администрации:</w:t>
      </w:r>
    </w:p>
    <w:p w:rsidR="00BE15B2" w:rsidRDefault="00BE15B2" w:rsidP="00BE15B2">
      <w:pPr>
        <w:pStyle w:val="ConsPlusNormal"/>
        <w:ind w:firstLine="540"/>
        <w:jc w:val="both"/>
      </w:pPr>
      <w:r>
        <w:t>6.1.1. Отдел экономики и прогнозирования:</w:t>
      </w:r>
    </w:p>
    <w:p w:rsidR="00BE15B2" w:rsidRDefault="00BE15B2" w:rsidP="00BE15B2">
      <w:pPr>
        <w:pStyle w:val="ConsPlusNormal"/>
        <w:ind w:firstLine="540"/>
        <w:jc w:val="both"/>
      </w:pPr>
      <w:r>
        <w:t xml:space="preserve">- осуществляет </w:t>
      </w:r>
      <w:proofErr w:type="gramStart"/>
      <w:r>
        <w:t>контроль за</w:t>
      </w:r>
      <w:proofErr w:type="gramEnd"/>
      <w:r>
        <w:t xml:space="preserve"> размещением и эксплуатацией НТО на территории Березовского городского округа в соответствии со Схемой;</w:t>
      </w:r>
    </w:p>
    <w:p w:rsidR="00BE15B2" w:rsidRDefault="00BE15B2" w:rsidP="00BE15B2">
      <w:pPr>
        <w:pStyle w:val="ConsPlusNormal"/>
        <w:ind w:firstLine="540"/>
        <w:jc w:val="both"/>
      </w:pPr>
      <w:r>
        <w:t>- выявляет факты неправомерной установки и эксплуатации НТО;</w:t>
      </w:r>
    </w:p>
    <w:p w:rsidR="00BE15B2" w:rsidRDefault="00BE15B2" w:rsidP="00BE15B2">
      <w:pPr>
        <w:pStyle w:val="ConsPlusNormal"/>
        <w:ind w:firstLine="540"/>
        <w:jc w:val="both"/>
      </w:pPr>
      <w:r>
        <w:t>- осуществляет функции по проведению муниципального контроля в области торговой деятельности и иные полномочия, предусмотренные муниципальными правовыми актами Березовского городского округа.</w:t>
      </w:r>
    </w:p>
    <w:p w:rsidR="00BE15B2" w:rsidRDefault="00BE15B2" w:rsidP="00BE15B2">
      <w:pPr>
        <w:pStyle w:val="ConsPlusNormal"/>
        <w:ind w:firstLine="540"/>
        <w:jc w:val="both"/>
      </w:pPr>
      <w:r>
        <w:t>6.1.2. Комитет по управлению имуществом Березовского городского округа:</w:t>
      </w:r>
    </w:p>
    <w:p w:rsidR="00BE15B2" w:rsidRDefault="00BE15B2" w:rsidP="00BE15B2">
      <w:pPr>
        <w:pStyle w:val="ConsPlusNormal"/>
        <w:ind w:firstLine="540"/>
        <w:jc w:val="both"/>
      </w:pPr>
      <w:r>
        <w:lastRenderedPageBreak/>
        <w:t xml:space="preserve">- осуществляет учет и </w:t>
      </w:r>
      <w:proofErr w:type="gramStart"/>
      <w:r>
        <w:t>контроль за</w:t>
      </w:r>
      <w:proofErr w:type="gramEnd"/>
      <w:r>
        <w:t xml:space="preserve"> поступлением платы за право размещения и эксплуатации НТО.</w:t>
      </w:r>
    </w:p>
    <w:p w:rsidR="00BE15B2" w:rsidRDefault="00BE15B2" w:rsidP="00BE15B2">
      <w:pPr>
        <w:pStyle w:val="ConsPlusNormal"/>
        <w:jc w:val="center"/>
        <w:outlineLvl w:val="1"/>
        <w:rPr>
          <w:b/>
        </w:rPr>
      </w:pPr>
    </w:p>
    <w:p w:rsidR="00BE15B2" w:rsidRDefault="00BE15B2" w:rsidP="00BE15B2">
      <w:pPr>
        <w:pStyle w:val="ConsPlusNormal"/>
        <w:jc w:val="center"/>
        <w:outlineLvl w:val="1"/>
        <w:rPr>
          <w:b/>
        </w:rPr>
      </w:pPr>
      <w:r>
        <w:rPr>
          <w:b/>
        </w:rPr>
        <w:t>7. Заключительные и переходные положения</w:t>
      </w:r>
    </w:p>
    <w:p w:rsidR="00BE15B2" w:rsidRDefault="00BE15B2" w:rsidP="00BE15B2">
      <w:pPr>
        <w:pStyle w:val="ConsPlusNormal"/>
        <w:jc w:val="both"/>
      </w:pPr>
    </w:p>
    <w:p w:rsidR="00BE15B2" w:rsidRDefault="00BE15B2" w:rsidP="00BE15B2">
      <w:pPr>
        <w:pStyle w:val="ConsPlusNormal"/>
        <w:ind w:firstLine="540"/>
        <w:jc w:val="both"/>
      </w:pPr>
      <w:r>
        <w:t xml:space="preserve">7.1. В отношении НТО, которые </w:t>
      </w:r>
      <w:proofErr w:type="gramStart"/>
      <w:r>
        <w:t>были установлены в соответствии со Схемой до 01.01.2016 и эксплуатация которых осуществлялась</w:t>
      </w:r>
      <w:proofErr w:type="gramEnd"/>
      <w:r>
        <w:t xml:space="preserve"> в соответствии с требованиями, установленными законодательством и нормативными правовыми актами, договоры на размещение НТО заключаются без проведения аукциона на срок 5 лет. Размер оплаты по Договору на размещение НТО в данном случае определяется согласно </w:t>
      </w:r>
      <w:hyperlink r:id="rId14" w:anchor="P325" w:history="1">
        <w:r>
          <w:rPr>
            <w:rStyle w:val="a3"/>
          </w:rPr>
          <w:t>Методике</w:t>
        </w:r>
      </w:hyperlink>
      <w:r>
        <w:t xml:space="preserve"> определения размера платы по договору на размещение и эксплуатацию НТО на территории Березовского городского округа.</w:t>
      </w:r>
    </w:p>
    <w:p w:rsidR="00BE15B2" w:rsidRDefault="00BE15B2" w:rsidP="00BE15B2">
      <w:pPr>
        <w:pStyle w:val="ConsPlusNormal"/>
        <w:ind w:firstLine="540"/>
        <w:jc w:val="both"/>
      </w:pPr>
      <w:r>
        <w:t>7.2. Договоры аренды земельных участков на размещение нестационарных торговых объектов на территории Березовского городского округа, заключенные до утверждения настоящего Положения, действительны до окончания срока их действия.</w:t>
      </w:r>
    </w:p>
    <w:p w:rsidR="00BE15B2" w:rsidRDefault="00BE15B2" w:rsidP="00BE15B2">
      <w:pPr>
        <w:pStyle w:val="ConsPlusNormal"/>
        <w:jc w:val="both"/>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pPr>
        <w:rPr>
          <w:rFonts w:ascii="Times New Roman" w:eastAsia="Calibri" w:hAnsi="Times New Roman" w:cs="Times New Roman"/>
          <w:sz w:val="28"/>
          <w:szCs w:val="28"/>
          <w:lang w:eastAsia="en-US"/>
        </w:rPr>
      </w:pPr>
      <w:r>
        <w:br w:type="page"/>
      </w:r>
    </w:p>
    <w:p w:rsidR="00BE15B2" w:rsidRDefault="00BE15B2" w:rsidP="00BE15B2">
      <w:pPr>
        <w:pStyle w:val="ConsPlusNormal"/>
        <w:jc w:val="right"/>
        <w:outlineLvl w:val="1"/>
      </w:pPr>
      <w:r>
        <w:lastRenderedPageBreak/>
        <w:t>Приложение 1</w:t>
      </w:r>
    </w:p>
    <w:p w:rsidR="00BE15B2" w:rsidRDefault="00BE15B2" w:rsidP="00BE15B2">
      <w:pPr>
        <w:pStyle w:val="ConsPlusNormal"/>
        <w:jc w:val="right"/>
      </w:pPr>
      <w:r>
        <w:t>к Положению о порядке размещения</w:t>
      </w:r>
    </w:p>
    <w:p w:rsidR="00BE15B2" w:rsidRDefault="00BE15B2" w:rsidP="00BE15B2">
      <w:pPr>
        <w:pStyle w:val="ConsPlusNormal"/>
        <w:jc w:val="right"/>
      </w:pPr>
      <w:r>
        <w:t xml:space="preserve">и эксплуатации </w:t>
      </w:r>
      <w:proofErr w:type="gramStart"/>
      <w:r>
        <w:t>нестационарных</w:t>
      </w:r>
      <w:proofErr w:type="gramEnd"/>
    </w:p>
    <w:p w:rsidR="00BE15B2" w:rsidRDefault="00BE15B2" w:rsidP="00BE15B2">
      <w:pPr>
        <w:pStyle w:val="ConsPlusNormal"/>
        <w:jc w:val="right"/>
      </w:pPr>
      <w:r>
        <w:t>торговых объектов на территории</w:t>
      </w:r>
    </w:p>
    <w:p w:rsidR="00BE15B2" w:rsidRDefault="00BE15B2" w:rsidP="00BE15B2">
      <w:pPr>
        <w:pStyle w:val="ConsPlusNormal"/>
        <w:jc w:val="right"/>
      </w:pPr>
      <w:r>
        <w:t>Березовского городского округа</w:t>
      </w:r>
    </w:p>
    <w:p w:rsidR="00BE15B2" w:rsidRDefault="00BE15B2" w:rsidP="00BE15B2">
      <w:pPr>
        <w:pStyle w:val="ConsPlusNormal"/>
        <w:jc w:val="both"/>
      </w:pPr>
    </w:p>
    <w:p w:rsidR="00BE15B2" w:rsidRDefault="00BE15B2" w:rsidP="00BE15B2">
      <w:pPr>
        <w:pStyle w:val="ConsPlusNormal"/>
        <w:jc w:val="center"/>
      </w:pPr>
      <w:bookmarkStart w:id="1" w:name="P325"/>
      <w:bookmarkEnd w:id="1"/>
      <w:r>
        <w:t>МЕТОДИКА</w:t>
      </w:r>
    </w:p>
    <w:p w:rsidR="00BE15B2" w:rsidRDefault="00BE15B2" w:rsidP="00BE15B2">
      <w:pPr>
        <w:pStyle w:val="ConsPlusNormal"/>
        <w:jc w:val="center"/>
      </w:pPr>
      <w:r>
        <w:t>ОПРЕДЕЛЕНИЯ РАЗМЕРА ПЛАТЫ ПО ДОГОВОРУ</w:t>
      </w:r>
    </w:p>
    <w:p w:rsidR="00BE15B2" w:rsidRDefault="00BE15B2" w:rsidP="00BE15B2">
      <w:pPr>
        <w:pStyle w:val="ConsPlusNormal"/>
        <w:jc w:val="center"/>
      </w:pPr>
      <w:r>
        <w:t xml:space="preserve">НА РАЗМЕЩЕНИЕ И ЭКСПЛУАТАЦИЮ </w:t>
      </w:r>
      <w:proofErr w:type="gramStart"/>
      <w:r>
        <w:t>НЕСТАЦИОНАРНОГО</w:t>
      </w:r>
      <w:proofErr w:type="gramEnd"/>
    </w:p>
    <w:p w:rsidR="00BE15B2" w:rsidRDefault="00BE15B2" w:rsidP="00BE15B2">
      <w:pPr>
        <w:pStyle w:val="ConsPlusNormal"/>
        <w:jc w:val="center"/>
      </w:pPr>
      <w:r>
        <w:t>ТОРГОВОГО ОБЪЕКТА НА ТЕРРИТОРИИ</w:t>
      </w:r>
    </w:p>
    <w:p w:rsidR="00BE15B2" w:rsidRDefault="00BE15B2" w:rsidP="00BE15B2">
      <w:pPr>
        <w:pStyle w:val="ConsPlusNormal"/>
        <w:jc w:val="center"/>
      </w:pPr>
      <w:r>
        <w:t>БЕРЕЗОВСКОГО ГОРОДСКОГО ОКРУГА</w:t>
      </w:r>
    </w:p>
    <w:p w:rsidR="00BE15B2" w:rsidRDefault="00BE15B2" w:rsidP="00BE15B2">
      <w:pPr>
        <w:spacing w:after="1"/>
      </w:pPr>
    </w:p>
    <w:p w:rsidR="00BE15B2" w:rsidRDefault="00BE15B2" w:rsidP="00BE15B2">
      <w:pPr>
        <w:pStyle w:val="ConsPlusNormal"/>
        <w:jc w:val="both"/>
      </w:pPr>
    </w:p>
    <w:p w:rsidR="00BE15B2" w:rsidRDefault="00BE15B2" w:rsidP="00BE15B2">
      <w:pPr>
        <w:pStyle w:val="ConsPlusNormal"/>
        <w:ind w:firstLine="540"/>
        <w:jc w:val="both"/>
      </w:pPr>
      <w:r>
        <w:t>Формула для расчета размера платы по договору на право размещения и эксплуатации нестационарного торгового объекта на территории Березовского городского округа:</w:t>
      </w:r>
    </w:p>
    <w:p w:rsidR="00BE15B2" w:rsidRDefault="00BE15B2" w:rsidP="00BE15B2">
      <w:pPr>
        <w:pStyle w:val="ConsPlusNormal"/>
        <w:jc w:val="both"/>
      </w:pPr>
    </w:p>
    <w:p w:rsidR="00BE15B2" w:rsidRDefault="00BE15B2" w:rsidP="00BE15B2">
      <w:pPr>
        <w:pStyle w:val="ConsPlusNormal"/>
        <w:ind w:firstLine="540"/>
        <w:jc w:val="both"/>
      </w:pPr>
      <w:r>
        <w:t>S</w:t>
      </w:r>
      <w:proofErr w:type="gramStart"/>
      <w:r>
        <w:t xml:space="preserve"> = С</w:t>
      </w:r>
      <w:proofErr w:type="gramEnd"/>
      <w:r>
        <w:t xml:space="preserve"> x </w:t>
      </w:r>
      <w:proofErr w:type="spellStart"/>
      <w:r>
        <w:t>Кмест</w:t>
      </w:r>
      <w:proofErr w:type="spellEnd"/>
      <w:r>
        <w:t xml:space="preserve">. x </w:t>
      </w:r>
      <w:proofErr w:type="spellStart"/>
      <w:r>
        <w:t>Ks</w:t>
      </w:r>
      <w:proofErr w:type="spellEnd"/>
      <w:r>
        <w:t xml:space="preserve">. x </w:t>
      </w:r>
      <w:proofErr w:type="spellStart"/>
      <w:r>
        <w:t>Vврем</w:t>
      </w:r>
      <w:proofErr w:type="spellEnd"/>
      <w:r>
        <w:t>.,</w:t>
      </w:r>
    </w:p>
    <w:p w:rsidR="00BE15B2" w:rsidRDefault="00BE15B2" w:rsidP="00BE15B2">
      <w:pPr>
        <w:pStyle w:val="ConsPlusNormal"/>
        <w:jc w:val="both"/>
      </w:pPr>
    </w:p>
    <w:p w:rsidR="00BE15B2" w:rsidRDefault="00BE15B2" w:rsidP="00BE15B2">
      <w:pPr>
        <w:pStyle w:val="ConsPlusNormal"/>
        <w:ind w:firstLine="540"/>
        <w:jc w:val="both"/>
      </w:pPr>
      <w:r>
        <w:t>где:</w:t>
      </w:r>
    </w:p>
    <w:p w:rsidR="00BE15B2" w:rsidRDefault="00BE15B2" w:rsidP="00BE15B2">
      <w:pPr>
        <w:pStyle w:val="ConsPlusNormal"/>
        <w:ind w:firstLine="540"/>
        <w:jc w:val="both"/>
      </w:pPr>
      <w:r>
        <w:t>S - размер платы по договору на размещение и эксплуатацию нестационарного торгового объекта стартовый (руб./место) за период пользования;</w:t>
      </w:r>
    </w:p>
    <w:p w:rsidR="00BE15B2" w:rsidRDefault="00BE15B2" w:rsidP="00BE15B2">
      <w:pPr>
        <w:pStyle w:val="ConsPlusNormal"/>
        <w:ind w:firstLine="540"/>
        <w:jc w:val="both"/>
      </w:pPr>
      <w:r>
        <w:t>С - базовый размер платы по договору на размещение и эксплуатацию нестационарного торгового объекта (руб./место);</w:t>
      </w:r>
    </w:p>
    <w:p w:rsidR="00BE15B2" w:rsidRDefault="00BE15B2" w:rsidP="00BE15B2">
      <w:pPr>
        <w:pStyle w:val="ConsPlusNormal"/>
        <w:ind w:firstLine="540"/>
        <w:jc w:val="both"/>
      </w:pPr>
      <w:proofErr w:type="spellStart"/>
      <w:r>
        <w:t>Кмест</w:t>
      </w:r>
      <w:proofErr w:type="spellEnd"/>
      <w:r>
        <w:t>. - коэффициент, учитывающий территориальное месторасположение объекта;</w:t>
      </w:r>
    </w:p>
    <w:p w:rsidR="00BE15B2" w:rsidRDefault="00BE15B2" w:rsidP="00BE15B2">
      <w:pPr>
        <w:pStyle w:val="ConsPlusNormal"/>
        <w:ind w:firstLine="540"/>
        <w:jc w:val="both"/>
      </w:pPr>
      <w:proofErr w:type="spellStart"/>
      <w:r>
        <w:t>Ks</w:t>
      </w:r>
      <w:proofErr w:type="spellEnd"/>
      <w:r>
        <w:t>. - коэффициент, учитывающий площадь объекта;</w:t>
      </w:r>
    </w:p>
    <w:p w:rsidR="00BE15B2" w:rsidRDefault="00BE15B2" w:rsidP="00BE15B2">
      <w:pPr>
        <w:pStyle w:val="ConsPlusNormal"/>
        <w:ind w:firstLine="540"/>
        <w:jc w:val="both"/>
      </w:pPr>
      <w:proofErr w:type="spellStart"/>
      <w:proofErr w:type="gramStart"/>
      <w:r>
        <w:t>V</w:t>
      </w:r>
      <w:proofErr w:type="gramEnd"/>
      <w:r>
        <w:t>врем</w:t>
      </w:r>
      <w:proofErr w:type="spellEnd"/>
      <w:r>
        <w:t>. - количество месяцев, на которое предоставляется место для размещения и эксплуатации нестационарного торгового объекта. Если разрешение выдается на срок менее 1 месяца, то 1 неделя считается как 0,25, а 1 день считается как 0,03.</w:t>
      </w:r>
    </w:p>
    <w:p w:rsidR="00BE15B2" w:rsidRDefault="00BE15B2" w:rsidP="00BE15B2">
      <w:pPr>
        <w:pStyle w:val="ConsPlusNormal"/>
        <w:jc w:val="both"/>
      </w:pPr>
    </w:p>
    <w:p w:rsidR="00BE15B2" w:rsidRDefault="00BE15B2" w:rsidP="00BE15B2">
      <w:pPr>
        <w:pStyle w:val="ConsPlusNormal"/>
        <w:jc w:val="center"/>
        <w:outlineLvl w:val="2"/>
      </w:pPr>
      <w:r>
        <w:t>ТАБЛИЦА</w:t>
      </w:r>
    </w:p>
    <w:p w:rsidR="00BE15B2" w:rsidRDefault="00BE15B2" w:rsidP="00BE15B2">
      <w:pPr>
        <w:pStyle w:val="ConsPlusNormal"/>
        <w:jc w:val="center"/>
      </w:pPr>
      <w:r>
        <w:t>БАЗОВОГО РАЗМЕРА ПЛАТЫ ПО ДОГОВОРУ НА РАЗМЕЩЕНИЕ И</w:t>
      </w:r>
    </w:p>
    <w:p w:rsidR="00BE15B2" w:rsidRDefault="00BE15B2" w:rsidP="00BE15B2">
      <w:pPr>
        <w:pStyle w:val="ConsPlusNormal"/>
        <w:jc w:val="center"/>
      </w:pPr>
      <w:r>
        <w:t>ЭКСПЛУАТАЦИЮ НЕСТАЦИОНАРНОГО ТОРГОВОГО ОБЪЕКТА</w:t>
      </w:r>
    </w:p>
    <w:p w:rsidR="00BE15B2" w:rsidRDefault="00BE15B2" w:rsidP="00BE15B2">
      <w:pPr>
        <w:pStyle w:val="ConsPlusNormal"/>
        <w:jc w:val="center"/>
      </w:pPr>
      <w:r>
        <w:t>НА ТЕРРИТОРИИ БЕРЕЗОВСКОГО ГОРОДСКОГО ОКРУГА</w:t>
      </w:r>
    </w:p>
    <w:p w:rsidR="00BE15B2" w:rsidRDefault="00BE15B2" w:rsidP="00BE15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80"/>
        <w:gridCol w:w="2154"/>
      </w:tblGrid>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 xml:space="preserve">N </w:t>
            </w:r>
            <w:proofErr w:type="gramStart"/>
            <w:r>
              <w:t>п</w:t>
            </w:r>
            <w:proofErr w:type="gramEnd"/>
            <w:r>
              <w:t>/п</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Ассортиментный перечень реализуемых товаров (работ, услуг)</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Базовая начальная цена (С) (руб./место) в месяц</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Розничная продажа продовольственных товаров</w:t>
            </w:r>
          </w:p>
        </w:tc>
        <w:tc>
          <w:tcPr>
            <w:tcW w:w="2154" w:type="dxa"/>
            <w:tcBorders>
              <w:top w:val="single" w:sz="4" w:space="0" w:color="auto"/>
              <w:left w:val="single" w:sz="4" w:space="0" w:color="auto"/>
              <w:bottom w:val="single" w:sz="4" w:space="0" w:color="auto"/>
              <w:right w:val="single" w:sz="4" w:space="0" w:color="auto"/>
            </w:tcBorders>
          </w:tcPr>
          <w:p w:rsidR="00BE15B2" w:rsidRDefault="00BE15B2">
            <w:pPr>
              <w:pStyle w:val="ConsPlusNormal"/>
            </w:pP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1.1.</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хлеба и хлебобулочных изделий</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250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lastRenderedPageBreak/>
              <w:t>1.2.</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молока и молочной продукции</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250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1.3.</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овощей и фруктов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500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1.4.</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мороженого, безалкогольных напитков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800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1.5.</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прочих продовольственных товаров, за исключением табачных изделий</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500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1.6.</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прочих продовольственных товаров, в том числе табачных изделий</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1000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2.</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Организация бахчевых развалов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1000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Розничная продажа непродовольственных товаров</w:t>
            </w:r>
          </w:p>
        </w:tc>
        <w:tc>
          <w:tcPr>
            <w:tcW w:w="2154" w:type="dxa"/>
            <w:tcBorders>
              <w:top w:val="single" w:sz="4" w:space="0" w:color="auto"/>
              <w:left w:val="single" w:sz="4" w:space="0" w:color="auto"/>
              <w:bottom w:val="single" w:sz="4" w:space="0" w:color="auto"/>
              <w:right w:val="single" w:sz="4" w:space="0" w:color="auto"/>
            </w:tcBorders>
          </w:tcPr>
          <w:p w:rsidR="00BE15B2" w:rsidRDefault="00BE15B2">
            <w:pPr>
              <w:pStyle w:val="ConsPlusNormal"/>
            </w:pP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3.1.</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печатной продукции, канцелярских товаров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350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3.2.</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сувениров, изделий народных промыслов, игрушек, детских товаров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500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3.3.</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исключительно цветов, саженцев, рассады, семян, товаров для садоводов и огородников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1000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3.4.</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Реализация в одном объекте прочих непродовольственных товаров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750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4.</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Оказание услуг общественного питания</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1000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5.</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Оказание бытовых услуг населению</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500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6.</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Услуги по подключению сотовой связи</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1500</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7.</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Прочие услуги</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1000</w:t>
            </w:r>
          </w:p>
        </w:tc>
      </w:tr>
    </w:tbl>
    <w:p w:rsidR="00BE15B2" w:rsidRDefault="00BE15B2" w:rsidP="00BE15B2">
      <w:pPr>
        <w:pStyle w:val="ConsPlusNormal"/>
        <w:jc w:val="both"/>
      </w:pPr>
    </w:p>
    <w:p w:rsidR="00BE15B2" w:rsidRDefault="00BE15B2" w:rsidP="00BE15B2">
      <w:pPr>
        <w:pStyle w:val="ConsPlusNormal"/>
        <w:jc w:val="center"/>
        <w:outlineLvl w:val="2"/>
      </w:pPr>
      <w:r>
        <w:t>ТАБЛИЦА</w:t>
      </w:r>
    </w:p>
    <w:p w:rsidR="00BE15B2" w:rsidRDefault="00BE15B2" w:rsidP="00BE15B2">
      <w:pPr>
        <w:pStyle w:val="ConsPlusNormal"/>
        <w:jc w:val="center"/>
      </w:pPr>
      <w:r>
        <w:t>КОЭФФИЦИЕНТОВ ПЛОЩАДИ НЕСТАЦИОНАРНОГО ТОРГОВОГО ОБЪЕКТА,</w:t>
      </w:r>
    </w:p>
    <w:p w:rsidR="00BE15B2" w:rsidRDefault="00BE15B2" w:rsidP="00BE15B2">
      <w:pPr>
        <w:pStyle w:val="ConsPlusNormal"/>
        <w:jc w:val="center"/>
      </w:pPr>
      <w:r>
        <w:t>НЕСТАЦИОНАРНОГО ОБЪЕКТА ОБЩЕСТВЕННОГО ПИТАНИЯ И</w:t>
      </w:r>
    </w:p>
    <w:p w:rsidR="00BE15B2" w:rsidRDefault="00BE15B2" w:rsidP="00BE15B2">
      <w:pPr>
        <w:pStyle w:val="ConsPlusNormal"/>
        <w:jc w:val="center"/>
      </w:pPr>
      <w:r>
        <w:t>ОКАЗАНИЯ УСЛУГ НА ТЕРРИТОРИИ БЕРЕЗОВСКОГО ГОРОДСКОГО ОКРУГА</w:t>
      </w:r>
    </w:p>
    <w:p w:rsidR="00BE15B2" w:rsidRDefault="00BE15B2" w:rsidP="00BE15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80"/>
        <w:gridCol w:w="2154"/>
      </w:tblGrid>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lastRenderedPageBreak/>
              <w:t xml:space="preserve">N </w:t>
            </w:r>
            <w:proofErr w:type="gramStart"/>
            <w:r>
              <w:t>п</w:t>
            </w:r>
            <w:proofErr w:type="gramEnd"/>
            <w:r>
              <w:t>/п</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Наименование объекта</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Коэффициенты площади (</w:t>
            </w:r>
            <w:proofErr w:type="spellStart"/>
            <w:r>
              <w:t>Ks</w:t>
            </w:r>
            <w:proofErr w:type="spellEnd"/>
            <w:r>
              <w:t>.)</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Нестационарный объект площадью 60 кв. метров и свыше</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2,5</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2.</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Нестационарный объект площадью, равной 30 и до 60 кв. метров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Нестационарный объект площадью, равной 20 и до 30 кв. метров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1,5</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4.</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Нестационарный объект площадью, равной 10 и до 20 кв. метров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1,2</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5.</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Нестационарный объект площадью менее 10 кв. метров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6.</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Бочка (цистерна), торговый автомат</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0,5</w:t>
            </w:r>
          </w:p>
        </w:tc>
      </w:tr>
    </w:tbl>
    <w:p w:rsidR="00BE15B2" w:rsidRDefault="00BE15B2" w:rsidP="00BE15B2">
      <w:pPr>
        <w:pStyle w:val="ConsPlusNormal"/>
        <w:jc w:val="both"/>
      </w:pPr>
    </w:p>
    <w:p w:rsidR="00BE15B2" w:rsidRDefault="00BE15B2" w:rsidP="00BE15B2">
      <w:pPr>
        <w:pStyle w:val="ConsPlusNormal"/>
        <w:jc w:val="center"/>
        <w:outlineLvl w:val="2"/>
      </w:pPr>
      <w:r>
        <w:t>ТАБЛИЦА</w:t>
      </w:r>
    </w:p>
    <w:p w:rsidR="00BE15B2" w:rsidRDefault="00BE15B2" w:rsidP="00BE15B2">
      <w:pPr>
        <w:pStyle w:val="ConsPlusNormal"/>
        <w:jc w:val="center"/>
      </w:pPr>
      <w:r>
        <w:t xml:space="preserve">ПОПРАВОЧНЫХ КОЭФФИЦИЕНТОВ, УЧИТЫВАЮЩИХ </w:t>
      </w:r>
      <w:proofErr w:type="gramStart"/>
      <w:r>
        <w:t>ТЕРРИТОРИАЛЬНОЕ</w:t>
      </w:r>
      <w:proofErr w:type="gramEnd"/>
    </w:p>
    <w:p w:rsidR="00BE15B2" w:rsidRDefault="00BE15B2" w:rsidP="00BE15B2">
      <w:pPr>
        <w:pStyle w:val="ConsPlusNormal"/>
        <w:jc w:val="center"/>
      </w:pPr>
      <w:r>
        <w:t>РАСПОЛОЖЕНИЕ НЕСТАЦИОНАРНОГО ТОРГОВОГО ОБЪЕКТА</w:t>
      </w:r>
    </w:p>
    <w:p w:rsidR="00BE15B2" w:rsidRDefault="00BE15B2" w:rsidP="00BE15B2">
      <w:pPr>
        <w:pStyle w:val="ConsPlusNormal"/>
        <w:jc w:val="center"/>
      </w:pPr>
      <w:r>
        <w:t>НА ТЕРРИТОРИИ БЕРЕЗОВСКОГО ГОРОДСКОГО ОКРУГА</w:t>
      </w:r>
    </w:p>
    <w:p w:rsidR="00BE15B2" w:rsidRDefault="00BE15B2" w:rsidP="00BE15B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180"/>
        <w:gridCol w:w="2154"/>
      </w:tblGrid>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N зоны</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Наименования районов города, улиц</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Коэффициент территориального расположения</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1.</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Центральные улицы города</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3</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2.</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Центральные улицы сельских населенных пунктов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3.</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Остальные улицы города</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2</w:t>
            </w:r>
          </w:p>
        </w:tc>
      </w:tr>
      <w:tr w:rsidR="00BE15B2" w:rsidTr="00BE15B2">
        <w:tc>
          <w:tcPr>
            <w:tcW w:w="6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4.</w:t>
            </w:r>
          </w:p>
        </w:tc>
        <w:tc>
          <w:tcPr>
            <w:tcW w:w="6180"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pPr>
            <w:r>
              <w:t>Остальные улицы сельских населенных пунктов</w:t>
            </w:r>
          </w:p>
        </w:tc>
        <w:tc>
          <w:tcPr>
            <w:tcW w:w="2154" w:type="dxa"/>
            <w:tcBorders>
              <w:top w:val="single" w:sz="4" w:space="0" w:color="auto"/>
              <w:left w:val="single" w:sz="4" w:space="0" w:color="auto"/>
              <w:bottom w:val="single" w:sz="4" w:space="0" w:color="auto"/>
              <w:right w:val="single" w:sz="4" w:space="0" w:color="auto"/>
            </w:tcBorders>
            <w:hideMark/>
          </w:tcPr>
          <w:p w:rsidR="00BE15B2" w:rsidRDefault="00BE15B2">
            <w:pPr>
              <w:pStyle w:val="ConsPlusNormal"/>
              <w:jc w:val="center"/>
            </w:pPr>
            <w:r>
              <w:t>1,5</w:t>
            </w:r>
          </w:p>
        </w:tc>
      </w:tr>
    </w:tbl>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pPr>
        <w:rPr>
          <w:rFonts w:ascii="Times New Roman" w:eastAsia="Calibri" w:hAnsi="Times New Roman" w:cs="Times New Roman"/>
          <w:sz w:val="28"/>
          <w:szCs w:val="28"/>
          <w:lang w:eastAsia="en-US"/>
        </w:rPr>
      </w:pPr>
      <w:r>
        <w:br w:type="page"/>
      </w:r>
    </w:p>
    <w:p w:rsidR="00BE15B2" w:rsidRDefault="00BE15B2" w:rsidP="00BE15B2">
      <w:pPr>
        <w:pStyle w:val="ConsPlusNormal"/>
        <w:jc w:val="right"/>
        <w:outlineLvl w:val="1"/>
      </w:pPr>
      <w:r>
        <w:lastRenderedPageBreak/>
        <w:t>Приложение 2</w:t>
      </w:r>
    </w:p>
    <w:p w:rsidR="00BE15B2" w:rsidRDefault="00BE15B2" w:rsidP="00BE15B2">
      <w:pPr>
        <w:pStyle w:val="ConsPlusNormal"/>
        <w:jc w:val="right"/>
      </w:pPr>
      <w:r>
        <w:t>к Положению о порядке размещения</w:t>
      </w:r>
    </w:p>
    <w:p w:rsidR="00BE15B2" w:rsidRDefault="00BE15B2" w:rsidP="00BE15B2">
      <w:pPr>
        <w:pStyle w:val="ConsPlusNormal"/>
        <w:jc w:val="right"/>
      </w:pPr>
      <w:r>
        <w:t xml:space="preserve">и эксплуатации </w:t>
      </w:r>
      <w:proofErr w:type="gramStart"/>
      <w:r>
        <w:t>нестационарных</w:t>
      </w:r>
      <w:proofErr w:type="gramEnd"/>
    </w:p>
    <w:p w:rsidR="00BE15B2" w:rsidRDefault="00BE15B2" w:rsidP="00BE15B2">
      <w:pPr>
        <w:pStyle w:val="ConsPlusNormal"/>
        <w:jc w:val="right"/>
      </w:pPr>
      <w:r>
        <w:t>торговых объектов на территории</w:t>
      </w:r>
    </w:p>
    <w:p w:rsidR="00BE15B2" w:rsidRDefault="00BE15B2" w:rsidP="00BE15B2">
      <w:pPr>
        <w:pStyle w:val="ConsPlusNormal"/>
        <w:jc w:val="right"/>
      </w:pPr>
      <w:r>
        <w:t>Березовского городского округа</w:t>
      </w:r>
    </w:p>
    <w:p w:rsidR="00BE15B2" w:rsidRDefault="00BE15B2" w:rsidP="00BE15B2">
      <w:pPr>
        <w:pStyle w:val="ConsPlusNormal"/>
        <w:jc w:val="both"/>
      </w:pPr>
    </w:p>
    <w:p w:rsidR="00BE15B2" w:rsidRDefault="00BE15B2" w:rsidP="00BE15B2">
      <w:pPr>
        <w:pStyle w:val="ConsPlusNonformat"/>
        <w:jc w:val="both"/>
      </w:pPr>
      <w:bookmarkStart w:id="2" w:name="P462"/>
      <w:bookmarkEnd w:id="2"/>
      <w:r>
        <w:t xml:space="preserve">                                 Заявление</w:t>
      </w:r>
    </w:p>
    <w:p w:rsidR="00BE15B2" w:rsidRDefault="00BE15B2" w:rsidP="00BE15B2">
      <w:pPr>
        <w:pStyle w:val="ConsPlusNonformat"/>
        <w:jc w:val="both"/>
      </w:pPr>
      <w:r>
        <w:t xml:space="preserve">               на размещение и эксплуатацию </w:t>
      </w:r>
      <w:proofErr w:type="gramStart"/>
      <w:r>
        <w:t>нестационарного</w:t>
      </w:r>
      <w:proofErr w:type="gramEnd"/>
    </w:p>
    <w:p w:rsidR="00BE15B2" w:rsidRDefault="00BE15B2" w:rsidP="00BE15B2">
      <w:pPr>
        <w:pStyle w:val="ConsPlusNonformat"/>
        <w:jc w:val="both"/>
      </w:pPr>
      <w:r>
        <w:t xml:space="preserve">                      торгового объекта (НТО) на территории</w:t>
      </w:r>
    </w:p>
    <w:p w:rsidR="00BE15B2" w:rsidRDefault="00BE15B2" w:rsidP="00BE15B2">
      <w:pPr>
        <w:pStyle w:val="ConsPlusNonformat"/>
        <w:jc w:val="both"/>
      </w:pPr>
      <w:r>
        <w:t xml:space="preserve">                      Березовского городского округа</w:t>
      </w:r>
    </w:p>
    <w:p w:rsidR="00BE15B2" w:rsidRDefault="00BE15B2" w:rsidP="00BE15B2">
      <w:pPr>
        <w:pStyle w:val="ConsPlusNonformat"/>
        <w:jc w:val="both"/>
      </w:pPr>
    </w:p>
    <w:p w:rsidR="00BE15B2" w:rsidRDefault="00BE15B2" w:rsidP="00BE15B2">
      <w:pPr>
        <w:pStyle w:val="ConsPlusNonformat"/>
        <w:jc w:val="both"/>
      </w:pPr>
      <w:r>
        <w:t>1. Наименование    хозяйствующего    субъекта,    Ф.И.О.    индивидуального</w:t>
      </w:r>
    </w:p>
    <w:p w:rsidR="00BE15B2" w:rsidRDefault="00BE15B2" w:rsidP="00BE15B2">
      <w:pPr>
        <w:pStyle w:val="ConsPlusNonformat"/>
        <w:jc w:val="both"/>
      </w:pPr>
      <w:r>
        <w:t>предпринимателя</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2. Юридический и фактический адрес</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3. Номера телефона, факса, адрес электронной почты (при наличии)</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4. Сведения о руководителе</w:t>
      </w:r>
    </w:p>
    <w:p w:rsidR="00BE15B2" w:rsidRDefault="00BE15B2" w:rsidP="00BE15B2">
      <w:pPr>
        <w:pStyle w:val="ConsPlusNonformat"/>
        <w:jc w:val="both"/>
      </w:pPr>
      <w:r>
        <w:t>Ф.И.О. ____________________________________________________________________</w:t>
      </w:r>
    </w:p>
    <w:p w:rsidR="00BE15B2" w:rsidRDefault="00BE15B2" w:rsidP="00BE15B2">
      <w:pPr>
        <w:pStyle w:val="ConsPlusNonformat"/>
        <w:jc w:val="both"/>
      </w:pPr>
      <w:r>
        <w:t>5. Номера телефонов, факса (при наличии)</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6. Учетный номер места размещения НТО в схеме размещения НТО</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 xml:space="preserve">7. Вид   торгового   объекта,    который   планируется   использовать   </w:t>
      </w:r>
      <w:proofErr w:type="gramStart"/>
      <w:r>
        <w:t>для</w:t>
      </w:r>
      <w:proofErr w:type="gramEnd"/>
    </w:p>
    <w:p w:rsidR="00BE15B2" w:rsidRDefault="00BE15B2" w:rsidP="00BE15B2">
      <w:pPr>
        <w:pStyle w:val="ConsPlusNonformat"/>
        <w:jc w:val="both"/>
      </w:pPr>
      <w:r>
        <w:t>осуществления торговой деятельности</w:t>
      </w:r>
    </w:p>
    <w:p w:rsidR="00BE15B2" w:rsidRDefault="00BE15B2" w:rsidP="00BE15B2">
      <w:pPr>
        <w:pStyle w:val="ConsPlusNonformat"/>
        <w:jc w:val="both"/>
      </w:pPr>
      <w:r>
        <w:t>___________________________________________________________________</w:t>
      </w:r>
    </w:p>
    <w:p w:rsidR="00BE15B2" w:rsidRDefault="00BE15B2" w:rsidP="00BE15B2">
      <w:pPr>
        <w:pStyle w:val="ConsPlusNonformat"/>
        <w:jc w:val="both"/>
      </w:pPr>
      <w:r>
        <w:t>___________________________________________________________________</w:t>
      </w:r>
    </w:p>
    <w:p w:rsidR="00BE15B2" w:rsidRDefault="00BE15B2" w:rsidP="00BE15B2">
      <w:pPr>
        <w:pStyle w:val="ConsPlusNonformat"/>
        <w:jc w:val="both"/>
      </w:pPr>
      <w:r>
        <w:t>8. Планируемая специализация нестационарного торгового объекта 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 xml:space="preserve">9. Планируемые  сроки  размещения  нестационарного  торгового   объекта   </w:t>
      </w:r>
      <w:proofErr w:type="gramStart"/>
      <w:r>
        <w:t>с</w:t>
      </w:r>
      <w:proofErr w:type="gramEnd"/>
    </w:p>
    <w:p w:rsidR="00BE15B2" w:rsidRDefault="00BE15B2" w:rsidP="00BE15B2">
      <w:pPr>
        <w:pStyle w:val="ConsPlusNonformat"/>
        <w:jc w:val="both"/>
      </w:pPr>
      <w:r>
        <w:t>____________ по __________.</w:t>
      </w:r>
    </w:p>
    <w:p w:rsidR="00BE15B2" w:rsidRDefault="00BE15B2" w:rsidP="00BE15B2">
      <w:pPr>
        <w:pStyle w:val="ConsPlusNonformat"/>
        <w:jc w:val="both"/>
      </w:pPr>
      <w:r>
        <w:t>К заявке прилагаются следующие документы:</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(дата)                (подпись)               (расшифровка подписи)</w:t>
      </w: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pPr>
        <w:rPr>
          <w:rFonts w:ascii="Times New Roman" w:eastAsia="Calibri" w:hAnsi="Times New Roman" w:cs="Times New Roman"/>
          <w:sz w:val="28"/>
          <w:szCs w:val="28"/>
          <w:lang w:eastAsia="en-US"/>
        </w:rPr>
      </w:pPr>
      <w:r>
        <w:br w:type="page"/>
      </w:r>
    </w:p>
    <w:p w:rsidR="00BE15B2" w:rsidRDefault="00BE15B2" w:rsidP="00BE15B2">
      <w:pPr>
        <w:pStyle w:val="ConsPlusNormal"/>
        <w:jc w:val="right"/>
        <w:outlineLvl w:val="1"/>
      </w:pPr>
      <w:r>
        <w:lastRenderedPageBreak/>
        <w:t>Приложение 3</w:t>
      </w:r>
    </w:p>
    <w:p w:rsidR="00BE15B2" w:rsidRDefault="00BE15B2" w:rsidP="00BE15B2">
      <w:pPr>
        <w:pStyle w:val="ConsPlusNormal"/>
        <w:jc w:val="right"/>
      </w:pPr>
      <w:r>
        <w:t>к Положению о порядке размещения</w:t>
      </w:r>
    </w:p>
    <w:p w:rsidR="00BE15B2" w:rsidRDefault="00BE15B2" w:rsidP="00BE15B2">
      <w:pPr>
        <w:pStyle w:val="ConsPlusNormal"/>
        <w:jc w:val="right"/>
      </w:pPr>
      <w:r>
        <w:t xml:space="preserve">и эксплуатации </w:t>
      </w:r>
      <w:proofErr w:type="gramStart"/>
      <w:r>
        <w:t>нестационарных</w:t>
      </w:r>
      <w:proofErr w:type="gramEnd"/>
    </w:p>
    <w:p w:rsidR="00BE15B2" w:rsidRDefault="00BE15B2" w:rsidP="00BE15B2">
      <w:pPr>
        <w:pStyle w:val="ConsPlusNormal"/>
        <w:jc w:val="right"/>
      </w:pPr>
      <w:r>
        <w:t>торговых объектов на территории</w:t>
      </w:r>
    </w:p>
    <w:p w:rsidR="00BE15B2" w:rsidRDefault="00BE15B2" w:rsidP="00BE15B2">
      <w:pPr>
        <w:pStyle w:val="ConsPlusNormal"/>
        <w:jc w:val="right"/>
      </w:pPr>
      <w:r>
        <w:t>Березовского городского округа</w:t>
      </w:r>
    </w:p>
    <w:p w:rsidR="00BE15B2" w:rsidRDefault="00BE15B2" w:rsidP="00BE15B2">
      <w:pPr>
        <w:pStyle w:val="ConsPlusNormal"/>
        <w:jc w:val="both"/>
      </w:pPr>
    </w:p>
    <w:p w:rsidR="00BE15B2" w:rsidRDefault="00BE15B2" w:rsidP="00BE15B2">
      <w:pPr>
        <w:pStyle w:val="ConsPlusNonformat"/>
        <w:jc w:val="both"/>
      </w:pPr>
      <w:bookmarkStart w:id="3" w:name="P511"/>
      <w:bookmarkEnd w:id="3"/>
      <w:r>
        <w:t xml:space="preserve">                                Разрешение</w:t>
      </w:r>
    </w:p>
    <w:p w:rsidR="00BE15B2" w:rsidRDefault="00BE15B2" w:rsidP="00BE15B2">
      <w:pPr>
        <w:pStyle w:val="ConsPlusNonformat"/>
        <w:jc w:val="both"/>
      </w:pPr>
      <w:r>
        <w:t xml:space="preserve">               на размещение и эксплуатацию </w:t>
      </w:r>
      <w:proofErr w:type="gramStart"/>
      <w:r>
        <w:t>нестационарного</w:t>
      </w:r>
      <w:proofErr w:type="gramEnd"/>
    </w:p>
    <w:p w:rsidR="00BE15B2" w:rsidRDefault="00BE15B2" w:rsidP="00BE15B2">
      <w:pPr>
        <w:pStyle w:val="ConsPlusNonformat"/>
        <w:jc w:val="both"/>
      </w:pPr>
      <w:r>
        <w:t xml:space="preserve">                      торгового объекта на территории</w:t>
      </w:r>
    </w:p>
    <w:p w:rsidR="00BE15B2" w:rsidRDefault="00BE15B2" w:rsidP="00BE15B2">
      <w:pPr>
        <w:pStyle w:val="ConsPlusNonformat"/>
        <w:jc w:val="both"/>
      </w:pPr>
      <w:r>
        <w:t xml:space="preserve">                      Березовского городского округа</w:t>
      </w:r>
    </w:p>
    <w:p w:rsidR="00BE15B2" w:rsidRDefault="00BE15B2" w:rsidP="00BE15B2">
      <w:pPr>
        <w:pStyle w:val="ConsPlusNonformat"/>
        <w:jc w:val="both"/>
      </w:pPr>
    </w:p>
    <w:p w:rsidR="00BE15B2" w:rsidRDefault="00BE15B2" w:rsidP="00BE15B2">
      <w:pPr>
        <w:pStyle w:val="ConsPlusNonformat"/>
        <w:jc w:val="both"/>
      </w:pPr>
      <w:r>
        <w:t xml:space="preserve">    Дата: ___________                                             N _______</w:t>
      </w:r>
    </w:p>
    <w:p w:rsidR="00BE15B2" w:rsidRDefault="00BE15B2" w:rsidP="00BE15B2">
      <w:pPr>
        <w:pStyle w:val="ConsPlusNonformat"/>
        <w:jc w:val="both"/>
      </w:pPr>
    </w:p>
    <w:p w:rsidR="00BE15B2" w:rsidRDefault="00BE15B2" w:rsidP="00BE15B2">
      <w:pPr>
        <w:pStyle w:val="ConsPlusNonformat"/>
        <w:jc w:val="both"/>
      </w:pPr>
      <w:r>
        <w:t xml:space="preserve">    Выдано:</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w:t>
      </w:r>
      <w:proofErr w:type="gramStart"/>
      <w:r>
        <w:t>(наименование организации или фамилия и инициалы</w:t>
      </w:r>
      <w:proofErr w:type="gramEnd"/>
    </w:p>
    <w:p w:rsidR="00BE15B2" w:rsidRDefault="00BE15B2" w:rsidP="00BE15B2">
      <w:pPr>
        <w:pStyle w:val="ConsPlusNonformat"/>
        <w:jc w:val="both"/>
      </w:pPr>
      <w:r>
        <w:t xml:space="preserve">                     индивидуального предпринимателя)</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(адрес, место регистрации)</w:t>
      </w:r>
    </w:p>
    <w:p w:rsidR="00BE15B2" w:rsidRDefault="00BE15B2" w:rsidP="00BE15B2">
      <w:pPr>
        <w:pStyle w:val="ConsPlusNonformat"/>
        <w:jc w:val="both"/>
      </w:pPr>
      <w:r>
        <w:t xml:space="preserve">    на размещение и эксплуатацию нестационарного торгового объекта: 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 xml:space="preserve">    (вид нестационарного торгового объекта согласно </w:t>
      </w:r>
      <w:hyperlink r:id="rId15" w:history="1">
        <w:r>
          <w:rPr>
            <w:rStyle w:val="a3"/>
            <w:color w:val="0000FF"/>
          </w:rPr>
          <w:t xml:space="preserve">ГОСТ </w:t>
        </w:r>
        <w:proofErr w:type="gramStart"/>
        <w:r>
          <w:rPr>
            <w:rStyle w:val="a3"/>
            <w:color w:val="0000FF"/>
          </w:rPr>
          <w:t>Р</w:t>
        </w:r>
        <w:proofErr w:type="gramEnd"/>
        <w:r>
          <w:rPr>
            <w:rStyle w:val="a3"/>
            <w:color w:val="0000FF"/>
          </w:rPr>
          <w:t xml:space="preserve"> 51303-2013</w:t>
        </w:r>
      </w:hyperlink>
      <w:r>
        <w:t>)</w:t>
      </w:r>
    </w:p>
    <w:p w:rsidR="00BE15B2" w:rsidRDefault="00BE15B2" w:rsidP="00BE15B2">
      <w:pPr>
        <w:pStyle w:val="ConsPlusNonformat"/>
        <w:jc w:val="both"/>
      </w:pPr>
      <w:r>
        <w:t xml:space="preserve">    по адресу: ____________________________________________________________</w:t>
      </w:r>
    </w:p>
    <w:p w:rsidR="00BE15B2" w:rsidRDefault="00BE15B2" w:rsidP="00BE15B2">
      <w:pPr>
        <w:pStyle w:val="ConsPlusNonformat"/>
        <w:jc w:val="both"/>
      </w:pPr>
      <w:r>
        <w:t xml:space="preserve">    площадь объекта: ________ кв. м</w:t>
      </w:r>
    </w:p>
    <w:p w:rsidR="00BE15B2" w:rsidRDefault="00BE15B2" w:rsidP="00BE15B2">
      <w:pPr>
        <w:pStyle w:val="ConsPlusNonformat"/>
        <w:jc w:val="both"/>
      </w:pPr>
      <w:r>
        <w:t xml:space="preserve">    размеры объекта: длина: ______ </w:t>
      </w:r>
      <w:proofErr w:type="gramStart"/>
      <w:r>
        <w:t>м</w:t>
      </w:r>
      <w:proofErr w:type="gramEnd"/>
      <w:r>
        <w:t>, ширина: ______ м</w:t>
      </w:r>
    </w:p>
    <w:p w:rsidR="00BE15B2" w:rsidRDefault="00BE15B2" w:rsidP="00BE15B2">
      <w:pPr>
        <w:pStyle w:val="ConsPlusNonformat"/>
        <w:jc w:val="both"/>
      </w:pPr>
      <w:r>
        <w:t xml:space="preserve">    Специализация нестационарного торгового объекта: 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 xml:space="preserve">    Настоящее разрешение выдано на срок: __________________________________</w:t>
      </w:r>
    </w:p>
    <w:p w:rsidR="00BE15B2" w:rsidRDefault="00BE15B2" w:rsidP="00BE15B2">
      <w:pPr>
        <w:pStyle w:val="ConsPlusNonformat"/>
        <w:jc w:val="both"/>
      </w:pPr>
      <w:r>
        <w:t xml:space="preserve">    Разрешение    дает   право   только   на   установку   и   эксплуатацию</w:t>
      </w:r>
    </w:p>
    <w:p w:rsidR="00BE15B2" w:rsidRDefault="00BE15B2" w:rsidP="00BE15B2">
      <w:pPr>
        <w:pStyle w:val="ConsPlusNonformat"/>
        <w:jc w:val="both"/>
      </w:pPr>
      <w:r>
        <w:t>нестационарного торгового объекта в указанном месте по указанному адресу.</w:t>
      </w:r>
    </w:p>
    <w:p w:rsidR="00BE15B2" w:rsidRDefault="00BE15B2" w:rsidP="00BE15B2">
      <w:pPr>
        <w:pStyle w:val="ConsPlusNonformat"/>
        <w:jc w:val="both"/>
      </w:pPr>
      <w:r>
        <w:t xml:space="preserve">    Эксплуатация  нестационарного торгового объекта осуществляется строго </w:t>
      </w:r>
      <w:proofErr w:type="gramStart"/>
      <w:r>
        <w:t>в</w:t>
      </w:r>
      <w:proofErr w:type="gramEnd"/>
    </w:p>
    <w:p w:rsidR="00BE15B2" w:rsidRDefault="00BE15B2" w:rsidP="00BE15B2">
      <w:pPr>
        <w:pStyle w:val="ConsPlusNonformat"/>
        <w:jc w:val="both"/>
      </w:pPr>
      <w:proofErr w:type="gramStart"/>
      <w:r>
        <w:t>соответствии</w:t>
      </w:r>
      <w:proofErr w:type="gramEnd"/>
      <w:r>
        <w:t xml:space="preserve">  с  санитарно-эпидемиологическими и противопожарными правилами</w:t>
      </w:r>
    </w:p>
    <w:p w:rsidR="00BE15B2" w:rsidRDefault="00BE15B2" w:rsidP="00BE15B2">
      <w:pPr>
        <w:pStyle w:val="ConsPlusNonformat"/>
        <w:jc w:val="both"/>
      </w:pPr>
      <w:r>
        <w:t>размещения и функционирования нестационарных объектов.</w:t>
      </w:r>
    </w:p>
    <w:p w:rsidR="00BE15B2" w:rsidRDefault="00BE15B2" w:rsidP="00BE15B2">
      <w:pPr>
        <w:pStyle w:val="ConsPlusNonformat"/>
        <w:jc w:val="both"/>
      </w:pPr>
      <w:r>
        <w:t xml:space="preserve">    С  требованиями,  обязательными для выполнения в течение срока действия</w:t>
      </w:r>
    </w:p>
    <w:p w:rsidR="00BE15B2" w:rsidRDefault="00BE15B2" w:rsidP="00BE15B2">
      <w:pPr>
        <w:pStyle w:val="ConsPlusNonformat"/>
        <w:jc w:val="both"/>
      </w:pPr>
      <w:r>
        <w:t>разрешения,  а  также  с  условием демонтажа объекта в конце срока действия</w:t>
      </w:r>
    </w:p>
    <w:p w:rsidR="00BE15B2" w:rsidRDefault="00BE15B2" w:rsidP="00BE15B2">
      <w:pPr>
        <w:pStyle w:val="ConsPlusNonformat"/>
        <w:jc w:val="both"/>
      </w:pPr>
      <w:r>
        <w:t>разрешения ознакомле</w:t>
      </w:r>
      <w:proofErr w:type="gramStart"/>
      <w:r>
        <w:t>н(</w:t>
      </w:r>
      <w:proofErr w:type="gramEnd"/>
      <w:r>
        <w:t>а) и обязуюсь их исполнять.</w:t>
      </w:r>
    </w:p>
    <w:p w:rsidR="00BE15B2" w:rsidRDefault="00BE15B2" w:rsidP="00BE15B2">
      <w:pPr>
        <w:pStyle w:val="ConsPlusNonformat"/>
        <w:jc w:val="both"/>
      </w:pPr>
    </w:p>
    <w:p w:rsidR="00BE15B2" w:rsidRDefault="00BE15B2" w:rsidP="00BE15B2">
      <w:pPr>
        <w:pStyle w:val="ConsPlusNonformat"/>
        <w:jc w:val="both"/>
      </w:pPr>
      <w:r>
        <w:t xml:space="preserve">    _________________________________________</w:t>
      </w:r>
    </w:p>
    <w:p w:rsidR="00BE15B2" w:rsidRDefault="00BE15B2" w:rsidP="00BE15B2">
      <w:pPr>
        <w:pStyle w:val="ConsPlusNonformat"/>
        <w:jc w:val="both"/>
      </w:pPr>
      <w:r>
        <w:t xml:space="preserve">       подпись         расшифровка подписи</w:t>
      </w:r>
    </w:p>
    <w:p w:rsidR="00BE15B2" w:rsidRDefault="00BE15B2" w:rsidP="00BE15B2">
      <w:pPr>
        <w:pStyle w:val="ConsPlusNonformat"/>
        <w:jc w:val="both"/>
      </w:pPr>
    </w:p>
    <w:p w:rsidR="00BE15B2" w:rsidRDefault="00BE15B2" w:rsidP="00BE15B2">
      <w:pPr>
        <w:pStyle w:val="ConsPlusNonformat"/>
        <w:jc w:val="both"/>
      </w:pPr>
      <w:r>
        <w:t xml:space="preserve">    "__" ____________ 201_ г.</w:t>
      </w:r>
    </w:p>
    <w:p w:rsidR="00BE15B2" w:rsidRDefault="00BE15B2" w:rsidP="00BE15B2">
      <w:pPr>
        <w:pStyle w:val="ConsPlusNonformat"/>
        <w:jc w:val="both"/>
      </w:pPr>
      <w:r>
        <w:t xml:space="preserve">    Должностное лицо Администрации ________________________________________</w:t>
      </w:r>
    </w:p>
    <w:p w:rsidR="00BE15B2" w:rsidRDefault="00BE15B2" w:rsidP="00BE15B2">
      <w:pPr>
        <w:pStyle w:val="ConsPlusNonformat"/>
        <w:jc w:val="both"/>
      </w:pPr>
      <w:r>
        <w:t xml:space="preserve">                                          подпись, расшифровка подписи</w:t>
      </w: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pPr>
        <w:rPr>
          <w:rFonts w:ascii="Times New Roman" w:eastAsia="Calibri" w:hAnsi="Times New Roman" w:cs="Times New Roman"/>
          <w:sz w:val="28"/>
          <w:szCs w:val="28"/>
          <w:lang w:eastAsia="en-US"/>
        </w:rPr>
      </w:pPr>
      <w:r>
        <w:br w:type="page"/>
      </w:r>
    </w:p>
    <w:p w:rsidR="00BE15B2" w:rsidRDefault="00BE15B2" w:rsidP="00BE15B2">
      <w:pPr>
        <w:pStyle w:val="ConsPlusNormal"/>
        <w:jc w:val="right"/>
        <w:outlineLvl w:val="1"/>
      </w:pPr>
      <w:r>
        <w:lastRenderedPageBreak/>
        <w:t>Приложение 4</w:t>
      </w:r>
    </w:p>
    <w:p w:rsidR="00BE15B2" w:rsidRDefault="00BE15B2" w:rsidP="00BE15B2">
      <w:pPr>
        <w:pStyle w:val="ConsPlusNormal"/>
        <w:jc w:val="right"/>
      </w:pPr>
      <w:r>
        <w:t>к Положению о порядке размещения</w:t>
      </w:r>
    </w:p>
    <w:p w:rsidR="00BE15B2" w:rsidRDefault="00BE15B2" w:rsidP="00BE15B2">
      <w:pPr>
        <w:pStyle w:val="ConsPlusNormal"/>
        <w:jc w:val="right"/>
      </w:pPr>
      <w:r>
        <w:t xml:space="preserve">и эксплуатации </w:t>
      </w:r>
      <w:proofErr w:type="gramStart"/>
      <w:r>
        <w:t>нестационарных</w:t>
      </w:r>
      <w:proofErr w:type="gramEnd"/>
    </w:p>
    <w:p w:rsidR="00BE15B2" w:rsidRDefault="00BE15B2" w:rsidP="00BE15B2">
      <w:pPr>
        <w:pStyle w:val="ConsPlusNormal"/>
        <w:jc w:val="right"/>
      </w:pPr>
      <w:r>
        <w:t>торговых объектов на территории</w:t>
      </w:r>
    </w:p>
    <w:p w:rsidR="00BE15B2" w:rsidRDefault="00BE15B2" w:rsidP="00BE15B2">
      <w:pPr>
        <w:pStyle w:val="ConsPlusNormal"/>
        <w:jc w:val="right"/>
      </w:pPr>
      <w:r>
        <w:t>Березовского городского округа</w:t>
      </w:r>
    </w:p>
    <w:p w:rsidR="00BE15B2" w:rsidRDefault="00BE15B2" w:rsidP="00BE15B2">
      <w:pPr>
        <w:pStyle w:val="ConsPlusNormal"/>
        <w:jc w:val="both"/>
      </w:pPr>
    </w:p>
    <w:p w:rsidR="00BE15B2" w:rsidRDefault="00BE15B2" w:rsidP="00BE15B2">
      <w:pPr>
        <w:pStyle w:val="ConsPlusNonformat"/>
        <w:jc w:val="both"/>
      </w:pPr>
      <w:r>
        <w:t xml:space="preserve">                                  Заявка</w:t>
      </w:r>
    </w:p>
    <w:p w:rsidR="00BE15B2" w:rsidRDefault="00BE15B2" w:rsidP="00BE15B2">
      <w:pPr>
        <w:pStyle w:val="ConsPlusNonformat"/>
        <w:jc w:val="both"/>
      </w:pPr>
      <w:r>
        <w:t xml:space="preserve">                 на участие в аукционе на право заключения</w:t>
      </w:r>
    </w:p>
    <w:p w:rsidR="00BE15B2" w:rsidRDefault="00BE15B2" w:rsidP="00BE15B2">
      <w:pPr>
        <w:pStyle w:val="ConsPlusNonformat"/>
        <w:jc w:val="both"/>
      </w:pPr>
      <w:r>
        <w:t xml:space="preserve">                   договора на размещение и эксплуатацию</w:t>
      </w:r>
    </w:p>
    <w:p w:rsidR="00BE15B2" w:rsidRDefault="00BE15B2" w:rsidP="00BE15B2">
      <w:pPr>
        <w:pStyle w:val="ConsPlusNonformat"/>
        <w:jc w:val="both"/>
      </w:pPr>
      <w:r>
        <w:t xml:space="preserve">                     нестационарного торгового объекта</w:t>
      </w:r>
    </w:p>
    <w:p w:rsidR="00BE15B2" w:rsidRDefault="00BE15B2" w:rsidP="00BE15B2">
      <w:pPr>
        <w:pStyle w:val="ConsPlusNonformat"/>
        <w:jc w:val="both"/>
      </w:pPr>
      <w:r>
        <w:t xml:space="preserve">               на территории Березовского городского округа</w:t>
      </w:r>
    </w:p>
    <w:p w:rsidR="00BE15B2" w:rsidRDefault="00BE15B2" w:rsidP="00BE15B2">
      <w:pPr>
        <w:pStyle w:val="ConsPlusNonformat"/>
        <w:jc w:val="both"/>
      </w:pPr>
      <w:r>
        <w:t xml:space="preserve">                     (индивидуального предпринимателя)</w:t>
      </w:r>
    </w:p>
    <w:p w:rsidR="00BE15B2" w:rsidRDefault="00BE15B2" w:rsidP="00BE15B2">
      <w:pPr>
        <w:pStyle w:val="ConsPlusNonformat"/>
        <w:jc w:val="both"/>
      </w:pPr>
    </w:p>
    <w:p w:rsidR="00BE15B2" w:rsidRDefault="00BE15B2" w:rsidP="00BE15B2">
      <w:pPr>
        <w:pStyle w:val="ConsPlusNonformat"/>
        <w:jc w:val="both"/>
      </w:pPr>
      <w:r>
        <w:t xml:space="preserve">    1. Ф.И.О. 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2. Дата рождения 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3. Паспорт (серия, номер, когда и кем выдан) 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4. Место регистрации и проживания 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5. Номера телефона, факса, адрес электронной почты (при наличии) 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6. Номер  места  в  схеме  размещения  нестационарных торговых объектов</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7. Вид   торгового   объекта,   который  планируется  использовать  </w:t>
      </w:r>
      <w:proofErr w:type="gramStart"/>
      <w:r>
        <w:t>для</w:t>
      </w:r>
      <w:proofErr w:type="gramEnd"/>
    </w:p>
    <w:p w:rsidR="00BE15B2" w:rsidRDefault="00BE15B2" w:rsidP="00BE15B2">
      <w:pPr>
        <w:pStyle w:val="ConsPlusNonformat"/>
        <w:jc w:val="both"/>
      </w:pPr>
      <w:r>
        <w:t>осуществления торговой деятельности 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8. Планируемая специализация нестационарного торгового объекта 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p>
    <w:p w:rsidR="00BE15B2" w:rsidRDefault="00BE15B2" w:rsidP="00BE15B2">
      <w:pPr>
        <w:pStyle w:val="ConsPlusNonformat"/>
        <w:jc w:val="both"/>
      </w:pPr>
      <w:r>
        <w:t xml:space="preserve">    9. В случае победы в конкурсе принимаю на себя обязательства:</w:t>
      </w:r>
    </w:p>
    <w:p w:rsidR="00BE15B2" w:rsidRDefault="00BE15B2" w:rsidP="00BE15B2">
      <w:pPr>
        <w:pStyle w:val="ConsPlusNonformat"/>
        <w:jc w:val="both"/>
      </w:pPr>
      <w:r>
        <w:t xml:space="preserve">    1)  подписать  со  своей  стороны  в  10-дневный срок от даты получения</w:t>
      </w:r>
    </w:p>
    <w:p w:rsidR="00BE15B2" w:rsidRDefault="00BE15B2" w:rsidP="00BE15B2">
      <w:pPr>
        <w:pStyle w:val="ConsPlusNonformat"/>
        <w:jc w:val="both"/>
      </w:pPr>
      <w:r>
        <w:t>выписки   из   протокола  о  результатах  аукциона  договор  на  размещение</w:t>
      </w:r>
    </w:p>
    <w:p w:rsidR="00BE15B2" w:rsidRDefault="00BE15B2" w:rsidP="00BE15B2">
      <w:pPr>
        <w:pStyle w:val="ConsPlusNonformat"/>
        <w:jc w:val="both"/>
      </w:pPr>
      <w:r>
        <w:t xml:space="preserve">нестационарного  торгового объекта, при этом </w:t>
      </w:r>
      <w:proofErr w:type="gramStart"/>
      <w:r>
        <w:t>согласен</w:t>
      </w:r>
      <w:proofErr w:type="gramEnd"/>
      <w:r>
        <w:t xml:space="preserve"> с доведенными до меня</w:t>
      </w:r>
    </w:p>
    <w:p w:rsidR="00BE15B2" w:rsidRDefault="00BE15B2" w:rsidP="00BE15B2">
      <w:pPr>
        <w:pStyle w:val="ConsPlusNonformat"/>
        <w:jc w:val="both"/>
      </w:pPr>
      <w:r>
        <w:t>условиями договора;</w:t>
      </w:r>
    </w:p>
    <w:p w:rsidR="00BE15B2" w:rsidRDefault="00BE15B2" w:rsidP="00BE15B2">
      <w:pPr>
        <w:pStyle w:val="ConsPlusNonformat"/>
        <w:jc w:val="both"/>
      </w:pPr>
      <w:r>
        <w:t xml:space="preserve">    2)   перечислить   в   местный   бюджет   плату   за  право  размещения</w:t>
      </w:r>
    </w:p>
    <w:p w:rsidR="00BE15B2" w:rsidRDefault="00BE15B2" w:rsidP="00BE15B2">
      <w:pPr>
        <w:pStyle w:val="ConsPlusNonformat"/>
        <w:jc w:val="both"/>
      </w:pPr>
      <w:r>
        <w:t xml:space="preserve">нестационарного торгового объекта не позднее  10  дней  </w:t>
      </w:r>
      <w:proofErr w:type="gramStart"/>
      <w:r>
        <w:t>с  даты  подписания</w:t>
      </w:r>
      <w:proofErr w:type="gramEnd"/>
    </w:p>
    <w:p w:rsidR="00BE15B2" w:rsidRDefault="00BE15B2" w:rsidP="00BE15B2">
      <w:pPr>
        <w:pStyle w:val="ConsPlusNonformat"/>
        <w:jc w:val="both"/>
      </w:pPr>
      <w:r>
        <w:t>протокола о результатах аукциона.</w:t>
      </w:r>
    </w:p>
    <w:p w:rsidR="00BE15B2" w:rsidRDefault="00BE15B2" w:rsidP="00BE15B2">
      <w:pPr>
        <w:pStyle w:val="ConsPlusNonformat"/>
        <w:jc w:val="both"/>
      </w:pPr>
      <w:r>
        <w:t xml:space="preserve">    К заявке прилагаются следующие документы:</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(дата)             (подпись)             (расшифровка подписи)</w:t>
      </w: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nformat"/>
        <w:jc w:val="both"/>
      </w:pPr>
      <w:r>
        <w:t xml:space="preserve">                                  Заявка</w:t>
      </w:r>
    </w:p>
    <w:p w:rsidR="00BE15B2" w:rsidRDefault="00BE15B2" w:rsidP="00BE15B2">
      <w:pPr>
        <w:pStyle w:val="ConsPlusNonformat"/>
        <w:jc w:val="both"/>
      </w:pPr>
      <w:r>
        <w:t xml:space="preserve">            на участие в аукционе на право заключения договора</w:t>
      </w:r>
    </w:p>
    <w:p w:rsidR="00BE15B2" w:rsidRDefault="00BE15B2" w:rsidP="00BE15B2">
      <w:pPr>
        <w:pStyle w:val="ConsPlusNonformat"/>
        <w:jc w:val="both"/>
      </w:pPr>
      <w:r>
        <w:t xml:space="preserve">                       на размещение и эксплуатацию</w:t>
      </w:r>
    </w:p>
    <w:p w:rsidR="00BE15B2" w:rsidRDefault="00BE15B2" w:rsidP="00BE15B2">
      <w:pPr>
        <w:pStyle w:val="ConsPlusNonformat"/>
        <w:jc w:val="both"/>
      </w:pPr>
      <w:r>
        <w:lastRenderedPageBreak/>
        <w:t xml:space="preserve">              нестационарного торгового объекта на территории</w:t>
      </w:r>
    </w:p>
    <w:p w:rsidR="00BE15B2" w:rsidRDefault="00BE15B2" w:rsidP="00BE15B2">
      <w:pPr>
        <w:pStyle w:val="ConsPlusNonformat"/>
        <w:jc w:val="both"/>
      </w:pPr>
      <w:r>
        <w:t xml:space="preserve">                      Березовского городского округа</w:t>
      </w:r>
    </w:p>
    <w:p w:rsidR="00BE15B2" w:rsidRDefault="00BE15B2" w:rsidP="00BE15B2">
      <w:pPr>
        <w:pStyle w:val="ConsPlusNonformat"/>
        <w:jc w:val="both"/>
      </w:pPr>
      <w:r>
        <w:t xml:space="preserve">                            (юридического лица)</w:t>
      </w:r>
    </w:p>
    <w:p w:rsidR="00BE15B2" w:rsidRDefault="00BE15B2" w:rsidP="00BE15B2">
      <w:pPr>
        <w:pStyle w:val="ConsPlusNonformat"/>
        <w:jc w:val="both"/>
      </w:pPr>
    </w:p>
    <w:p w:rsidR="00BE15B2" w:rsidRDefault="00BE15B2" w:rsidP="00BE15B2">
      <w:pPr>
        <w:pStyle w:val="ConsPlusNonformat"/>
        <w:jc w:val="both"/>
      </w:pPr>
      <w:r>
        <w:t>1. Наименование юридического лица</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2. Юридический и фактический адрес</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3. Номера телефона, факса, адрес электронной почты (при наличии)</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4. Сведения о руководителе юридического лица</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Ф.И.О.</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5. Номер места в схеме размещения нестационарных торговых объектов</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 xml:space="preserve">6. Вид   торгового   объекта,    который   планируется   использовать   </w:t>
      </w:r>
      <w:proofErr w:type="gramStart"/>
      <w:r>
        <w:t>для</w:t>
      </w:r>
      <w:proofErr w:type="gramEnd"/>
    </w:p>
    <w:p w:rsidR="00BE15B2" w:rsidRDefault="00BE15B2" w:rsidP="00BE15B2">
      <w:pPr>
        <w:pStyle w:val="ConsPlusNonformat"/>
        <w:jc w:val="both"/>
      </w:pPr>
      <w:r>
        <w:t>осуществления торговой деятельности</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7. Планируемая специализация нестационарного торгового объекта 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pPr>
      <w:r>
        <w:t>8. В случае победы в аукционе принимаю на себя обязательства:</w:t>
      </w:r>
    </w:p>
    <w:p w:rsidR="00BE15B2" w:rsidRDefault="00BE15B2" w:rsidP="00BE15B2">
      <w:pPr>
        <w:pStyle w:val="ConsPlusNonformat"/>
        <w:jc w:val="both"/>
      </w:pPr>
      <w:r>
        <w:t xml:space="preserve">    1)  подписать  со  своей  стороны  в  10-дневный срок от даты получения</w:t>
      </w:r>
    </w:p>
    <w:p w:rsidR="00BE15B2" w:rsidRDefault="00BE15B2" w:rsidP="00BE15B2">
      <w:pPr>
        <w:pStyle w:val="ConsPlusNonformat"/>
        <w:jc w:val="both"/>
      </w:pPr>
      <w:r>
        <w:t>выписки   из   протокола  о  результатах  аукциона  договор  на  размещение</w:t>
      </w:r>
    </w:p>
    <w:p w:rsidR="00BE15B2" w:rsidRDefault="00BE15B2" w:rsidP="00BE15B2">
      <w:pPr>
        <w:pStyle w:val="ConsPlusNonformat"/>
        <w:jc w:val="both"/>
      </w:pPr>
      <w:r>
        <w:t xml:space="preserve">нестационарного торгового объекта, при этом </w:t>
      </w:r>
      <w:proofErr w:type="gramStart"/>
      <w:r>
        <w:t>согласен</w:t>
      </w:r>
      <w:proofErr w:type="gramEnd"/>
      <w:r>
        <w:t xml:space="preserve"> с доведенными до  меня</w:t>
      </w:r>
    </w:p>
    <w:p w:rsidR="00BE15B2" w:rsidRDefault="00BE15B2" w:rsidP="00BE15B2">
      <w:pPr>
        <w:pStyle w:val="ConsPlusNonformat"/>
        <w:jc w:val="both"/>
      </w:pPr>
      <w:r>
        <w:t>условиями договора;</w:t>
      </w:r>
    </w:p>
    <w:p w:rsidR="00BE15B2" w:rsidRDefault="00BE15B2" w:rsidP="00BE15B2">
      <w:pPr>
        <w:pStyle w:val="ConsPlusNonformat"/>
        <w:jc w:val="both"/>
      </w:pPr>
      <w:r>
        <w:t xml:space="preserve">    2)   перечислить   в   местный   бюджет   плату   за  право  размещения</w:t>
      </w:r>
    </w:p>
    <w:p w:rsidR="00BE15B2" w:rsidRDefault="00BE15B2" w:rsidP="00BE15B2">
      <w:pPr>
        <w:pStyle w:val="ConsPlusNonformat"/>
        <w:jc w:val="both"/>
      </w:pPr>
      <w:r>
        <w:t xml:space="preserve">нестационарного  торгового  объекта  не  позднее  10 дней </w:t>
      </w:r>
      <w:proofErr w:type="gramStart"/>
      <w:r>
        <w:t>с даты подписания</w:t>
      </w:r>
      <w:proofErr w:type="gramEnd"/>
    </w:p>
    <w:p w:rsidR="00BE15B2" w:rsidRDefault="00BE15B2" w:rsidP="00BE15B2">
      <w:pPr>
        <w:pStyle w:val="ConsPlusNonformat"/>
        <w:jc w:val="both"/>
      </w:pPr>
      <w:r>
        <w:t>протокола о результатах аукциона.</w:t>
      </w:r>
    </w:p>
    <w:p w:rsidR="00BE15B2" w:rsidRDefault="00BE15B2" w:rsidP="00BE15B2">
      <w:pPr>
        <w:pStyle w:val="ConsPlusNonformat"/>
        <w:jc w:val="both"/>
      </w:pPr>
      <w:r>
        <w:t xml:space="preserve">    К заявке прилагаются следующие документы:</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_______________________________________________________________________</w:t>
      </w:r>
    </w:p>
    <w:p w:rsidR="00BE15B2" w:rsidRDefault="00BE15B2" w:rsidP="00BE15B2">
      <w:pPr>
        <w:pStyle w:val="ConsPlusNonformat"/>
        <w:jc w:val="both"/>
      </w:pPr>
      <w:r>
        <w:t xml:space="preserve">        (дата)                 (подпись)              (расшифровка подписи)</w:t>
      </w:r>
    </w:p>
    <w:p w:rsidR="00BE15B2" w:rsidRDefault="00BE15B2" w:rsidP="00BE15B2">
      <w:pPr>
        <w:pStyle w:val="ConsPlusNonformat"/>
        <w:jc w:val="both"/>
      </w:pPr>
      <w:r>
        <w:t xml:space="preserve">         М.П.</w:t>
      </w: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rsidP="00BE15B2">
      <w:pPr>
        <w:pStyle w:val="ConsPlusNormal"/>
        <w:jc w:val="right"/>
        <w:outlineLvl w:val="1"/>
      </w:pPr>
    </w:p>
    <w:p w:rsidR="00BE15B2" w:rsidRDefault="00BE15B2">
      <w:pPr>
        <w:rPr>
          <w:rFonts w:ascii="Times New Roman" w:eastAsia="Calibri" w:hAnsi="Times New Roman" w:cs="Times New Roman"/>
          <w:sz w:val="28"/>
          <w:szCs w:val="28"/>
          <w:lang w:eastAsia="en-US"/>
        </w:rPr>
      </w:pPr>
      <w:r>
        <w:br w:type="page"/>
      </w:r>
    </w:p>
    <w:p w:rsidR="00BE15B2" w:rsidRDefault="00BE15B2" w:rsidP="00BE15B2">
      <w:pPr>
        <w:pStyle w:val="ConsPlusNormal"/>
        <w:jc w:val="right"/>
        <w:outlineLvl w:val="1"/>
      </w:pPr>
      <w:bookmarkStart w:id="4" w:name="_GoBack"/>
      <w:bookmarkEnd w:id="4"/>
      <w:r>
        <w:lastRenderedPageBreak/>
        <w:t>Приложение 5</w:t>
      </w:r>
    </w:p>
    <w:p w:rsidR="00BE15B2" w:rsidRDefault="00BE15B2" w:rsidP="00BE15B2">
      <w:pPr>
        <w:pStyle w:val="ConsPlusNormal"/>
        <w:jc w:val="right"/>
      </w:pPr>
      <w:r>
        <w:t>к Положению о порядке размещения</w:t>
      </w:r>
    </w:p>
    <w:p w:rsidR="00BE15B2" w:rsidRDefault="00BE15B2" w:rsidP="00BE15B2">
      <w:pPr>
        <w:pStyle w:val="ConsPlusNormal"/>
        <w:jc w:val="right"/>
      </w:pPr>
      <w:r>
        <w:t xml:space="preserve">и эксплуатации </w:t>
      </w:r>
      <w:proofErr w:type="gramStart"/>
      <w:r>
        <w:t>нестационарных</w:t>
      </w:r>
      <w:proofErr w:type="gramEnd"/>
    </w:p>
    <w:p w:rsidR="00BE15B2" w:rsidRDefault="00BE15B2" w:rsidP="00BE15B2">
      <w:pPr>
        <w:pStyle w:val="ConsPlusNormal"/>
        <w:jc w:val="right"/>
      </w:pPr>
      <w:r>
        <w:t>торговых объектов на территории</w:t>
      </w:r>
    </w:p>
    <w:p w:rsidR="00BE15B2" w:rsidRDefault="00BE15B2" w:rsidP="00BE15B2">
      <w:pPr>
        <w:pStyle w:val="ConsPlusNormal"/>
        <w:jc w:val="right"/>
      </w:pPr>
      <w:r>
        <w:t>Березовского городского округа</w:t>
      </w:r>
    </w:p>
    <w:p w:rsidR="00BE15B2" w:rsidRDefault="00BE15B2" w:rsidP="00BE15B2"/>
    <w:p w:rsidR="00BE15B2" w:rsidRDefault="00BE15B2" w:rsidP="00BE15B2">
      <w:pPr>
        <w:pStyle w:val="ConsPlusNormal"/>
        <w:jc w:val="both"/>
      </w:pPr>
    </w:p>
    <w:p w:rsidR="00BE15B2" w:rsidRDefault="00BE15B2" w:rsidP="00BE15B2">
      <w:pPr>
        <w:pStyle w:val="ConsPlusNormal"/>
        <w:jc w:val="center"/>
      </w:pPr>
      <w:bookmarkStart w:id="5" w:name="P668"/>
      <w:bookmarkEnd w:id="5"/>
      <w:r>
        <w:t>Типовой договор</w:t>
      </w:r>
    </w:p>
    <w:p w:rsidR="00BE15B2" w:rsidRDefault="00BE15B2" w:rsidP="00BE15B2">
      <w:pPr>
        <w:pStyle w:val="ConsPlusNormal"/>
        <w:jc w:val="center"/>
      </w:pPr>
      <w:r>
        <w:t>на размещение и эксплуатацию</w:t>
      </w:r>
    </w:p>
    <w:p w:rsidR="00BE15B2" w:rsidRDefault="00BE15B2" w:rsidP="00BE15B2">
      <w:pPr>
        <w:pStyle w:val="ConsPlusNormal"/>
        <w:jc w:val="center"/>
      </w:pPr>
      <w:r>
        <w:t>нестационарного торгового объекта</w:t>
      </w:r>
    </w:p>
    <w:p w:rsidR="00BE15B2" w:rsidRDefault="00BE15B2" w:rsidP="00BE15B2">
      <w:pPr>
        <w:pStyle w:val="ConsPlusNormal"/>
        <w:jc w:val="both"/>
      </w:pPr>
    </w:p>
    <w:p w:rsidR="00BE15B2" w:rsidRDefault="00BE15B2" w:rsidP="00BE15B2">
      <w:pPr>
        <w:pStyle w:val="ConsPlusNonformat"/>
        <w:jc w:val="both"/>
      </w:pPr>
      <w:r>
        <w:t xml:space="preserve">    г. Березовский                                       "__" ________ 20__</w:t>
      </w:r>
    </w:p>
    <w:p w:rsidR="00BE15B2" w:rsidRDefault="00BE15B2" w:rsidP="00BE15B2">
      <w:pPr>
        <w:pStyle w:val="ConsPlusNormal"/>
        <w:jc w:val="both"/>
      </w:pPr>
    </w:p>
    <w:p w:rsidR="00BE15B2" w:rsidRDefault="00BE15B2" w:rsidP="00BE15B2">
      <w:pPr>
        <w:pStyle w:val="ConsPlusNormal"/>
        <w:ind w:firstLine="540"/>
        <w:jc w:val="both"/>
      </w:pPr>
      <w:r>
        <w:t>Администрация Березовского городского округа, именуемая в дальнейшем "Администрация", в лице ______________________________, действующего на основании ______________________________, с одной стороны и индивидуальный предприниматель/организация __________________________ в лице ___________________________, действующий на основании ___________________________, именуемы</w:t>
      </w:r>
      <w:proofErr w:type="gramStart"/>
      <w:r>
        <w:t>й(</w:t>
      </w:r>
      <w:proofErr w:type="spellStart"/>
      <w:proofErr w:type="gramEnd"/>
      <w:r>
        <w:t>ая</w:t>
      </w:r>
      <w:proofErr w:type="spellEnd"/>
      <w:r>
        <w:t>) в дальнейшем "Предприятие", с другой стороны заключили настоящий договор о нижеследующем:</w:t>
      </w:r>
    </w:p>
    <w:p w:rsidR="00BE15B2" w:rsidRDefault="00BE15B2" w:rsidP="00BE15B2">
      <w:pPr>
        <w:pStyle w:val="ConsPlusNormal"/>
        <w:jc w:val="both"/>
      </w:pPr>
    </w:p>
    <w:p w:rsidR="00BE15B2" w:rsidRDefault="00BE15B2" w:rsidP="00BE15B2">
      <w:pPr>
        <w:pStyle w:val="ConsPlusNormal"/>
        <w:jc w:val="center"/>
        <w:outlineLvl w:val="2"/>
      </w:pPr>
      <w:r>
        <w:t>1. Предмет Договора</w:t>
      </w:r>
    </w:p>
    <w:p w:rsidR="00BE15B2" w:rsidRDefault="00BE15B2" w:rsidP="00BE15B2">
      <w:pPr>
        <w:pStyle w:val="ConsPlusNormal"/>
        <w:jc w:val="both"/>
      </w:pPr>
    </w:p>
    <w:p w:rsidR="00BE15B2" w:rsidRDefault="00BE15B2" w:rsidP="00BE15B2">
      <w:pPr>
        <w:pStyle w:val="ConsPlusNonformat"/>
        <w:jc w:val="both"/>
        <w:rPr>
          <w:rFonts w:ascii="Times New Roman" w:hAnsi="Times New Roman" w:cs="Times New Roman"/>
          <w:sz w:val="28"/>
          <w:szCs w:val="28"/>
        </w:rPr>
      </w:pPr>
      <w:bookmarkStart w:id="6" w:name="P678"/>
      <w:bookmarkEnd w:id="6"/>
      <w:r>
        <w:t xml:space="preserve">    </w:t>
      </w:r>
      <w:r>
        <w:rPr>
          <w:rFonts w:ascii="Times New Roman" w:hAnsi="Times New Roman" w:cs="Times New Roman"/>
          <w:sz w:val="28"/>
          <w:szCs w:val="28"/>
        </w:rPr>
        <w:t>1.1. Администрация предоставляет   Предприятию   право   разместить   и</w:t>
      </w:r>
    </w:p>
    <w:p w:rsidR="00BE15B2" w:rsidRDefault="00BE15B2" w:rsidP="00BE15B2">
      <w:pPr>
        <w:pStyle w:val="ConsPlusNonformat"/>
        <w:jc w:val="both"/>
        <w:rPr>
          <w:rFonts w:ascii="Times New Roman" w:hAnsi="Times New Roman" w:cs="Times New Roman"/>
          <w:sz w:val="28"/>
          <w:szCs w:val="28"/>
        </w:rPr>
      </w:pPr>
      <w:r>
        <w:rPr>
          <w:rFonts w:ascii="Times New Roman" w:hAnsi="Times New Roman" w:cs="Times New Roman"/>
          <w:sz w:val="28"/>
          <w:szCs w:val="28"/>
        </w:rPr>
        <w:t>эксплуатировать нестационарный торговый объект (тип, площадь)</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rPr>
          <w:rFonts w:ascii="Times New Roman" w:hAnsi="Times New Roman" w:cs="Times New Roman"/>
          <w:sz w:val="28"/>
          <w:szCs w:val="28"/>
        </w:rPr>
      </w:pPr>
      <w:r>
        <w:rPr>
          <w:rFonts w:ascii="Times New Roman" w:hAnsi="Times New Roman" w:cs="Times New Roman"/>
          <w:sz w:val="28"/>
          <w:szCs w:val="28"/>
        </w:rPr>
        <w:t>(далее - НТО) для осуществления ___________________________________</w:t>
      </w:r>
    </w:p>
    <w:p w:rsidR="00BE15B2" w:rsidRDefault="00BE15B2" w:rsidP="00BE15B2">
      <w:pPr>
        <w:pStyle w:val="ConsPlusNonformat"/>
      </w:pPr>
      <w:r>
        <w:rPr>
          <w:rFonts w:ascii="Times New Roman" w:hAnsi="Times New Roman" w:cs="Times New Roman"/>
          <w:sz w:val="28"/>
          <w:szCs w:val="28"/>
        </w:rPr>
        <w:t>специализация НТО</w:t>
      </w:r>
      <w:r>
        <w:t xml:space="preserve"> _____________________________________________________</w:t>
      </w:r>
    </w:p>
    <w:p w:rsidR="00BE15B2" w:rsidRDefault="00BE15B2" w:rsidP="00BE15B2">
      <w:pPr>
        <w:pStyle w:val="ConsPlusNonformat"/>
        <w:rPr>
          <w:rFonts w:ascii="Times New Roman" w:hAnsi="Times New Roman" w:cs="Times New Roman"/>
          <w:sz w:val="28"/>
          <w:szCs w:val="28"/>
        </w:rPr>
      </w:pPr>
      <w:r>
        <w:rPr>
          <w:rFonts w:ascii="Times New Roman" w:hAnsi="Times New Roman" w:cs="Times New Roman"/>
          <w:sz w:val="28"/>
          <w:szCs w:val="28"/>
        </w:rPr>
        <w:t>режим работы ____________________________________________________</w:t>
      </w:r>
    </w:p>
    <w:p w:rsidR="00BE15B2" w:rsidRDefault="00BE15B2" w:rsidP="00BE15B2">
      <w:pPr>
        <w:pStyle w:val="ConsPlusNonformat"/>
        <w:rPr>
          <w:rFonts w:ascii="Times New Roman" w:hAnsi="Times New Roman" w:cs="Times New Roman"/>
          <w:sz w:val="28"/>
          <w:szCs w:val="28"/>
        </w:rPr>
      </w:pPr>
      <w:r>
        <w:rPr>
          <w:rFonts w:ascii="Times New Roman" w:hAnsi="Times New Roman" w:cs="Times New Roman"/>
          <w:sz w:val="28"/>
          <w:szCs w:val="28"/>
        </w:rPr>
        <w:t>ассортимент товаров (работ, услуг)___________________________________ по адресному ориентиру в   соответствии    со     Схемой     размещения</w:t>
      </w:r>
    </w:p>
    <w:p w:rsidR="00BE15B2" w:rsidRDefault="00BE15B2" w:rsidP="00BE15B2">
      <w:pPr>
        <w:pStyle w:val="ConsPlusNonformat"/>
      </w:pPr>
      <w:r>
        <w:rPr>
          <w:rFonts w:ascii="Times New Roman" w:hAnsi="Times New Roman" w:cs="Times New Roman"/>
          <w:sz w:val="28"/>
          <w:szCs w:val="28"/>
        </w:rPr>
        <w:t>нестационарных торговых объектов</w:t>
      </w:r>
      <w:r>
        <w:t xml:space="preserve"> _______________________________________</w:t>
      </w:r>
    </w:p>
    <w:p w:rsidR="00BE15B2" w:rsidRDefault="00BE15B2" w:rsidP="00BE15B2">
      <w:pPr>
        <w:pStyle w:val="ConsPlusNonformat"/>
        <w:jc w:val="both"/>
      </w:pPr>
      <w:r>
        <w:t>___________________________________________________________________________</w:t>
      </w:r>
    </w:p>
    <w:p w:rsidR="00BE15B2" w:rsidRDefault="00BE15B2" w:rsidP="00BE15B2">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(место расположения объекта)</w:t>
      </w:r>
    </w:p>
    <w:p w:rsidR="00BE15B2" w:rsidRDefault="00BE15B2" w:rsidP="00BE15B2">
      <w:pPr>
        <w:pStyle w:val="ConsPlusNonformat"/>
        <w:jc w:val="both"/>
        <w:rPr>
          <w:rFonts w:ascii="Times New Roman" w:hAnsi="Times New Roman" w:cs="Times New Roman"/>
          <w:sz w:val="28"/>
          <w:szCs w:val="28"/>
        </w:rPr>
      </w:pPr>
      <w:r>
        <w:rPr>
          <w:rFonts w:ascii="Times New Roman" w:hAnsi="Times New Roman" w:cs="Times New Roman"/>
          <w:sz w:val="28"/>
          <w:szCs w:val="28"/>
        </w:rPr>
        <w:t>на срок с _____________ 20__ года по _____________ 20__ года.</w:t>
      </w:r>
    </w:p>
    <w:p w:rsidR="00BE15B2" w:rsidRDefault="00BE15B2" w:rsidP="00BE15B2">
      <w:pPr>
        <w:pStyle w:val="ConsPlusNormal"/>
        <w:ind w:firstLine="540"/>
        <w:jc w:val="both"/>
      </w:pPr>
      <w:r>
        <w:t>1.2. Настоящий Договор заключен на основании протокола N _______ от _____________ итогов аукциона (конкурса) на право заключения договора на размещение и эксплуатацию нестационарного торгового объекта на территории Березовского городского округа.</w:t>
      </w:r>
    </w:p>
    <w:p w:rsidR="00BE15B2" w:rsidRDefault="00BE15B2" w:rsidP="00BE15B2">
      <w:pPr>
        <w:pStyle w:val="ConsPlusNormal"/>
        <w:ind w:firstLine="540"/>
        <w:jc w:val="both"/>
      </w:pPr>
      <w:r>
        <w:t>1.3. Специализация НТО является существенным условием настоящего Договора. Одностороннее изменение Предприятием специализации не допускается.</w:t>
      </w:r>
    </w:p>
    <w:p w:rsidR="00BE15B2" w:rsidRDefault="00BE15B2" w:rsidP="00BE15B2">
      <w:pPr>
        <w:pStyle w:val="ConsPlusNormal"/>
        <w:jc w:val="both"/>
      </w:pPr>
    </w:p>
    <w:p w:rsidR="00BE15B2" w:rsidRDefault="00BE15B2" w:rsidP="00BE15B2">
      <w:pPr>
        <w:pStyle w:val="ConsPlusNormal"/>
        <w:jc w:val="center"/>
        <w:outlineLvl w:val="2"/>
      </w:pPr>
    </w:p>
    <w:p w:rsidR="00BE15B2" w:rsidRDefault="00BE15B2" w:rsidP="00BE15B2">
      <w:pPr>
        <w:pStyle w:val="ConsPlusNormal"/>
        <w:jc w:val="center"/>
        <w:outlineLvl w:val="2"/>
      </w:pPr>
    </w:p>
    <w:p w:rsidR="00BE15B2" w:rsidRDefault="00BE15B2" w:rsidP="00BE15B2">
      <w:pPr>
        <w:pStyle w:val="ConsPlusNormal"/>
        <w:jc w:val="center"/>
        <w:outlineLvl w:val="2"/>
      </w:pPr>
      <w:r>
        <w:t>2. Права и обязанности сторон</w:t>
      </w:r>
    </w:p>
    <w:p w:rsidR="00BE15B2" w:rsidRDefault="00BE15B2" w:rsidP="00BE15B2">
      <w:pPr>
        <w:pStyle w:val="ConsPlusNormal"/>
        <w:jc w:val="both"/>
      </w:pPr>
    </w:p>
    <w:p w:rsidR="00BE15B2" w:rsidRDefault="00BE15B2" w:rsidP="00BE15B2">
      <w:pPr>
        <w:pStyle w:val="ConsPlusNormal"/>
        <w:ind w:firstLine="540"/>
        <w:jc w:val="both"/>
      </w:pPr>
      <w:r>
        <w:lastRenderedPageBreak/>
        <w:t>2.1. Администрация обязуется:</w:t>
      </w:r>
    </w:p>
    <w:p w:rsidR="00BE15B2" w:rsidRDefault="00BE15B2" w:rsidP="00BE15B2">
      <w:pPr>
        <w:pStyle w:val="ConsPlusNormal"/>
        <w:ind w:firstLine="540"/>
        <w:jc w:val="both"/>
      </w:pPr>
      <w:r>
        <w:t>2.1.1. Предоставить Предприятию право размещения НТО.</w:t>
      </w:r>
    </w:p>
    <w:p w:rsidR="00BE15B2" w:rsidRDefault="00BE15B2" w:rsidP="00BE15B2">
      <w:pPr>
        <w:pStyle w:val="ConsPlusNormal"/>
        <w:ind w:firstLine="540"/>
        <w:jc w:val="both"/>
      </w:pPr>
      <w:r>
        <w:t>2.1.2. Обеспечить методическую и организационную помощь в вопросах организации торговли, предоставления услуг населению.</w:t>
      </w:r>
    </w:p>
    <w:p w:rsidR="00BE15B2" w:rsidRDefault="00BE15B2" w:rsidP="00BE15B2">
      <w:pPr>
        <w:pStyle w:val="ConsPlusNormal"/>
        <w:ind w:firstLine="540"/>
        <w:jc w:val="both"/>
      </w:pPr>
      <w:r>
        <w:t>2.2. Администрация имеет право:</w:t>
      </w:r>
    </w:p>
    <w:p w:rsidR="00BE15B2" w:rsidRDefault="00BE15B2" w:rsidP="00BE15B2">
      <w:pPr>
        <w:pStyle w:val="ConsPlusNormal"/>
        <w:ind w:firstLine="540"/>
        <w:jc w:val="both"/>
      </w:pPr>
      <w:r>
        <w:t>2.2.1. В любое время действия договора проверять соблюдение Предприятием требований настоящего договора в месте размещения НТО.</w:t>
      </w:r>
    </w:p>
    <w:p w:rsidR="00BE15B2" w:rsidRDefault="00BE15B2" w:rsidP="00BE15B2">
      <w:pPr>
        <w:pStyle w:val="ConsPlusNormal"/>
        <w:ind w:firstLine="540"/>
        <w:jc w:val="both"/>
      </w:pPr>
      <w:r>
        <w:t>2.2.2. Требовать расторжения договора и возмещения убытков в случае, если Предприятие размещает НТО не в соответствии с его видом, специализацией, периодом размещения, схемой и иными условиями настоящего договора.</w:t>
      </w:r>
    </w:p>
    <w:p w:rsidR="00BE15B2" w:rsidRDefault="00BE15B2" w:rsidP="00BE15B2">
      <w:pPr>
        <w:pStyle w:val="ConsPlusNormal"/>
        <w:ind w:firstLine="540"/>
        <w:jc w:val="both"/>
      </w:pPr>
      <w:r>
        <w:t>2.2.3. В случае отказа Предприятия демонтировать и вывезти НТО при прекращении договора в установленном порядке самостоятельно осуществить указанные действия за счет Предприятия и обеспечить ответственное хранение НТО.</w:t>
      </w:r>
    </w:p>
    <w:p w:rsidR="00BE15B2" w:rsidRDefault="00BE15B2" w:rsidP="00BE15B2">
      <w:pPr>
        <w:pStyle w:val="ConsPlusNormal"/>
        <w:ind w:firstLine="540"/>
        <w:jc w:val="both"/>
      </w:pPr>
      <w:bookmarkStart w:id="7" w:name="P703"/>
      <w:bookmarkEnd w:id="7"/>
      <w:r>
        <w:t>2.3. Предприятие обязуется:</w:t>
      </w:r>
    </w:p>
    <w:p w:rsidR="00BE15B2" w:rsidRDefault="00BE15B2" w:rsidP="00BE15B2">
      <w:pPr>
        <w:pStyle w:val="ConsPlusNormal"/>
        <w:ind w:firstLine="540"/>
        <w:jc w:val="both"/>
      </w:pPr>
      <w:r>
        <w:t xml:space="preserve">2.3.1. Разместить НТО в соответствии со схемой и обеспечить установку НТО и его готовность к работе в срок </w:t>
      </w:r>
      <w:proofErr w:type="gramStart"/>
      <w:r>
        <w:t>до</w:t>
      </w:r>
      <w:proofErr w:type="gramEnd"/>
      <w:r>
        <w:t xml:space="preserve"> _____________.</w:t>
      </w:r>
    </w:p>
    <w:p w:rsidR="00BE15B2" w:rsidRDefault="00BE15B2" w:rsidP="00BE15B2">
      <w:pPr>
        <w:pStyle w:val="ConsPlusNormal"/>
        <w:ind w:firstLine="540"/>
        <w:jc w:val="both"/>
      </w:pPr>
      <w:r>
        <w:t>2.3.2. Приступить к эксплуатации НТО после заключения договоров: на уборку территории, вывоз твердых бытовых и жидких отходов, потребление энергоресурсов, обслуживание биотуалетов (если таковые имеются).</w:t>
      </w:r>
    </w:p>
    <w:p w:rsidR="00BE15B2" w:rsidRDefault="00BE15B2" w:rsidP="00BE15B2">
      <w:pPr>
        <w:pStyle w:val="ConsPlusNormal"/>
        <w:ind w:firstLine="540"/>
        <w:jc w:val="both"/>
      </w:pPr>
      <w:r>
        <w:t xml:space="preserve">2.3.3. Использовать НТО по назначению, указанному в </w:t>
      </w:r>
      <w:hyperlink r:id="rId16" w:anchor="P678" w:history="1">
        <w:r>
          <w:rPr>
            <w:rStyle w:val="a3"/>
          </w:rPr>
          <w:t>пункте 1.1</w:t>
        </w:r>
      </w:hyperlink>
      <w:r>
        <w:t xml:space="preserve"> настоящего Договора.</w:t>
      </w:r>
    </w:p>
    <w:p w:rsidR="00BE15B2" w:rsidRDefault="00BE15B2" w:rsidP="00BE15B2">
      <w:pPr>
        <w:pStyle w:val="ConsPlusNormal"/>
        <w:ind w:firstLine="540"/>
        <w:jc w:val="both"/>
      </w:pPr>
      <w:r>
        <w:t>2.3.4. Своевременно и в полном объеме выплачивать плату за размещение и эксплуатацию НТО.</w:t>
      </w:r>
    </w:p>
    <w:p w:rsidR="00BE15B2" w:rsidRDefault="00BE15B2" w:rsidP="00BE15B2">
      <w:pPr>
        <w:pStyle w:val="ConsPlusNormal"/>
        <w:ind w:firstLine="540"/>
        <w:jc w:val="both"/>
      </w:pPr>
      <w:r>
        <w:t>2.3.5. Сохранять вид и специализацию, местоположение и размеры НТО в течение установленного периода размещения НТО.</w:t>
      </w:r>
    </w:p>
    <w:p w:rsidR="00BE15B2" w:rsidRDefault="00BE15B2" w:rsidP="00BE15B2">
      <w:pPr>
        <w:pStyle w:val="ConsPlusNormal"/>
        <w:ind w:firstLine="540"/>
        <w:jc w:val="both"/>
      </w:pPr>
      <w:r>
        <w:t>2.3.6. Обеспечивать функционирование НТО в соответствии с требованиями настоящего договора и требованиями федерального и областного законодательства.</w:t>
      </w:r>
    </w:p>
    <w:p w:rsidR="00BE15B2" w:rsidRDefault="00BE15B2" w:rsidP="00BE15B2">
      <w:pPr>
        <w:pStyle w:val="ConsPlusNormal"/>
        <w:ind w:firstLine="540"/>
        <w:jc w:val="both"/>
      </w:pPr>
      <w:r>
        <w:t>2.3.7. Обеспечить сохранение внешнего вида и оформления НТО в течение всего срока действия настоящего договора.</w:t>
      </w:r>
    </w:p>
    <w:p w:rsidR="00BE15B2" w:rsidRDefault="00BE15B2" w:rsidP="00BE15B2">
      <w:pPr>
        <w:pStyle w:val="ConsPlusNormal"/>
        <w:ind w:firstLine="540"/>
        <w:jc w:val="both"/>
      </w:pPr>
      <w:r>
        <w:t>2.3.8. Соблюдать при размещении НТО требования градостроительных регламентов, строительных, экологических, санитарно-гигиенических, противопожарных и иных правил, нормативов.</w:t>
      </w:r>
    </w:p>
    <w:p w:rsidR="00BE15B2" w:rsidRDefault="00BE15B2" w:rsidP="00BE15B2">
      <w:pPr>
        <w:pStyle w:val="ConsPlusNormal"/>
        <w:ind w:firstLine="540"/>
        <w:jc w:val="both"/>
      </w:pPr>
      <w:r>
        <w:t>2.3.9. Не передавать права по настоящему договору третьим лицам.</w:t>
      </w:r>
    </w:p>
    <w:p w:rsidR="00BE15B2" w:rsidRDefault="00BE15B2" w:rsidP="00BE15B2">
      <w:pPr>
        <w:pStyle w:val="ConsPlusNormal"/>
        <w:ind w:firstLine="540"/>
        <w:jc w:val="both"/>
      </w:pPr>
      <w:r>
        <w:t>2.3.10. При прекращении договора в 7-дневный срок обеспечить демонтаж и вывоз НТО с места его размещения.</w:t>
      </w:r>
    </w:p>
    <w:p w:rsidR="00BE15B2" w:rsidRDefault="00BE15B2" w:rsidP="00BE15B2">
      <w:pPr>
        <w:pStyle w:val="ConsPlusNormal"/>
        <w:ind w:firstLine="540"/>
        <w:jc w:val="both"/>
        <w:rPr>
          <w:color w:val="FF0000"/>
        </w:rPr>
      </w:pPr>
      <w:r>
        <w:t>2.3.11. В случае если НТО конструктивно объединен с другим нестационарным торговым объектом или остановочным павильоном, обеспечить демонтаж НТО без ущерба другому нестационарному торговому объекту или остановочному павильону</w:t>
      </w:r>
      <w:r>
        <w:rPr>
          <w:color w:val="FF0000"/>
        </w:rPr>
        <w:t>.</w:t>
      </w:r>
    </w:p>
    <w:p w:rsidR="00BE15B2" w:rsidRDefault="00BE15B2" w:rsidP="00BE15B2">
      <w:pPr>
        <w:pStyle w:val="ConsPlusNormal"/>
        <w:ind w:firstLine="540"/>
        <w:jc w:val="both"/>
      </w:pPr>
      <w:r>
        <w:t>2.3.12. Обеспечивать выполнение установленных федеральным, региональным законодательством и муниципальными правовыми актами торговых, санитарных и противопожарных норм и правил организации работы для данного НТО, а также:</w:t>
      </w:r>
    </w:p>
    <w:p w:rsidR="00BE15B2" w:rsidRDefault="00BE15B2" w:rsidP="00BE15B2">
      <w:pPr>
        <w:pStyle w:val="ConsPlusNormal"/>
        <w:ind w:firstLine="540"/>
        <w:jc w:val="both"/>
      </w:pPr>
      <w:r>
        <w:lastRenderedPageBreak/>
        <w:t>- производить уборку на прилегающей территории в радиусе 5 метров по периметру НТО ежедневно (в постоянном режиме);</w:t>
      </w:r>
    </w:p>
    <w:p w:rsidR="00BE15B2" w:rsidRDefault="00BE15B2" w:rsidP="00BE15B2">
      <w:pPr>
        <w:pStyle w:val="ConsPlusNormal"/>
        <w:ind w:firstLine="540"/>
        <w:jc w:val="both"/>
      </w:pPr>
      <w:r>
        <w:t>- производить вывоз мусора в соответствии с договором и графиком вывоза мусора;</w:t>
      </w:r>
    </w:p>
    <w:p w:rsidR="00BE15B2" w:rsidRDefault="00BE15B2" w:rsidP="00BE15B2">
      <w:pPr>
        <w:pStyle w:val="ConsPlusNormal"/>
        <w:ind w:firstLine="540"/>
        <w:jc w:val="both"/>
      </w:pPr>
      <w:r>
        <w:t>- производить ремонт и замену пришедших в негодность частей конструкций НТО по мере необходимости, а в случаях угрозы безопасности граждан - незамедлительно;</w:t>
      </w:r>
    </w:p>
    <w:p w:rsidR="00BE15B2" w:rsidRDefault="00BE15B2" w:rsidP="00BE15B2">
      <w:pPr>
        <w:pStyle w:val="ConsPlusNormal"/>
        <w:ind w:firstLine="540"/>
        <w:jc w:val="both"/>
      </w:pPr>
      <w:r>
        <w:t>- осуществлять праздничное оформление НТО к праздничным дням и другим памятным датам;</w:t>
      </w:r>
    </w:p>
    <w:p w:rsidR="00BE15B2" w:rsidRDefault="00BE15B2" w:rsidP="00BE15B2">
      <w:pPr>
        <w:pStyle w:val="ConsPlusNormal"/>
        <w:ind w:firstLine="540"/>
        <w:jc w:val="both"/>
      </w:pPr>
      <w:r>
        <w:t>- не допускать складирования тары (в том числе на крышах сооружений), листвы, травы, снега, сброса бытового и строительного мусора, производственных отходов;</w:t>
      </w:r>
    </w:p>
    <w:p w:rsidR="00BE15B2" w:rsidRDefault="00BE15B2" w:rsidP="00BE15B2">
      <w:pPr>
        <w:pStyle w:val="ConsPlusNormal"/>
        <w:ind w:firstLine="540"/>
        <w:jc w:val="both"/>
      </w:pPr>
      <w:r>
        <w:t>- производить завоз товаров, не создавая препятствий движению автотранспорта, пассажиров, пешеходов.</w:t>
      </w:r>
    </w:p>
    <w:p w:rsidR="00BE15B2" w:rsidRDefault="00BE15B2" w:rsidP="00BE15B2">
      <w:pPr>
        <w:pStyle w:val="ConsPlusNormal"/>
        <w:ind w:firstLine="540"/>
        <w:jc w:val="both"/>
      </w:pPr>
      <w:r>
        <w:t>2.3.13. Обеспечить постоянное наличие на фасаде НТО и предъявление по требованию контролирующих органов следующих документов:</w:t>
      </w:r>
    </w:p>
    <w:p w:rsidR="00BE15B2" w:rsidRDefault="00BE15B2" w:rsidP="00BE15B2">
      <w:pPr>
        <w:pStyle w:val="ConsPlusNormal"/>
        <w:ind w:firstLine="540"/>
        <w:jc w:val="both"/>
      </w:pPr>
      <w:r>
        <w:t>- вывески о ведомственной принадлежности НТО и режиме работы;</w:t>
      </w:r>
    </w:p>
    <w:p w:rsidR="00BE15B2" w:rsidRDefault="00BE15B2" w:rsidP="00BE15B2">
      <w:pPr>
        <w:pStyle w:val="ConsPlusNormal"/>
        <w:ind w:firstLine="540"/>
        <w:jc w:val="both"/>
      </w:pPr>
      <w:r>
        <w:t>- документов, подтверждающих источник поступления, качество и безопасность реализуемой продукции;</w:t>
      </w:r>
    </w:p>
    <w:p w:rsidR="00BE15B2" w:rsidRDefault="00BE15B2" w:rsidP="00BE15B2">
      <w:pPr>
        <w:pStyle w:val="ConsPlusNormal"/>
        <w:ind w:firstLine="540"/>
        <w:jc w:val="both"/>
      </w:pPr>
      <w:r>
        <w:t>- личные медицинские книжки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w:t>
      </w:r>
    </w:p>
    <w:p w:rsidR="00BE15B2" w:rsidRDefault="00BE15B2" w:rsidP="00BE15B2">
      <w:pPr>
        <w:pStyle w:val="ConsPlusNormal"/>
        <w:ind w:firstLine="540"/>
        <w:jc w:val="both"/>
      </w:pPr>
      <w:r>
        <w:t xml:space="preserve">- документов, предусмотренных </w:t>
      </w:r>
      <w:hyperlink r:id="rId17" w:history="1">
        <w:r>
          <w:rPr>
            <w:rStyle w:val="a3"/>
          </w:rPr>
          <w:t>Законом</w:t>
        </w:r>
      </w:hyperlink>
      <w:r>
        <w:t xml:space="preserve"> Российской Федерации "О защите прав потребителей".</w:t>
      </w:r>
    </w:p>
    <w:p w:rsidR="00BE15B2" w:rsidRDefault="00BE15B2" w:rsidP="00BE15B2">
      <w:pPr>
        <w:pStyle w:val="ConsPlusNormal"/>
        <w:jc w:val="both"/>
      </w:pPr>
    </w:p>
    <w:p w:rsidR="00BE15B2" w:rsidRDefault="00BE15B2" w:rsidP="00BE15B2">
      <w:pPr>
        <w:pStyle w:val="ConsPlusNormal"/>
        <w:jc w:val="center"/>
        <w:outlineLvl w:val="2"/>
      </w:pPr>
      <w:r>
        <w:t xml:space="preserve">3. Плата за размещение и эксплуатацию </w:t>
      </w:r>
      <w:proofErr w:type="gramStart"/>
      <w:r>
        <w:t>НТО</w:t>
      </w:r>
      <w:proofErr w:type="gramEnd"/>
      <w:r>
        <w:t xml:space="preserve"> и порядок расчетов</w:t>
      </w:r>
    </w:p>
    <w:p w:rsidR="00BE15B2" w:rsidRDefault="00BE15B2" w:rsidP="00BE15B2">
      <w:pPr>
        <w:pStyle w:val="ConsPlusNormal"/>
        <w:jc w:val="both"/>
      </w:pPr>
    </w:p>
    <w:p w:rsidR="00BE15B2" w:rsidRDefault="00BE15B2" w:rsidP="00BE15B2">
      <w:pPr>
        <w:pStyle w:val="ConsPlusNormal"/>
        <w:ind w:firstLine="540"/>
        <w:jc w:val="both"/>
      </w:pPr>
      <w:r>
        <w:t>3.1. Плата за размещение и эксплуатацию НТО, установленная по результатам торгов, составляет ____________________________ в год.</w:t>
      </w:r>
    </w:p>
    <w:p w:rsidR="00BE15B2" w:rsidRDefault="00BE15B2" w:rsidP="00BE15B2">
      <w:pPr>
        <w:pStyle w:val="ConsPlusNormal"/>
        <w:ind w:firstLine="540"/>
        <w:jc w:val="both"/>
      </w:pPr>
      <w:r>
        <w:t>3.2. Размер платы за размещение и эксплуатацию НТО изменяется ежегодно в сторону ее увеличения и рассчитывается методом индексации на уровень инфляции (сводный индекс потребительских цен в Свердловской области в процентах к соответствующему месяцу прошлого года), используемый для определения потребительских цен на товары и услуги в Свердловской области. Пересмотр цены договора в сторону увеличения является обязательным для сторон без перезаключения договора или подписания дополнительного соглашения к нему.</w:t>
      </w:r>
    </w:p>
    <w:p w:rsidR="00BE15B2" w:rsidRDefault="00BE15B2" w:rsidP="00BE15B2">
      <w:pPr>
        <w:pStyle w:val="ConsPlusNormal"/>
        <w:ind w:firstLine="540"/>
        <w:jc w:val="both"/>
      </w:pPr>
      <w:r>
        <w:t xml:space="preserve">3.3. Плата за размещение и эксплуатацию НТО перечисляется Предприятием ежеквартально, равными долями, в срок до 1 числа квартала, следующего </w:t>
      </w:r>
      <w:proofErr w:type="gramStart"/>
      <w:r>
        <w:t>за</w:t>
      </w:r>
      <w:proofErr w:type="gramEnd"/>
      <w:r>
        <w:t xml:space="preserve"> отчетным, на следующие реквизиты:</w:t>
      </w:r>
    </w:p>
    <w:p w:rsidR="00BE15B2" w:rsidRDefault="00BE15B2" w:rsidP="00BE15B2">
      <w:pPr>
        <w:pStyle w:val="ConsPlusNormal"/>
        <w:ind w:firstLine="540"/>
        <w:jc w:val="both"/>
      </w:pPr>
      <w:r>
        <w:t xml:space="preserve">Получатель: УФК по Свердловской области (КУИ БГО), ИНН/КПП 6604003132/660401001, </w:t>
      </w:r>
      <w:proofErr w:type="gramStart"/>
      <w:r>
        <w:t>р</w:t>
      </w:r>
      <w:proofErr w:type="gramEnd"/>
      <w:r>
        <w:t xml:space="preserve">/счет 40101810500000010010, БИК 046577001 в ГРКЦ ГУ БАНКА России по Свердловской области г. Екатеринбург, КБК ОКТМО </w:t>
      </w:r>
      <w:hyperlink r:id="rId18" w:history="1">
        <w:r>
          <w:rPr>
            <w:rStyle w:val="a3"/>
          </w:rPr>
          <w:t>65731000001</w:t>
        </w:r>
      </w:hyperlink>
      <w:r>
        <w:t>.</w:t>
      </w:r>
    </w:p>
    <w:p w:rsidR="00BE15B2" w:rsidRDefault="00BE15B2" w:rsidP="00BE15B2">
      <w:pPr>
        <w:pStyle w:val="ConsPlusNormal"/>
        <w:ind w:firstLine="540"/>
        <w:jc w:val="both"/>
      </w:pPr>
      <w:r>
        <w:t>3.4. Поступающие по настоящему договору платежи при наличии долга за предшествующие платежные периоды засчитываются, прежде всего, в счет погашения долга.</w:t>
      </w:r>
    </w:p>
    <w:p w:rsidR="00BE15B2" w:rsidRDefault="00BE15B2" w:rsidP="00BE15B2">
      <w:pPr>
        <w:pStyle w:val="ConsPlusNormal"/>
        <w:jc w:val="both"/>
      </w:pPr>
    </w:p>
    <w:p w:rsidR="00BE15B2" w:rsidRDefault="00BE15B2" w:rsidP="00BE15B2">
      <w:pPr>
        <w:pStyle w:val="ConsPlusNormal"/>
        <w:jc w:val="center"/>
        <w:outlineLvl w:val="2"/>
      </w:pPr>
      <w:r>
        <w:t>4. Ответственность сторон</w:t>
      </w:r>
    </w:p>
    <w:p w:rsidR="00BE15B2" w:rsidRDefault="00BE15B2" w:rsidP="00BE15B2">
      <w:pPr>
        <w:pStyle w:val="ConsPlusNormal"/>
        <w:jc w:val="both"/>
      </w:pPr>
    </w:p>
    <w:p w:rsidR="00BE15B2" w:rsidRDefault="00BE15B2" w:rsidP="00BE15B2">
      <w:pPr>
        <w:pStyle w:val="ConsPlusNormal"/>
        <w:ind w:firstLine="540"/>
        <w:jc w:val="both"/>
      </w:pPr>
      <w: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BE15B2" w:rsidRDefault="00BE15B2" w:rsidP="00BE15B2">
      <w:pPr>
        <w:pStyle w:val="ConsPlusNormal"/>
        <w:ind w:firstLine="540"/>
        <w:jc w:val="both"/>
      </w:pPr>
      <w:r>
        <w:t>4.2. В случае внесения платы за размещение и эксплуатацию НТО после оговоренного в договоре срока Предприятие выплачивает Администрации пеню в размере 0,1% от просроченной суммы за каждый день просрочки. Выплата неустойки не освобождает Предпринимателя от надлежащего исполнения своих обязанностей по договору.</w:t>
      </w:r>
    </w:p>
    <w:p w:rsidR="00BE15B2" w:rsidRDefault="00BE15B2" w:rsidP="00BE15B2">
      <w:pPr>
        <w:pStyle w:val="ConsPlusNormal"/>
        <w:ind w:firstLine="540"/>
        <w:jc w:val="both"/>
      </w:pPr>
      <w:r>
        <w:t>4.3. В случае размещения и эксплуатации НТО с нарушениями его вида, специализации, места размещения и периода работы Предприниматель выплачивает Администрации штраф в размере 10% от платы за право размещения и эксплуатации НТО и возмещает все причиненные этим убытки.</w:t>
      </w:r>
    </w:p>
    <w:p w:rsidR="00BE15B2" w:rsidRDefault="00BE15B2" w:rsidP="00BE15B2">
      <w:pPr>
        <w:pStyle w:val="ConsPlusNormal"/>
        <w:jc w:val="both"/>
      </w:pPr>
    </w:p>
    <w:p w:rsidR="00BE15B2" w:rsidRDefault="00BE15B2" w:rsidP="00BE15B2">
      <w:pPr>
        <w:pStyle w:val="ConsPlusNormal"/>
        <w:jc w:val="center"/>
        <w:outlineLvl w:val="2"/>
      </w:pPr>
      <w:r>
        <w:t>5. Расторжение Договора</w:t>
      </w:r>
    </w:p>
    <w:p w:rsidR="00BE15B2" w:rsidRDefault="00BE15B2" w:rsidP="00BE15B2">
      <w:pPr>
        <w:pStyle w:val="ConsPlusNormal"/>
        <w:jc w:val="both"/>
      </w:pPr>
    </w:p>
    <w:p w:rsidR="00BE15B2" w:rsidRDefault="00BE15B2" w:rsidP="00BE15B2">
      <w:pPr>
        <w:pStyle w:val="ConsPlusNormal"/>
        <w:ind w:firstLine="540"/>
        <w:jc w:val="both"/>
      </w:pPr>
      <w:r>
        <w:t xml:space="preserve">5.1. </w:t>
      </w:r>
      <w:proofErr w:type="gramStart"/>
      <w:r>
        <w:t>Договор</w:t>
      </w:r>
      <w:proofErr w:type="gramEnd"/>
      <w:r>
        <w:t xml:space="preserve"> может быть расторгнут по соглашению Сторон или по решению суда.</w:t>
      </w:r>
    </w:p>
    <w:p w:rsidR="00BE15B2" w:rsidRDefault="00BE15B2" w:rsidP="00BE15B2">
      <w:pPr>
        <w:pStyle w:val="ConsPlusNormal"/>
        <w:ind w:firstLine="540"/>
        <w:jc w:val="both"/>
      </w:pPr>
      <w:r>
        <w:t>5.2. Администрация имеет право досрочно в одностороннем порядке отказаться от исполнения настоящего Договора по следующим основаниям:</w:t>
      </w:r>
    </w:p>
    <w:p w:rsidR="00BE15B2" w:rsidRDefault="00BE15B2" w:rsidP="00BE15B2">
      <w:pPr>
        <w:pStyle w:val="ConsPlusNormal"/>
        <w:ind w:firstLine="540"/>
        <w:jc w:val="both"/>
      </w:pPr>
      <w:r>
        <w:t xml:space="preserve">5.2.1. Невыполнение Предприятием требований, указанных в </w:t>
      </w:r>
      <w:hyperlink r:id="rId19" w:anchor="P703" w:history="1">
        <w:r>
          <w:rPr>
            <w:rStyle w:val="a3"/>
          </w:rPr>
          <w:t>п. 2.3</w:t>
        </w:r>
      </w:hyperlink>
      <w:r>
        <w:t xml:space="preserve"> настоящего Договора.</w:t>
      </w:r>
    </w:p>
    <w:p w:rsidR="00BE15B2" w:rsidRDefault="00BE15B2" w:rsidP="00BE15B2">
      <w:pPr>
        <w:pStyle w:val="ConsPlusNormal"/>
        <w:ind w:firstLine="540"/>
        <w:jc w:val="both"/>
      </w:pPr>
      <w:r>
        <w:t>5.2.2. Прекращение Предприятием в установленном законом порядке своей деятельности.</w:t>
      </w:r>
    </w:p>
    <w:p w:rsidR="00BE15B2" w:rsidRDefault="00BE15B2" w:rsidP="00BE15B2">
      <w:pPr>
        <w:pStyle w:val="ConsPlusNormal"/>
        <w:ind w:firstLine="540"/>
        <w:jc w:val="both"/>
      </w:pPr>
      <w:r>
        <w:t>5.2.3.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BE15B2" w:rsidRDefault="00BE15B2" w:rsidP="00BE15B2">
      <w:pPr>
        <w:pStyle w:val="ConsPlusNormal"/>
        <w:ind w:firstLine="540"/>
        <w:jc w:val="both"/>
      </w:pPr>
      <w:r>
        <w:t>5.2.4. Систематическое (два и более) нарушение Предприятием срока внесения платы по договору либо однократное невнесение платы по истечении трех месяцев после установленного договором срока платежа.</w:t>
      </w:r>
    </w:p>
    <w:p w:rsidR="00BE15B2" w:rsidRDefault="00BE15B2" w:rsidP="00BE15B2">
      <w:pPr>
        <w:pStyle w:val="ConsPlusNormal"/>
        <w:ind w:firstLine="540"/>
        <w:jc w:val="both"/>
      </w:pPr>
      <w:r>
        <w:t xml:space="preserve">5.3. При отказе от исполнения настоящего Договора в одностороннем порядке Администрация вправе направить Предприятию письменное уведомление. Договор будет считаться расторгнутым по истечении 1 месяца </w:t>
      </w:r>
      <w:proofErr w:type="gramStart"/>
      <w:r>
        <w:t>с даты направления</w:t>
      </w:r>
      <w:proofErr w:type="gramEnd"/>
      <w:r>
        <w:t xml:space="preserve"> уведомления.</w:t>
      </w:r>
    </w:p>
    <w:p w:rsidR="00BE15B2" w:rsidRDefault="00BE15B2" w:rsidP="00BE15B2">
      <w:pPr>
        <w:pStyle w:val="ConsPlusNormal"/>
        <w:ind w:firstLine="540"/>
        <w:jc w:val="both"/>
      </w:pPr>
      <w:r>
        <w:t>5.4. Администрация имеет право досрочно расторгнуть настоящий Договор в связи с принятием указанных ниже решений, о чем извещает письменно Предприятие не менее чем за месяц:</w:t>
      </w:r>
    </w:p>
    <w:p w:rsidR="00BE15B2" w:rsidRDefault="00BE15B2" w:rsidP="00BE15B2">
      <w:pPr>
        <w:pStyle w:val="ConsPlusNormal"/>
        <w:ind w:firstLine="540"/>
        <w:jc w:val="both"/>
      </w:pPr>
      <w:r>
        <w:t>- о необходимости ремонта и (или) реконструкции автомобильных дорог в случае, если нахождение НТО препятствует осуществлению указанных работ;</w:t>
      </w:r>
    </w:p>
    <w:p w:rsidR="00BE15B2" w:rsidRDefault="00BE15B2" w:rsidP="00BE15B2">
      <w:pPr>
        <w:pStyle w:val="ConsPlusNormal"/>
        <w:ind w:firstLine="540"/>
        <w:jc w:val="both"/>
      </w:pPr>
      <w:r>
        <w:t>-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BE15B2" w:rsidRDefault="00BE15B2" w:rsidP="00BE15B2">
      <w:pPr>
        <w:pStyle w:val="ConsPlusNormal"/>
        <w:ind w:firstLine="540"/>
        <w:jc w:val="both"/>
      </w:pPr>
      <w:r>
        <w:t>- о размещении объектов капитального строительства;</w:t>
      </w:r>
    </w:p>
    <w:p w:rsidR="00BE15B2" w:rsidRDefault="00BE15B2" w:rsidP="00BE15B2">
      <w:pPr>
        <w:pStyle w:val="ConsPlusNormal"/>
        <w:ind w:firstLine="540"/>
        <w:jc w:val="both"/>
      </w:pPr>
      <w:r>
        <w:lastRenderedPageBreak/>
        <w:t>- о заключении договора о развитии застроенных территорий, в случае если нахождение НТО препятствует реализации указанного договора.</w:t>
      </w:r>
    </w:p>
    <w:p w:rsidR="00BE15B2" w:rsidRDefault="00BE15B2" w:rsidP="00BE15B2">
      <w:pPr>
        <w:pStyle w:val="ConsPlusNormal"/>
        <w:ind w:firstLine="540"/>
        <w:jc w:val="both"/>
      </w:pPr>
      <w:r>
        <w:t>5.5. После расторжения Договора НТО подлежит демонтажу, который производится Предприятием за счет собственных средств, в срок, указанный в требовании, выданном Администрацией.</w:t>
      </w:r>
    </w:p>
    <w:p w:rsidR="00BE15B2" w:rsidRDefault="00BE15B2" w:rsidP="00BE15B2">
      <w:pPr>
        <w:pStyle w:val="ConsPlusNormal"/>
        <w:jc w:val="both"/>
      </w:pPr>
    </w:p>
    <w:p w:rsidR="00BE15B2" w:rsidRDefault="00BE15B2" w:rsidP="00BE15B2">
      <w:pPr>
        <w:pStyle w:val="ConsPlusNormal"/>
        <w:jc w:val="center"/>
        <w:outlineLvl w:val="2"/>
      </w:pPr>
      <w:r>
        <w:t>6. Прочие условия</w:t>
      </w:r>
    </w:p>
    <w:p w:rsidR="00BE15B2" w:rsidRDefault="00BE15B2" w:rsidP="00BE15B2">
      <w:pPr>
        <w:pStyle w:val="ConsPlusNormal"/>
        <w:jc w:val="both"/>
      </w:pPr>
    </w:p>
    <w:p w:rsidR="00BE15B2" w:rsidRDefault="00BE15B2" w:rsidP="00BE15B2">
      <w:pPr>
        <w:pStyle w:val="ConsPlusNormal"/>
        <w:ind w:firstLine="540"/>
        <w:jc w:val="both"/>
      </w:pPr>
      <w:r>
        <w:t>6.1. Изменения и дополнения к настоящему Договору действительны, если они сделаны в письменной форме, оформлены дополнительными Соглашениями и подписаны уполномоченными представителями сторон.</w:t>
      </w:r>
    </w:p>
    <w:p w:rsidR="00BE15B2" w:rsidRDefault="00BE15B2" w:rsidP="00BE15B2">
      <w:pPr>
        <w:pStyle w:val="ConsPlusNormal"/>
        <w:ind w:firstLine="540"/>
        <w:jc w:val="both"/>
      </w:pPr>
      <w:r>
        <w:t>6.2.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BE15B2" w:rsidRDefault="00BE15B2" w:rsidP="00BE15B2">
      <w:pPr>
        <w:pStyle w:val="ConsPlusNormal"/>
        <w:ind w:firstLine="540"/>
        <w:jc w:val="both"/>
      </w:pPr>
      <w:r>
        <w:t>6.3. Взаимоотношения сторон, не урегулированные настоящим Договором, регламентируются действующим законодательством.</w:t>
      </w:r>
    </w:p>
    <w:p w:rsidR="00BE15B2" w:rsidRDefault="00BE15B2" w:rsidP="00BE15B2">
      <w:pPr>
        <w:pStyle w:val="ConsPlusNormal"/>
        <w:jc w:val="both"/>
      </w:pPr>
    </w:p>
    <w:p w:rsidR="00BE15B2" w:rsidRDefault="00BE15B2" w:rsidP="00BE15B2">
      <w:pPr>
        <w:pStyle w:val="ConsPlusNormal"/>
        <w:jc w:val="center"/>
        <w:outlineLvl w:val="2"/>
      </w:pPr>
      <w:r>
        <w:t>7. Заключительные положения</w:t>
      </w:r>
    </w:p>
    <w:p w:rsidR="00BE15B2" w:rsidRDefault="00BE15B2" w:rsidP="00BE15B2">
      <w:pPr>
        <w:pStyle w:val="ConsPlusNormal"/>
        <w:jc w:val="both"/>
      </w:pPr>
    </w:p>
    <w:p w:rsidR="00BE15B2" w:rsidRDefault="00BE15B2" w:rsidP="00BE15B2">
      <w:pPr>
        <w:pStyle w:val="ConsPlusNormal"/>
        <w:ind w:firstLine="540"/>
        <w:jc w:val="both"/>
      </w:pPr>
      <w:r>
        <w:t xml:space="preserve">7.1. Любые споры, возникающие из настоящего договора или в связи с ним, разрешаются сторонами путем ведения переговоров, а в случае </w:t>
      </w:r>
      <w:proofErr w:type="spellStart"/>
      <w:r>
        <w:t>недостижения</w:t>
      </w:r>
      <w:proofErr w:type="spellEnd"/>
      <w:r>
        <w:t xml:space="preserve"> согласия передаются на рассмотрение Арбитражного суда в установленном порядке.</w:t>
      </w:r>
    </w:p>
    <w:p w:rsidR="00BE15B2" w:rsidRDefault="00BE15B2" w:rsidP="00BE15B2">
      <w:pPr>
        <w:pStyle w:val="ConsPlusNormal"/>
        <w:ind w:firstLine="540"/>
        <w:jc w:val="both"/>
      </w:pPr>
      <w:r>
        <w:t>7.2. Настоящий договор составлен в двух экземплярах, имеющих одинаковую юридическую силу, по одному для каждой из Сторон.</w:t>
      </w:r>
    </w:p>
    <w:p w:rsidR="00BE15B2" w:rsidRDefault="00BE15B2" w:rsidP="00BE15B2">
      <w:pPr>
        <w:pStyle w:val="ConsPlusNormal"/>
        <w:ind w:firstLine="540"/>
        <w:jc w:val="both"/>
      </w:pPr>
      <w:r>
        <w:t>7.3. Приложения к договору составляют его неотъемлемую часть:</w:t>
      </w:r>
    </w:p>
    <w:p w:rsidR="00BE15B2" w:rsidRDefault="00BE15B2" w:rsidP="00BE15B2">
      <w:pPr>
        <w:pStyle w:val="ConsPlusNormal"/>
        <w:ind w:firstLine="540"/>
        <w:jc w:val="both"/>
      </w:pPr>
      <w:r>
        <w:t>Приложение 1 - ситуационный план размещения нестационарного торгового объекта.</w:t>
      </w:r>
    </w:p>
    <w:p w:rsidR="00BE15B2" w:rsidRDefault="00BE15B2" w:rsidP="00BE15B2">
      <w:pPr>
        <w:pStyle w:val="ConsPlusNormal"/>
        <w:jc w:val="both"/>
      </w:pPr>
    </w:p>
    <w:p w:rsidR="00BE15B2" w:rsidRDefault="00BE15B2" w:rsidP="00BE15B2">
      <w:pPr>
        <w:pStyle w:val="ConsPlusNormal"/>
        <w:jc w:val="center"/>
        <w:outlineLvl w:val="2"/>
      </w:pPr>
      <w:r>
        <w:t>8. Юридические адреса и подписи сторон</w:t>
      </w:r>
    </w:p>
    <w:p w:rsidR="00BE15B2" w:rsidRDefault="00BE15B2" w:rsidP="00BE15B2">
      <w:pPr>
        <w:pStyle w:val="ConsPlusNormal"/>
        <w:jc w:val="both"/>
      </w:pPr>
    </w:p>
    <w:p w:rsidR="00BE15B2" w:rsidRDefault="00BE15B2" w:rsidP="00BE15B2">
      <w:pPr>
        <w:pStyle w:val="ConsPlusNonformat"/>
        <w:jc w:val="both"/>
        <w:rPr>
          <w:rFonts w:ascii="Times New Roman" w:hAnsi="Times New Roman" w:cs="Times New Roman"/>
          <w:sz w:val="28"/>
          <w:szCs w:val="28"/>
        </w:rPr>
      </w:pPr>
      <w:r>
        <w:rPr>
          <w:rFonts w:ascii="Times New Roman" w:hAnsi="Times New Roman" w:cs="Times New Roman"/>
          <w:sz w:val="28"/>
          <w:szCs w:val="28"/>
        </w:rPr>
        <w:t>Администрация                                                                  Предприятие</w:t>
      </w:r>
    </w:p>
    <w:p w:rsidR="00BE15B2" w:rsidRDefault="00BE15B2" w:rsidP="00BE15B2">
      <w:pPr>
        <w:pStyle w:val="ConsPlusNormal"/>
        <w:jc w:val="both"/>
      </w:pPr>
    </w:p>
    <w:p w:rsidR="00BE15B2" w:rsidRDefault="00BE15B2" w:rsidP="00BE15B2">
      <w:pPr>
        <w:pStyle w:val="ConsPlusNormal"/>
        <w:jc w:val="both"/>
      </w:pPr>
    </w:p>
    <w:p w:rsidR="00BE15B2" w:rsidRDefault="00BE15B2" w:rsidP="00BE15B2">
      <w:pPr>
        <w:pStyle w:val="ConsPlusNormal"/>
        <w:pBdr>
          <w:top w:val="single" w:sz="6" w:space="0" w:color="auto"/>
        </w:pBdr>
        <w:jc w:val="both"/>
        <w:rPr>
          <w:sz w:val="2"/>
          <w:szCs w:val="2"/>
        </w:rPr>
      </w:pPr>
    </w:p>
    <w:p w:rsidR="00BE15B2" w:rsidRDefault="00BE15B2" w:rsidP="00BE15B2"/>
    <w:p w:rsidR="00BE15B2" w:rsidRDefault="00BE15B2" w:rsidP="00BE15B2">
      <w:pPr>
        <w:ind w:firstLine="567"/>
        <w:rPr>
          <w:rFonts w:ascii="Times New Roman" w:hAnsi="Times New Roman" w:cs="Times New Roman"/>
          <w:sz w:val="28"/>
          <w:szCs w:val="28"/>
        </w:rPr>
      </w:pPr>
    </w:p>
    <w:p w:rsidR="00DD6A3B" w:rsidRPr="00DD6A3B" w:rsidRDefault="00DD6A3B" w:rsidP="00DD6A3B">
      <w:pPr>
        <w:tabs>
          <w:tab w:val="left" w:pos="5653"/>
        </w:tabs>
        <w:jc w:val="right"/>
        <w:rPr>
          <w:rFonts w:ascii="Times New Roman" w:hAnsi="Times New Roman" w:cs="Times New Roman"/>
          <w:sz w:val="28"/>
          <w:szCs w:val="28"/>
        </w:rPr>
      </w:pPr>
    </w:p>
    <w:sectPr w:rsidR="00DD6A3B" w:rsidRPr="00DD6A3B" w:rsidSect="00DD6A3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D3A30"/>
    <w:multiLevelType w:val="hybridMultilevel"/>
    <w:tmpl w:val="E08052BC"/>
    <w:lvl w:ilvl="0" w:tplc="810085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D4322C"/>
    <w:multiLevelType w:val="hybridMultilevel"/>
    <w:tmpl w:val="D248AC00"/>
    <w:lvl w:ilvl="0" w:tplc="B81C9398">
      <w:start w:val="3"/>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6EEB7D03"/>
    <w:multiLevelType w:val="multilevel"/>
    <w:tmpl w:val="F5CAF29C"/>
    <w:lvl w:ilvl="0">
      <w:start w:val="1"/>
      <w:numFmt w:val="decimal"/>
      <w:lvlText w:val="%1."/>
      <w:lvlJc w:val="left"/>
      <w:pPr>
        <w:ind w:left="927" w:hanging="360"/>
      </w:pPr>
    </w:lvl>
    <w:lvl w:ilvl="1">
      <w:start w:val="1"/>
      <w:numFmt w:val="decimal"/>
      <w:isLgl/>
      <w:lvlText w:val="%1.%2."/>
      <w:lvlJc w:val="left"/>
      <w:pPr>
        <w:ind w:left="1755" w:hanging="1188"/>
      </w:pPr>
    </w:lvl>
    <w:lvl w:ilvl="2">
      <w:start w:val="1"/>
      <w:numFmt w:val="decimal"/>
      <w:isLgl/>
      <w:lvlText w:val="%1.%2.%3."/>
      <w:lvlJc w:val="left"/>
      <w:pPr>
        <w:ind w:left="1755" w:hanging="1188"/>
      </w:pPr>
    </w:lvl>
    <w:lvl w:ilvl="3">
      <w:start w:val="1"/>
      <w:numFmt w:val="decimal"/>
      <w:isLgl/>
      <w:lvlText w:val="%1.%2.%3.%4."/>
      <w:lvlJc w:val="left"/>
      <w:pPr>
        <w:ind w:left="1755" w:hanging="1188"/>
      </w:pPr>
    </w:lvl>
    <w:lvl w:ilvl="4">
      <w:start w:val="1"/>
      <w:numFmt w:val="decimal"/>
      <w:isLgl/>
      <w:lvlText w:val="%1.%2.%3.%4.%5."/>
      <w:lvlJc w:val="left"/>
      <w:pPr>
        <w:ind w:left="1755" w:hanging="1188"/>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8D2714"/>
    <w:rsid w:val="00673158"/>
    <w:rsid w:val="008D2714"/>
    <w:rsid w:val="00BE15B2"/>
    <w:rsid w:val="00DD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semiHidden/>
    <w:unhideWhenUsed/>
    <w:qFormat/>
    <w:rsid w:val="008D271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8D2714"/>
    <w:rPr>
      <w:rFonts w:ascii="Times New Roman" w:eastAsia="Times New Roman" w:hAnsi="Times New Roman" w:cs="Times New Roman"/>
      <w:b/>
      <w:bCs/>
      <w:sz w:val="27"/>
      <w:szCs w:val="27"/>
    </w:rPr>
  </w:style>
  <w:style w:type="character" w:styleId="a3">
    <w:name w:val="Hyperlink"/>
    <w:basedOn w:val="a0"/>
    <w:uiPriority w:val="99"/>
    <w:semiHidden/>
    <w:unhideWhenUsed/>
    <w:rsid w:val="00BE15B2"/>
    <w:rPr>
      <w:color w:val="0000FF" w:themeColor="hyperlink"/>
      <w:u w:val="single"/>
    </w:rPr>
  </w:style>
  <w:style w:type="paragraph" w:styleId="a4">
    <w:name w:val="List Paragraph"/>
    <w:basedOn w:val="a"/>
    <w:uiPriority w:val="34"/>
    <w:qFormat/>
    <w:rsid w:val="00BE15B2"/>
    <w:pPr>
      <w:ind w:left="720"/>
      <w:contextualSpacing/>
    </w:pPr>
  </w:style>
  <w:style w:type="paragraph" w:customStyle="1" w:styleId="ConsPlusNormal">
    <w:name w:val="ConsPlusNormal"/>
    <w:rsid w:val="00BE15B2"/>
    <w:pPr>
      <w:autoSpaceDE w:val="0"/>
      <w:autoSpaceDN w:val="0"/>
      <w:adjustRightInd w:val="0"/>
    </w:pPr>
    <w:rPr>
      <w:rFonts w:ascii="Times New Roman" w:eastAsia="Calibri" w:hAnsi="Times New Roman" w:cs="Times New Roman"/>
      <w:sz w:val="28"/>
      <w:szCs w:val="28"/>
      <w:lang w:eastAsia="en-US"/>
    </w:rPr>
  </w:style>
  <w:style w:type="paragraph" w:customStyle="1" w:styleId="ConsPlusNonformat">
    <w:name w:val="ConsPlusNonformat"/>
    <w:rsid w:val="00BE15B2"/>
    <w:pPr>
      <w:widowControl w:val="0"/>
      <w:autoSpaceDE w:val="0"/>
      <w:autoSpaceDN w:val="0"/>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78391">
      <w:bodyDiv w:val="1"/>
      <w:marLeft w:val="0"/>
      <w:marRight w:val="0"/>
      <w:marTop w:val="0"/>
      <w:marBottom w:val="0"/>
      <w:divBdr>
        <w:top w:val="none" w:sz="0" w:space="0" w:color="auto"/>
        <w:left w:val="none" w:sz="0" w:space="0" w:color="auto"/>
        <w:bottom w:val="none" w:sz="0" w:space="0" w:color="auto"/>
        <w:right w:val="none" w:sz="0" w:space="0" w:color="auto"/>
      </w:divBdr>
    </w:div>
    <w:div w:id="19693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18" Type="http://schemas.openxmlformats.org/officeDocument/2006/relationships/hyperlink" Target="consultantplus://offline/ref=DC5455B05BE37BC2436375C3C94E4B7C3576253CDB0FED006D4B68E21F786290CC0F22520473A7C6k4X3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consultantplus://offline/ref=DC5455B05BE37BC2436375C3C94E4B7C36732339DA01ED006D4B68E21Fk7X8M" TargetMode="External"/><Relationship Id="rId12"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17" Type="http://schemas.openxmlformats.org/officeDocument/2006/relationships/hyperlink" Target="consultantplus://offline/ref=DC5455B05BE37BC2436375C3C94E4B7C367A233ADF00ED006D4B68E21Fk7X8M" TargetMode="External"/><Relationship Id="rId2" Type="http://schemas.openxmlformats.org/officeDocument/2006/relationships/styles" Target="styles.xml"/><Relationship Id="rId16"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11"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5" Type="http://schemas.openxmlformats.org/officeDocument/2006/relationships/webSettings" Target="webSettings.xml"/><Relationship Id="rId15" Type="http://schemas.openxmlformats.org/officeDocument/2006/relationships/hyperlink" Target="consultantplus://offline/ref=DC5455B05BE37BC2436375C3C94E4B7C36732339DA01ED006D4B68E21Fk7X8M" TargetMode="External"/><Relationship Id="rId10"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19"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4" Type="http://schemas.openxmlformats.org/officeDocument/2006/relationships/settings" Target="settings.xml"/><Relationship Id="rId9"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 Id="rId14" Type="http://schemas.openxmlformats.org/officeDocument/2006/relationships/hyperlink" Target="file:///\\servak\server\&#1048;&#1085;&#1074;&#1077;&#1089;&#1090;%20&#1086;&#1090;&#1076;&#1077;&#1083;\&#1054;&#1056;&#1042;\&#1069;&#1082;&#1086;&#1085;&#1086;&#1084;&#1080;&#1082;&#1072;\&#1053;&#1077;&#1089;&#1090;&#1072;&#1094;&#1080;&#1086;&#1085;&#1072;&#1088;&#1085;&#1099;&#1077;%20&#1090;&#1086;&#1088;&#1075;&#1086;&#1074;&#1099;&#1077;%20&#1086;&#1073;&#1098;&#1077;&#1082;&#1090;&#1099;\&#1053;&#1086;&#1074;&#1072;&#1103;%20&#1088;&#1077;&#1076;&#1072;&#1082;&#1094;&#1080;&#1103;%20&#1055;&#1086;&#1083;&#1086;&#1078;&#1077;&#1085;&#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25</Pages>
  <Words>8654</Words>
  <Characters>49330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dunaevskaya</dc:creator>
  <cp:keywords/>
  <dc:description/>
  <cp:lastModifiedBy>Садреев А.</cp:lastModifiedBy>
  <cp:revision>3</cp:revision>
  <cp:lastPrinted>2018-10-15T04:21:00Z</cp:lastPrinted>
  <dcterms:created xsi:type="dcterms:W3CDTF">2018-10-15T04:00:00Z</dcterms:created>
  <dcterms:modified xsi:type="dcterms:W3CDTF">2018-10-15T04:30:00Z</dcterms:modified>
</cp:coreProperties>
</file>