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A6" w:rsidRDefault="00ED4B7C" w:rsidP="00AE7CA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 </w:t>
      </w:r>
      <w:r w:rsidRPr="00627E53">
        <w:rPr>
          <w:rFonts w:ascii="Times New Roman" w:hAnsi="Times New Roman" w:cs="Times New Roman"/>
          <w:b/>
          <w:sz w:val="24"/>
          <w:szCs w:val="24"/>
        </w:rPr>
        <w:t>осуществления оценки регулирующего воздействия и экспертизы</w:t>
      </w:r>
      <w:r w:rsidR="00AE7CA6" w:rsidRPr="009458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нормативных правовых актов </w:t>
      </w:r>
      <w:r w:rsidR="00AE7CA6" w:rsidRPr="009458C7">
        <w:rPr>
          <w:rFonts w:ascii="Times New Roman" w:hAnsi="Times New Roman" w:cs="Times New Roman"/>
          <w:b/>
          <w:sz w:val="24"/>
          <w:szCs w:val="24"/>
        </w:rPr>
        <w:t xml:space="preserve">по вопросам поддержки и развития малого и среднего предпринимательства в </w:t>
      </w:r>
      <w:r w:rsidR="00AE7CA6">
        <w:rPr>
          <w:rFonts w:ascii="Times New Roman" w:hAnsi="Times New Roman" w:cs="Times New Roman"/>
          <w:b/>
          <w:sz w:val="24"/>
          <w:szCs w:val="24"/>
        </w:rPr>
        <w:t>Березовском городском округе</w:t>
      </w:r>
    </w:p>
    <w:p w:rsidR="00ED4B7C" w:rsidRDefault="00ED4B7C" w:rsidP="00AE7CA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7C" w:rsidRDefault="00ED4B7C" w:rsidP="00ED4B7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/>
      </w:tblPr>
      <w:tblGrid>
        <w:gridCol w:w="711"/>
        <w:gridCol w:w="2504"/>
        <w:gridCol w:w="5824"/>
        <w:gridCol w:w="5528"/>
      </w:tblGrid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 СВЕДЕНИЯ</w:t>
            </w:r>
          </w:p>
        </w:tc>
      </w:tr>
      <w:tr w:rsidR="00ED4B7C" w:rsidTr="00716D9B">
        <w:tc>
          <w:tcPr>
            <w:tcW w:w="3215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352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0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0803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3215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проведения ОРВ</w:t>
            </w:r>
          </w:p>
        </w:tc>
        <w:tc>
          <w:tcPr>
            <w:tcW w:w="11352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1. Нормативное закрепление процедур ОРВ</w:t>
            </w:r>
          </w:p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 нормативно правовая база, регулирующая проведение процедур ОРВ в муниципальном образовании Свердловской области</w:t>
            </w: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Березовского городского округа от </w:t>
            </w:r>
            <w:r w:rsidRPr="002F0803">
              <w:rPr>
                <w:bCs/>
                <w:sz w:val="24"/>
                <w:szCs w:val="24"/>
              </w:rPr>
              <w:t xml:space="preserve">03.04.2017   № 193 </w:t>
            </w:r>
          </w:p>
          <w:p w:rsidR="00ED4B7C" w:rsidRPr="002F0803" w:rsidRDefault="00ED4B7C" w:rsidP="00F11D7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2F0803">
              <w:rPr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2F0803">
              <w:rPr>
                <w:bCs/>
                <w:sz w:val="24"/>
                <w:szCs w:val="24"/>
              </w:rPr>
              <w:t>Порядка проведения оценки регулирующего воздействия проектов нормативных правовых актов Березовского  городского  округа</w:t>
            </w:r>
            <w:proofErr w:type="gramEnd"/>
            <w:r w:rsidRPr="002F0803">
              <w:rPr>
                <w:bCs/>
                <w:sz w:val="24"/>
                <w:szCs w:val="24"/>
              </w:rPr>
              <w:t xml:space="preserve"> и экспертизы муниципальных нормативных правовых актов Березовского  городского  округа</w:t>
            </w:r>
            <w:r>
              <w:rPr>
                <w:bCs/>
                <w:sz w:val="24"/>
                <w:szCs w:val="24"/>
              </w:rPr>
              <w:t>»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 типовые формы документов, необходимые для проведения процедуры ОРВ</w:t>
            </w: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Березовского городского округа от </w:t>
            </w:r>
            <w:r w:rsidRPr="002F0803">
              <w:rPr>
                <w:bCs/>
                <w:sz w:val="24"/>
                <w:szCs w:val="24"/>
              </w:rPr>
              <w:t xml:space="preserve">03.04.2017   № 193 </w:t>
            </w:r>
          </w:p>
          <w:p w:rsidR="00ED4B7C" w:rsidRPr="002F0803" w:rsidRDefault="00ED4B7C" w:rsidP="00F11D7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2F0803">
              <w:rPr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2F0803">
              <w:rPr>
                <w:bCs/>
                <w:sz w:val="24"/>
                <w:szCs w:val="24"/>
              </w:rPr>
              <w:t>Порядка проведения оценки регулирующего воздействия проектов нормативных правовых актов Березовского  городского  округа</w:t>
            </w:r>
            <w:proofErr w:type="gramEnd"/>
            <w:r w:rsidRPr="002F0803">
              <w:rPr>
                <w:bCs/>
                <w:sz w:val="24"/>
                <w:szCs w:val="24"/>
              </w:rPr>
              <w:t xml:space="preserve"> и экспертизы муниципальных нормативных правовых актов Березовского  городского  округа</w:t>
            </w:r>
            <w:r>
              <w:rPr>
                <w:bCs/>
                <w:sz w:val="24"/>
                <w:szCs w:val="24"/>
              </w:rPr>
              <w:t>»</w:t>
            </w:r>
          </w:p>
          <w:p w:rsidR="00ED4B7C" w:rsidRPr="001928B0" w:rsidRDefault="00ED4B7C" w:rsidP="00F11D75">
            <w:pPr>
              <w:pStyle w:val="ConsPlusNormal"/>
              <w:jc w:val="both"/>
              <w:rPr>
                <w:sz w:val="24"/>
                <w:szCs w:val="24"/>
              </w:rPr>
            </w:pPr>
            <w:r w:rsidRPr="001928B0">
              <w:rPr>
                <w:sz w:val="24"/>
                <w:szCs w:val="24"/>
              </w:rPr>
              <w:t>Приложение №1 к Порядку Форма Пояснительная записка к проекту нормативного правового акта  Березовского городского округа</w:t>
            </w:r>
          </w:p>
          <w:p w:rsidR="00ED4B7C" w:rsidRDefault="00ED4B7C" w:rsidP="00F11D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к Порядку  форма </w:t>
            </w:r>
            <w:r w:rsidRPr="002F0803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проведении публичных консультаций по обсуждению проекта нормативного правового акта</w:t>
            </w:r>
          </w:p>
          <w:p w:rsidR="00ED4B7C" w:rsidRPr="00ED4B7C" w:rsidRDefault="00ED4B7C" w:rsidP="00F11D75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0803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 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4B7C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Сводка предложений на проект нормативного правового акта (на нормативный правовой акт)</w:t>
            </w:r>
          </w:p>
          <w:p w:rsidR="00ED4B7C" w:rsidRPr="001928B0" w:rsidRDefault="00ED4B7C" w:rsidP="00F11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8B0"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  <w:r w:rsidRPr="00192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28B0">
              <w:rPr>
                <w:rFonts w:ascii="Times New Roman" w:hAnsi="Times New Roman" w:cs="Times New Roman"/>
                <w:sz w:val="24"/>
                <w:szCs w:val="24"/>
              </w:rPr>
              <w:t>к Порядку  форма</w:t>
            </w:r>
            <w:r w:rsidRPr="00192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2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об оценке регулирующего воздействия проекта нормативного правового акта Березовского городского округа </w:t>
            </w:r>
          </w:p>
          <w:p w:rsidR="00ED4B7C" w:rsidRDefault="00ED4B7C" w:rsidP="00F11D75">
            <w:pPr>
              <w:pStyle w:val="ConsPlusNormal"/>
              <w:rPr>
                <w:sz w:val="24"/>
                <w:szCs w:val="24"/>
              </w:rPr>
            </w:pPr>
            <w:r w:rsidRPr="001928B0">
              <w:rPr>
                <w:sz w:val="24"/>
                <w:szCs w:val="24"/>
              </w:rPr>
              <w:t>Приложение №5 к Порядку  форма План проведения  экспертизы нормативных правовых актов  Березовского городского округа  на  201___год</w:t>
            </w:r>
          </w:p>
          <w:p w:rsidR="00ED4B7C" w:rsidRDefault="00ED4B7C" w:rsidP="00F11D75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1928B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 xml:space="preserve">6 </w:t>
            </w:r>
            <w:r w:rsidRPr="001928B0">
              <w:rPr>
                <w:sz w:val="24"/>
                <w:szCs w:val="24"/>
              </w:rPr>
              <w:t xml:space="preserve"> к Порядку  форма</w:t>
            </w:r>
            <w:r>
              <w:rPr>
                <w:sz w:val="24"/>
                <w:szCs w:val="24"/>
              </w:rPr>
              <w:t xml:space="preserve"> </w:t>
            </w:r>
            <w:r w:rsidRPr="001928B0">
              <w:rPr>
                <w:sz w:val="24"/>
                <w:szCs w:val="24"/>
              </w:rPr>
              <w:t>Уведомление о проведении экспертизы нормативного правового акта Березовского городского округа</w:t>
            </w:r>
          </w:p>
          <w:p w:rsidR="00ED4B7C" w:rsidRPr="001928B0" w:rsidRDefault="00ED4B7C" w:rsidP="00F11D75">
            <w:pPr>
              <w:pStyle w:val="ConsPlusNormal"/>
              <w:rPr>
                <w:sz w:val="24"/>
                <w:szCs w:val="24"/>
              </w:rPr>
            </w:pPr>
            <w:r w:rsidRPr="001928B0">
              <w:rPr>
                <w:sz w:val="24"/>
                <w:szCs w:val="24"/>
              </w:rPr>
              <w:lastRenderedPageBreak/>
              <w:t>Приложение №7 к Порядку  форма Заключение об экспертизе нормативного правового акта Березовского городского округа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методические документы, а также типовые формы документов, необходимые для проведения ОРВ проектов НПА, размещены на официальном Интернет-ресурсе муниципального образования</w:t>
            </w: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Березовского городского округа от </w:t>
            </w:r>
            <w:r w:rsidRPr="002F0803">
              <w:rPr>
                <w:bCs/>
                <w:sz w:val="24"/>
                <w:szCs w:val="24"/>
              </w:rPr>
              <w:t xml:space="preserve">03.04.2017   № 193 </w:t>
            </w:r>
          </w:p>
          <w:p w:rsidR="00ED4B7C" w:rsidRPr="002F0803" w:rsidRDefault="00ED4B7C" w:rsidP="00F11D7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2F0803">
              <w:rPr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2F0803">
              <w:rPr>
                <w:bCs/>
                <w:sz w:val="24"/>
                <w:szCs w:val="24"/>
              </w:rPr>
              <w:t>Порядка проведения оценки регулирующего воздействия проектов нормативных правовых актов Березовского  городского  округа</w:t>
            </w:r>
            <w:proofErr w:type="gramEnd"/>
            <w:r w:rsidRPr="002F0803">
              <w:rPr>
                <w:bCs/>
                <w:sz w:val="24"/>
                <w:szCs w:val="24"/>
              </w:rPr>
              <w:t xml:space="preserve"> и экспертизы муниципальных нормативных правовых актов Березовского  городского  округа</w:t>
            </w:r>
            <w:r>
              <w:rPr>
                <w:bCs/>
                <w:sz w:val="24"/>
                <w:szCs w:val="24"/>
              </w:rPr>
              <w:t>», Порядок проведения ОРВ (приложение 1) и типовые формы (приложения 2-7)</w:t>
            </w:r>
          </w:p>
          <w:p w:rsidR="00ED4B7C" w:rsidRDefault="00ED4B7C" w:rsidP="00F11D75">
            <w:pPr>
              <w:contextualSpacing/>
            </w:pPr>
            <w:hyperlink r:id="rId4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http://березовский.рф/doc/957.html</w:t>
              </w:r>
            </w:hyperlink>
          </w:p>
          <w:p w:rsidR="00ED4B7C" w:rsidRDefault="00ED4B7C" w:rsidP="00F11D75">
            <w:pPr>
              <w:contextualSpacing/>
            </w:pPr>
            <w:r w:rsidRPr="00636CCE">
              <w:t xml:space="preserve">Информационное письмо о проведении публичных консультаций Руководителям отраслевых (функциональных) </w:t>
            </w:r>
            <w:proofErr w:type="spellStart"/>
            <w:r w:rsidRPr="00636CCE">
              <w:t>органиов</w:t>
            </w:r>
            <w:proofErr w:type="spellEnd"/>
            <w:r w:rsidRPr="00636CCE">
              <w:t xml:space="preserve"> администрации БГО</w:t>
            </w:r>
            <w:r>
              <w:t xml:space="preserve"> и типовые формы 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5E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http://березовский.рф/396330/396433/396435/</w:t>
              </w:r>
            </w:hyperlink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письмо руководителям структурных подразделений администрации БГО 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http://березовский.рф/396330/396433/396434/</w:t>
              </w:r>
            </w:hyperlink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нормативной базы в сфере ОРВ</w:t>
            </w: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Березовского городского округа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E3A">
              <w:rPr>
                <w:rFonts w:ascii="Times New Roman" w:hAnsi="Times New Roman" w:cs="Times New Roman"/>
                <w:sz w:val="24"/>
                <w:szCs w:val="24"/>
              </w:rPr>
              <w:t xml:space="preserve">03.04.217 № 192 «О признании утратившим силу постановления администрации Березовского городского округа от 15.12.2015 №734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E3A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124E3A">
              <w:rPr>
                <w:rFonts w:ascii="Times New Roman" w:hAnsi="Times New Roman" w:cs="Times New Roman"/>
                <w:sz w:val="24"/>
                <w:szCs w:val="24"/>
              </w:rPr>
              <w:t>Порядка проведения оценки регулирующего воздействия проектов муниципальных нормативных правовых актов Березовского городского округа</w:t>
            </w:r>
            <w:proofErr w:type="gramEnd"/>
            <w:r w:rsidRPr="00124E3A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муниципальных нормативных правовых актов Березовского городского округа»</w:t>
            </w:r>
          </w:p>
          <w:p w:rsidR="00ED4B7C" w:rsidRDefault="00ED4B7C" w:rsidP="00F11D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http://березовский.рф/396330/396433/396434/</w:t>
              </w:r>
            </w:hyperlink>
          </w:p>
          <w:p w:rsidR="00ED4B7C" w:rsidRPr="00124E3A" w:rsidRDefault="00ED4B7C" w:rsidP="00F11D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2. Фактическое проведение процедур ОРВ</w:t>
            </w:r>
          </w:p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ОРВ осуществляется на постоянной основе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 воздействия проекты НПА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http://березовский.рф/396330/396433/396435/</w:t>
              </w:r>
            </w:hyperlink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экспертизы НПА на 2017 -2018 гг. 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http://березовский.рф/396330/396433/396436/</w:t>
              </w:r>
            </w:hyperlink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актов, направленных на ОРВ</w:t>
            </w: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D4B7C" w:rsidRDefault="00ED4B7C" w:rsidP="00F11D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3. Организация экспертизы действующих нормативных правовых актов</w:t>
            </w:r>
          </w:p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проведения экспертизы на текущий год утвержден и размещен в публичном доступе в сети Интернет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экспертизы НПА на 2017 год (утвержденный)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экспертизы НПА на 2017 год (уточненный)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экспертизы НПА на 1полугодие 2018 года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http://березовский.рф/396330/396433/396436/</w:t>
              </w:r>
            </w:hyperlink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проводится экспертиза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план проведения экспертизы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НПА, по которым завершена процедура экспертизы и утверждено заключение о результатах проведенной экспертизы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4.  Организация  взаимодействия с предпринимательским сообществом</w:t>
            </w:r>
          </w:p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заключенных соглашений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бизнес-ассоциациями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предпринимательским сообществом,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ОРВ, а также иных лиц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pStyle w:val="ConsPlusNormal"/>
              <w:jc w:val="both"/>
              <w:rPr>
                <w:sz w:val="24"/>
                <w:szCs w:val="24"/>
                <w:shd w:val="clear" w:color="auto" w:fill="F9F8F2"/>
              </w:rPr>
            </w:pPr>
            <w:r w:rsidRPr="00B143F2">
              <w:rPr>
                <w:sz w:val="24"/>
                <w:szCs w:val="24"/>
                <w:shd w:val="clear" w:color="auto" w:fill="F9F8F2"/>
              </w:rPr>
              <w:t>Подписаны 4 соглашени</w:t>
            </w:r>
            <w:r>
              <w:rPr>
                <w:sz w:val="24"/>
                <w:szCs w:val="24"/>
                <w:shd w:val="clear" w:color="auto" w:fill="F9F8F2"/>
              </w:rPr>
              <w:t>я о сотрудничестве в сфере ОРВ:</w:t>
            </w:r>
          </w:p>
          <w:p w:rsidR="00ED4B7C" w:rsidRDefault="00ED4B7C" w:rsidP="00F11D75">
            <w:pPr>
              <w:pStyle w:val="ConsPlusNormal"/>
              <w:jc w:val="both"/>
              <w:rPr>
                <w:sz w:val="24"/>
                <w:szCs w:val="24"/>
                <w:shd w:val="clear" w:color="auto" w:fill="F9F8F2"/>
              </w:rPr>
            </w:pPr>
            <w:r>
              <w:rPr>
                <w:sz w:val="24"/>
                <w:szCs w:val="24"/>
                <w:shd w:val="clear" w:color="auto" w:fill="F9F8F2"/>
              </w:rPr>
              <w:lastRenderedPageBreak/>
              <w:t xml:space="preserve"> Березовским</w:t>
            </w:r>
            <w:r w:rsidRPr="00B143F2">
              <w:rPr>
                <w:sz w:val="24"/>
                <w:szCs w:val="24"/>
                <w:shd w:val="clear" w:color="auto" w:fill="F9F8F2"/>
              </w:rPr>
              <w:t xml:space="preserve"> </w:t>
            </w:r>
            <w:r>
              <w:rPr>
                <w:sz w:val="24"/>
                <w:szCs w:val="24"/>
                <w:shd w:val="clear" w:color="auto" w:fill="F9F8F2"/>
              </w:rPr>
              <w:t>фондом поддержки малого предпринимательства</w:t>
            </w:r>
            <w:r w:rsidRPr="00B143F2">
              <w:rPr>
                <w:sz w:val="24"/>
                <w:szCs w:val="24"/>
                <w:shd w:val="clear" w:color="auto" w:fill="F9F8F2"/>
              </w:rPr>
              <w:t xml:space="preserve">, </w:t>
            </w:r>
          </w:p>
          <w:p w:rsidR="00ED4B7C" w:rsidRDefault="00ED4B7C" w:rsidP="00F11D75">
            <w:pPr>
              <w:pStyle w:val="ConsPlusNormal"/>
              <w:jc w:val="both"/>
              <w:rPr>
                <w:sz w:val="24"/>
                <w:szCs w:val="24"/>
                <w:shd w:val="clear" w:color="auto" w:fill="F9F8F2"/>
              </w:rPr>
            </w:pPr>
            <w:r w:rsidRPr="00B143F2">
              <w:rPr>
                <w:sz w:val="24"/>
                <w:szCs w:val="24"/>
                <w:shd w:val="clear" w:color="auto" w:fill="F9F8F2"/>
              </w:rPr>
              <w:t xml:space="preserve">Свердловское  областное отделение общероссийской общественной организации  </w:t>
            </w:r>
            <w:proofErr w:type="spellStart"/>
            <w:r w:rsidRPr="00B143F2">
              <w:rPr>
                <w:sz w:val="24"/>
                <w:szCs w:val="24"/>
                <w:shd w:val="clear" w:color="auto" w:fill="F9F8F2"/>
              </w:rPr>
              <w:t>МиСП</w:t>
            </w:r>
            <w:proofErr w:type="spellEnd"/>
            <w:r w:rsidRPr="00B143F2">
              <w:rPr>
                <w:sz w:val="24"/>
                <w:szCs w:val="24"/>
                <w:shd w:val="clear" w:color="auto" w:fill="F9F8F2"/>
              </w:rPr>
              <w:t xml:space="preserve"> «ОПОРА РОССИИ», </w:t>
            </w:r>
          </w:p>
          <w:p w:rsidR="00ED4B7C" w:rsidRDefault="00ED4B7C" w:rsidP="00F11D75">
            <w:pPr>
              <w:pStyle w:val="ConsPlusNormal"/>
              <w:jc w:val="both"/>
              <w:rPr>
                <w:sz w:val="24"/>
                <w:szCs w:val="24"/>
                <w:shd w:val="clear" w:color="auto" w:fill="F9F8F2"/>
              </w:rPr>
            </w:pPr>
            <w:r w:rsidRPr="00B143F2">
              <w:rPr>
                <w:sz w:val="24"/>
                <w:szCs w:val="24"/>
                <w:shd w:val="clear" w:color="auto" w:fill="F9F8F2"/>
              </w:rPr>
              <w:t>Свердловским региональным отделением Общероссийской общественной организации «Деловая Россия»,</w:t>
            </w:r>
          </w:p>
          <w:p w:rsidR="00ED4B7C" w:rsidRPr="00B143F2" w:rsidRDefault="00ED4B7C" w:rsidP="00F11D75">
            <w:pPr>
              <w:pStyle w:val="ConsPlusNormal"/>
              <w:jc w:val="both"/>
              <w:rPr>
                <w:sz w:val="24"/>
                <w:szCs w:val="24"/>
              </w:rPr>
            </w:pPr>
            <w:r w:rsidRPr="00B143F2">
              <w:rPr>
                <w:sz w:val="24"/>
                <w:szCs w:val="24"/>
                <w:shd w:val="clear" w:color="auto" w:fill="F9F8F2"/>
              </w:rPr>
              <w:t>Уполномоченным по защите прав  предпринимателей  в Б</w:t>
            </w:r>
            <w:r>
              <w:rPr>
                <w:sz w:val="24"/>
                <w:szCs w:val="24"/>
                <w:shd w:val="clear" w:color="auto" w:fill="F9F8F2"/>
              </w:rPr>
              <w:t>ерезовском городском округе</w:t>
            </w:r>
            <w:r w:rsidRPr="00B143F2">
              <w:rPr>
                <w:sz w:val="24"/>
                <w:szCs w:val="24"/>
                <w:shd w:val="clear" w:color="auto" w:fill="F9F8F2"/>
              </w:rPr>
              <w:t>.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координационного органа (совета), в полномочия которого входит рассмотрение вопросов в сфере ОРВ  и экспертизы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Березовского городского округа  от 28.03.216 № 216 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создании Координационного Совета по улучшению инвестиционного климата и развитию предпринимательства на территории БГО»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Состава Координационного Совета по улучшению инвестиционного климата и развитию предпринимательства на территории БГО»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http://березовский.рф/396330/396571/</w:t>
              </w:r>
            </w:hyperlink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раздела об ОРВ на официальном сайте муниципального образования</w:t>
            </w: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4B7C" w:rsidTr="00ED4B7C">
        <w:tc>
          <w:tcPr>
            <w:tcW w:w="14567" w:type="dxa"/>
            <w:gridSpan w:val="4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33E9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http://березовский.рф/396330/</w:t>
              </w:r>
            </w:hyperlink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/главная страница/инвестору/бизнесу/оценка регулирующего воздействия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мнений  (положительных отзывов, предложений и замечаний)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оступивших входе публичных консультаций при проведении ОРВ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предложений и замечаний, поступивших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входе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 при проведении ОРВ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количество направляемых в ходе проведения публичных консультаций мнений по проекту акта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0,5</w:t>
            </w: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не поступали</w:t>
            </w:r>
          </w:p>
        </w:tc>
      </w:tr>
      <w:tr w:rsidR="00ED4B7C" w:rsidTr="00ED4B7C">
        <w:tc>
          <w:tcPr>
            <w:tcW w:w="711" w:type="dxa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8328" w:type="dxa"/>
            <w:gridSpan w:val="2"/>
          </w:tcPr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учета предложений, поступивших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входе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ОРВ</w:t>
            </w:r>
          </w:p>
          <w:p w:rsidR="00ED4B7C" w:rsidRDefault="00ED4B7C" w:rsidP="00F11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D4B7C" w:rsidRDefault="00ED4B7C" w:rsidP="00F11D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поступали</w:t>
            </w:r>
          </w:p>
        </w:tc>
      </w:tr>
    </w:tbl>
    <w:p w:rsidR="00ED4B7C" w:rsidRPr="002F0803" w:rsidRDefault="00ED4B7C" w:rsidP="00ED4B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4B7C" w:rsidRPr="009458C7" w:rsidRDefault="00ED4B7C" w:rsidP="00AE7CA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CA6" w:rsidRPr="009458C7" w:rsidRDefault="00AE7CA6" w:rsidP="00AE7C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D4B7C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2127"/>
        <w:gridCol w:w="3224"/>
        <w:gridCol w:w="2978"/>
      </w:tblGrid>
      <w:tr w:rsidR="00AE7CA6" w:rsidRPr="009458C7" w:rsidTr="00F11D75">
        <w:tc>
          <w:tcPr>
            <w:tcW w:w="6237" w:type="dxa"/>
          </w:tcPr>
          <w:p w:rsidR="00AE7CA6" w:rsidRPr="009458C7" w:rsidRDefault="00AE7CA6" w:rsidP="00F1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C7">
              <w:rPr>
                <w:rFonts w:ascii="Times New Roman" w:hAnsi="Times New Roman" w:cs="Times New Roman"/>
                <w:sz w:val="24"/>
                <w:szCs w:val="24"/>
              </w:rPr>
              <w:t>Название нормативного правового акта (далее – НПА)</w:t>
            </w:r>
          </w:p>
        </w:tc>
        <w:tc>
          <w:tcPr>
            <w:tcW w:w="2127" w:type="dxa"/>
          </w:tcPr>
          <w:p w:rsidR="00AE7CA6" w:rsidRPr="009458C7" w:rsidRDefault="00AE7CA6" w:rsidP="00F1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C7">
              <w:rPr>
                <w:rFonts w:ascii="Times New Roman" w:hAnsi="Times New Roman" w:cs="Times New Roman"/>
                <w:sz w:val="24"/>
                <w:szCs w:val="24"/>
              </w:rPr>
              <w:t>Дата проведения общественной экспертизы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58C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224" w:type="dxa"/>
          </w:tcPr>
          <w:p w:rsidR="00AE7CA6" w:rsidRPr="009458C7" w:rsidRDefault="00AE7CA6" w:rsidP="00F1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C7">
              <w:rPr>
                <w:rFonts w:ascii="Times New Roman" w:hAnsi="Times New Roman" w:cs="Times New Roman"/>
                <w:sz w:val="24"/>
                <w:szCs w:val="24"/>
              </w:rPr>
              <w:t>Форма общественной экспертизы (публичные слушания, заседание Совета по развитию малого и среднего предпринимательства и т.п.)</w:t>
            </w:r>
          </w:p>
        </w:tc>
        <w:tc>
          <w:tcPr>
            <w:tcW w:w="2978" w:type="dxa"/>
          </w:tcPr>
          <w:p w:rsidR="00AE7CA6" w:rsidRPr="009458C7" w:rsidRDefault="00AE7CA6" w:rsidP="00F11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C7">
              <w:rPr>
                <w:rFonts w:ascii="Times New Roman" w:hAnsi="Times New Roman" w:cs="Times New Roman"/>
                <w:sz w:val="24"/>
                <w:szCs w:val="24"/>
              </w:rPr>
              <w:t>Результат (принятие НПА, повторные слушания и т.д.)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Pr="009458C7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1.Постановление администрации БГО от 03.04.2017 № 193 «Об утверждении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Порядка проведения оценки регулирующего воздействия проектов нормативных правовых актов Березовского городского 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экспертизы муниципальных нормативных актов Березовского городского округа»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Pr="009458C7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Pr="009458C7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A6" w:rsidRPr="009458C7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 экспертизы нормативных правовых актов БГО на 2017 год, утвержденный инвестиционным  уполномоченным  от 19.12.2016 г., уточненный план от 17.11.2017.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улучшению инвестиционного климата и развитию предпринимательства на территории БГО (далее – Координационный совет)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20.11.2017 №5/2017</w:t>
            </w: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Постановление администрации БГО от 25.02.215 № 99 «Об определении границ прилегающих  к некоторым организациям и объектам территорий, на которых не допускается розничная продажа алкогольной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БГО» в ред. от 28.06.2016 № 449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уточненным Планом экспертизы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17.11.2017 декабрь </w:t>
            </w: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 положительное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Постановление администрации БГО от 05.03.2014 № 105 «О порядке предоставления из бюджета БГО субсидий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сельскохозяйственным товаропроизводителям БГО» в ред. от14.04.215 №190,от15.03.2016 № 171, от 18.04.2016 № 262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 положительное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Решение Думы БГО от 28.04.2016 № 321 «Об утверждении Положения о порядке размещения и эксплуатации нестационарных торговых объектов на территории БГО» в редакции от 15.09.2016 № 347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 положительное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Решение Думы БГО от 21.08.2008 № 443 (в ред. от 28.09.2009 № 80, от 31.05.2012 № 287, от 15.08.2013 № 77) «Об утверждении Положения «О Порядке проведения торгов, предметом которых является право заключить договор на установку и эксплуатацию рекламной конструкции с использованием муниципального имущества»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 положительное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Решение Думы БГО от  18.03.2009 № 43 «Об утверждении Положения «О порядке перевода жилых помещений и нежилых  помещений в жилые помещения на территории БГО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 внесении изменений в соответствии с действующим законодательством 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Решение Думы БГО от  30.07.2015 № 250 «Об утверждении Положения об организации 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кционов по продаже земельных участков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Березовского городского округа, аукционов на право заключения договоров аренды земельных участков на территории БГО» в ред. 24.09.2015 № 262, от 31.03.2016 № 310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уточненным Планом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экспертизы от 17.11.2017 декабрь 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 о внесении изменений в соответствии с действующим законодательством 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Решение Думы БГО от 24.04.2014 № 135 «Об утверждении Положения «О порядке формирования, ведения и опубликования перечня муниципального имущества БГО, предназначенного для оказания имущественной поддержки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организациям, образующим инфраструктуру поддержки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 положительное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10.Решение Думы БГО от 21.02.2012 № 31 «Об утверждении Порядка определения цены и оплаты земельных участков, находящихся в собственности БГО, при продаже их собственникам зданий, строений, сооружений, расположенных в этих земельных участках»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 внесении изменений в соответствии с действующим законодательством 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Решение Думы БГО от 28.01.2016  № 292 «Об утверждении Положения о порядке осуществления муниципального земельного контроля на территории БГО» 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 внесении изменений в соответствии с действующим законодательством </w:t>
            </w:r>
          </w:p>
        </w:tc>
      </w:tr>
      <w:tr w:rsidR="00AE7CA6" w:rsidRPr="009458C7" w:rsidTr="00F11D75">
        <w:tc>
          <w:tcPr>
            <w:tcW w:w="623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Решение Думы БГО  от 31.05.2012 № 285 «Об утверждении Положения  о порядке передачи в аренду муниципального имущества БГО»</w:t>
            </w:r>
          </w:p>
        </w:tc>
        <w:tc>
          <w:tcPr>
            <w:tcW w:w="2127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уточненным Планом экспертизы от 17.11.2017 декабрь </w:t>
            </w:r>
          </w:p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Публичные слушания</w:t>
            </w:r>
          </w:p>
          <w:p w:rsidR="00AE7CA6" w:rsidRDefault="00AE7CA6" w:rsidP="00F11D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FFFFFF"/>
          </w:tcPr>
          <w:p w:rsidR="00AE7CA6" w:rsidRDefault="00AE7CA6" w:rsidP="00F11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проведении экспертизы НПА от 29.12.2017, положительное</w:t>
            </w:r>
          </w:p>
        </w:tc>
      </w:tr>
    </w:tbl>
    <w:p w:rsidR="00AE7CA6" w:rsidRDefault="00AE7CA6" w:rsidP="00AE7CA6">
      <w:pPr>
        <w:spacing w:after="0" w:line="302" w:lineRule="exact"/>
        <w:ind w:firstLine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Информация об экспертизе нормативно-правовых актов администрации БГО размещена по ссылке </w:t>
      </w:r>
      <w:hyperlink r:id="rId13" w:history="1">
        <w:r w:rsidRPr="001008A3">
          <w:rPr>
            <w:rStyle w:val="a3"/>
            <w:rFonts w:ascii="Times New Roman" w:eastAsia="Times New Roman" w:hAnsi="Times New Roman" w:cs="Times New Roman"/>
          </w:rPr>
          <w:t>http://березовский.рф/396330/396433/396436/</w:t>
        </w:r>
      </w:hyperlink>
    </w:p>
    <w:p w:rsidR="007E44CB" w:rsidRDefault="007E44CB"/>
    <w:sectPr w:rsidR="007E44CB" w:rsidSect="00AE7C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CA6"/>
    <w:rsid w:val="007E44CB"/>
    <w:rsid w:val="00AE7CA6"/>
    <w:rsid w:val="00ED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A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C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4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4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77;&#1088;&#1077;&#1079;&#1086;&#1074;&#1089;&#1082;&#1080;&#1081;.&#1088;&#1092;/396330/396433/396435/" TargetMode="External"/><Relationship Id="rId13" Type="http://schemas.openxmlformats.org/officeDocument/2006/relationships/hyperlink" Target="http://&#1073;&#1077;&#1088;&#1077;&#1079;&#1086;&#1074;&#1089;&#1082;&#1080;&#1081;.&#1088;&#1092;/396330/396433/39643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73;&#1077;&#1088;&#1077;&#1079;&#1086;&#1074;&#1089;&#1082;&#1080;&#1081;.&#1088;&#1092;/396330/396433/396434/" TargetMode="External"/><Relationship Id="rId12" Type="http://schemas.openxmlformats.org/officeDocument/2006/relationships/hyperlink" Target="http://&#1073;&#1077;&#1088;&#1077;&#1079;&#1086;&#1074;&#1089;&#1082;&#1080;&#1081;.&#1088;&#1092;/3963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3;&#1077;&#1088;&#1077;&#1079;&#1086;&#1074;&#1089;&#1082;&#1080;&#1081;.&#1088;&#1092;/396330/396433/396434/" TargetMode="External"/><Relationship Id="rId11" Type="http://schemas.openxmlformats.org/officeDocument/2006/relationships/hyperlink" Target="http://&#1073;&#1077;&#1088;&#1077;&#1079;&#1086;&#1074;&#1089;&#1082;&#1080;&#1081;.&#1088;&#1092;/396330/396571/" TargetMode="External"/><Relationship Id="rId5" Type="http://schemas.openxmlformats.org/officeDocument/2006/relationships/hyperlink" Target="http://&#1073;&#1077;&#1088;&#1077;&#1079;&#1086;&#1074;&#1089;&#1082;&#1080;&#1081;.&#1088;&#1092;/396330/396433/39643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&#1073;&#1077;&#1088;&#1077;&#1079;&#1086;&#1074;&#1089;&#1082;&#1080;&#1081;.&#1088;&#1092;/396330/396433/396436/" TargetMode="External"/><Relationship Id="rId4" Type="http://schemas.openxmlformats.org/officeDocument/2006/relationships/hyperlink" Target="http://&#1073;&#1077;&#1088;&#1077;&#1079;&#1086;&#1074;&#1089;&#1082;&#1080;&#1081;.&#1088;&#1092;/doc/957.html" TargetMode="External"/><Relationship Id="rId9" Type="http://schemas.openxmlformats.org/officeDocument/2006/relationships/hyperlink" Target="http://&#1073;&#1077;&#1088;&#1077;&#1079;&#1086;&#1074;&#1089;&#1082;&#1080;&#1081;.&#1088;&#1092;/396330/396433/39643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1837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batanova</dc:creator>
  <cp:keywords/>
  <dc:description/>
  <cp:lastModifiedBy>batanova</cp:lastModifiedBy>
  <cp:revision>2</cp:revision>
  <dcterms:created xsi:type="dcterms:W3CDTF">2018-02-21T08:00:00Z</dcterms:created>
  <dcterms:modified xsi:type="dcterms:W3CDTF">2018-02-21T08:17:00Z</dcterms:modified>
</cp:coreProperties>
</file>