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1AD" w:rsidRPr="0069037F" w:rsidRDefault="00B631AD" w:rsidP="006903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ПРОТОКОЛ</w:t>
      </w:r>
    </w:p>
    <w:p w:rsidR="00B631AD" w:rsidRPr="0069037F" w:rsidRDefault="00B631AD" w:rsidP="006903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 xml:space="preserve"> заседания   Координационного Совета по улучшению инвестиционного климата и развитию предпринимательства на территории Березовского городского округа</w:t>
      </w:r>
    </w:p>
    <w:p w:rsidR="007C6602" w:rsidRPr="0069037F" w:rsidRDefault="007C6602" w:rsidP="006903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 xml:space="preserve">21 декабря </w:t>
      </w:r>
      <w:smartTag w:uri="urn:schemas-microsoft-com:office:smarttags" w:element="metricconverter">
        <w:smartTagPr>
          <w:attr w:name="ProductID" w:val="2016 г"/>
        </w:smartTagPr>
        <w:r w:rsidRPr="0069037F">
          <w:rPr>
            <w:rFonts w:ascii="Times New Roman" w:hAnsi="Times New Roman"/>
            <w:sz w:val="28"/>
            <w:szCs w:val="28"/>
          </w:rPr>
          <w:t>2016 г</w:t>
        </w:r>
      </w:smartTag>
      <w:r w:rsidRPr="0069037F">
        <w:rPr>
          <w:rFonts w:ascii="Times New Roman" w:hAnsi="Times New Roman"/>
          <w:sz w:val="28"/>
          <w:szCs w:val="28"/>
        </w:rPr>
        <w:t xml:space="preserve">.                                                                            </w:t>
      </w:r>
    </w:p>
    <w:p w:rsidR="007C6602" w:rsidRPr="0069037F" w:rsidRDefault="007C6602" w:rsidP="006903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69037F">
        <w:rPr>
          <w:rFonts w:ascii="Times New Roman" w:hAnsi="Times New Roman"/>
          <w:sz w:val="28"/>
          <w:szCs w:val="28"/>
        </w:rPr>
        <w:t>Берёзовский</w:t>
      </w:r>
      <w:proofErr w:type="spellEnd"/>
    </w:p>
    <w:p w:rsidR="007C6602" w:rsidRPr="0069037F" w:rsidRDefault="0069037F" w:rsidP="0069037F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15-00</w:t>
      </w:r>
    </w:p>
    <w:p w:rsidR="00B631AD" w:rsidRPr="0069037F" w:rsidRDefault="00B631AD" w:rsidP="006903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Председательствовал: Инвестиционный уполномоченный, заместитель главы по инвестиционному развитию Березовского городского округа С.В. Ильиных</w:t>
      </w:r>
    </w:p>
    <w:p w:rsidR="007C6602" w:rsidRPr="00B07CA6" w:rsidRDefault="007C6602" w:rsidP="0069037F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B07CA6">
        <w:rPr>
          <w:rFonts w:ascii="Times New Roman" w:hAnsi="Times New Roman"/>
          <w:sz w:val="28"/>
          <w:szCs w:val="28"/>
          <w:u w:val="single"/>
        </w:rPr>
        <w:t>Присутствовали:</w:t>
      </w:r>
      <w:r w:rsidRPr="00B07CA6">
        <w:rPr>
          <w:rFonts w:ascii="Times New Roman" w:hAnsi="Times New Roman"/>
          <w:sz w:val="28"/>
          <w:szCs w:val="28"/>
        </w:rPr>
        <w:t xml:space="preserve"> </w:t>
      </w:r>
    </w:p>
    <w:p w:rsidR="0069037F" w:rsidRPr="0069037F" w:rsidRDefault="0069037F" w:rsidP="00A46E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1)Соснин Вадим Станиславович – генеральный директор база « Ресурс»</w:t>
      </w:r>
    </w:p>
    <w:p w:rsidR="0069037F" w:rsidRPr="0069037F" w:rsidRDefault="0069037F" w:rsidP="00A46E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2)Букин Валентин Иванович – директор УК «Зеленая долина»</w:t>
      </w:r>
    </w:p>
    <w:p w:rsidR="0069037F" w:rsidRPr="0069037F" w:rsidRDefault="0069037F" w:rsidP="00A46E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3)</w:t>
      </w:r>
      <w:proofErr w:type="spellStart"/>
      <w:r w:rsidRPr="0069037F">
        <w:rPr>
          <w:rFonts w:ascii="Times New Roman" w:hAnsi="Times New Roman"/>
          <w:sz w:val="28"/>
          <w:szCs w:val="28"/>
        </w:rPr>
        <w:t>Горевой</w:t>
      </w:r>
      <w:proofErr w:type="spellEnd"/>
      <w:r w:rsidRPr="0069037F">
        <w:rPr>
          <w:rFonts w:ascii="Times New Roman" w:hAnsi="Times New Roman"/>
          <w:sz w:val="28"/>
          <w:szCs w:val="28"/>
        </w:rPr>
        <w:t xml:space="preserve"> Алексей Николаевич – генеральный директор ООО «Русский хлеб», депутат Думы Березовского городского округа</w:t>
      </w:r>
    </w:p>
    <w:p w:rsidR="0069037F" w:rsidRPr="0069037F" w:rsidRDefault="0069037F" w:rsidP="00A46E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4)Емельянов Александр Андреевич – директор по финансам ЗАО «БЗСК»</w:t>
      </w:r>
    </w:p>
    <w:p w:rsidR="0069037F" w:rsidRPr="0069037F" w:rsidRDefault="0069037F" w:rsidP="00A46E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5)Пестов Николай Владимирович - директор ООО «</w:t>
      </w:r>
      <w:proofErr w:type="spellStart"/>
      <w:r w:rsidRPr="0069037F">
        <w:rPr>
          <w:rFonts w:ascii="Times New Roman" w:hAnsi="Times New Roman"/>
          <w:sz w:val="28"/>
          <w:szCs w:val="28"/>
        </w:rPr>
        <w:t>БерезовскДорСтрой</w:t>
      </w:r>
      <w:proofErr w:type="spellEnd"/>
      <w:r w:rsidRPr="0069037F">
        <w:rPr>
          <w:rFonts w:ascii="Times New Roman" w:hAnsi="Times New Roman"/>
          <w:sz w:val="28"/>
          <w:szCs w:val="28"/>
        </w:rPr>
        <w:t>»</w:t>
      </w:r>
    </w:p>
    <w:p w:rsidR="0069037F" w:rsidRPr="0069037F" w:rsidRDefault="0069037F" w:rsidP="00A46E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6)Степанов Андрей Игоревич -  генеральный директор ТК «</w:t>
      </w:r>
      <w:proofErr w:type="spellStart"/>
      <w:r w:rsidRPr="0069037F">
        <w:rPr>
          <w:rFonts w:ascii="Times New Roman" w:hAnsi="Times New Roman"/>
          <w:sz w:val="28"/>
          <w:szCs w:val="28"/>
        </w:rPr>
        <w:t>Кипор</w:t>
      </w:r>
      <w:proofErr w:type="spellEnd"/>
      <w:r w:rsidRPr="0069037F">
        <w:rPr>
          <w:rFonts w:ascii="Times New Roman" w:hAnsi="Times New Roman"/>
          <w:sz w:val="28"/>
          <w:szCs w:val="28"/>
        </w:rPr>
        <w:t>»</w:t>
      </w:r>
    </w:p>
    <w:p w:rsidR="0069037F" w:rsidRDefault="0069037F" w:rsidP="00A46E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69037F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69037F">
        <w:rPr>
          <w:rFonts w:ascii="Times New Roman" w:hAnsi="Times New Roman"/>
          <w:sz w:val="28"/>
          <w:szCs w:val="28"/>
        </w:rPr>
        <w:t>Галлямов</w:t>
      </w:r>
      <w:proofErr w:type="spellEnd"/>
      <w:r w:rsidRPr="0069037F">
        <w:rPr>
          <w:rFonts w:ascii="Times New Roman" w:hAnsi="Times New Roman"/>
          <w:sz w:val="28"/>
          <w:szCs w:val="28"/>
        </w:rPr>
        <w:t xml:space="preserve"> Ренат </w:t>
      </w:r>
      <w:proofErr w:type="spellStart"/>
      <w:r w:rsidRPr="0069037F">
        <w:rPr>
          <w:rFonts w:ascii="Times New Roman" w:hAnsi="Times New Roman"/>
          <w:sz w:val="28"/>
          <w:szCs w:val="28"/>
        </w:rPr>
        <w:t>Раильевич</w:t>
      </w:r>
      <w:proofErr w:type="spellEnd"/>
      <w:r w:rsidRPr="0069037F">
        <w:rPr>
          <w:rFonts w:ascii="Times New Roman" w:hAnsi="Times New Roman"/>
          <w:sz w:val="28"/>
          <w:szCs w:val="28"/>
        </w:rPr>
        <w:t xml:space="preserve"> – директор фонда «Березовский фонд поддержки малого предпринимательства»</w:t>
      </w:r>
    </w:p>
    <w:p w:rsidR="0069037F" w:rsidRPr="0069037F" w:rsidRDefault="0069037F" w:rsidP="00A46E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Маслакова Юлия Олеговна </w:t>
      </w:r>
      <w:r w:rsidRPr="0069037F">
        <w:rPr>
          <w:rFonts w:ascii="Times New Roman" w:hAnsi="Times New Roman"/>
          <w:sz w:val="28"/>
          <w:szCs w:val="28"/>
        </w:rPr>
        <w:t>-  специалист по сопровождению инвестиционных проектов «Березовский фонд поддержки малого и среднего предпринимательства»</w:t>
      </w:r>
    </w:p>
    <w:p w:rsidR="00B631AD" w:rsidRPr="0069037F" w:rsidRDefault="00B631AD" w:rsidP="006903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9037F">
        <w:rPr>
          <w:rFonts w:ascii="Times New Roman" w:hAnsi="Times New Roman"/>
          <w:b/>
          <w:sz w:val="28"/>
          <w:szCs w:val="28"/>
        </w:rPr>
        <w:t>Рассматривали:</w:t>
      </w:r>
    </w:p>
    <w:p w:rsidR="00CA2D1A" w:rsidRPr="0069037F" w:rsidRDefault="00B631AD" w:rsidP="006903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1</w:t>
      </w:r>
      <w:r w:rsidR="00CA2D1A" w:rsidRPr="0069037F">
        <w:rPr>
          <w:rFonts w:ascii="Times New Roman" w:hAnsi="Times New Roman"/>
          <w:sz w:val="28"/>
          <w:szCs w:val="28"/>
        </w:rPr>
        <w:t>.Слабые стороны в развитии бизнеса и экономики города</w:t>
      </w:r>
    </w:p>
    <w:p w:rsidR="00CA2D1A" w:rsidRPr="0069037F" w:rsidRDefault="00B631AD" w:rsidP="006903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2</w:t>
      </w:r>
      <w:r w:rsidR="00CA2D1A" w:rsidRPr="0069037F">
        <w:rPr>
          <w:rFonts w:ascii="Times New Roman" w:hAnsi="Times New Roman"/>
          <w:sz w:val="28"/>
          <w:szCs w:val="28"/>
        </w:rPr>
        <w:t>.Предложения для города</w:t>
      </w:r>
    </w:p>
    <w:p w:rsidR="00CA2D1A" w:rsidRPr="0069037F" w:rsidRDefault="00B631AD" w:rsidP="006903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3</w:t>
      </w:r>
      <w:r w:rsidR="00CA2D1A" w:rsidRPr="0069037F">
        <w:rPr>
          <w:rFonts w:ascii="Times New Roman" w:hAnsi="Times New Roman"/>
          <w:sz w:val="28"/>
          <w:szCs w:val="28"/>
        </w:rPr>
        <w:t>.Нужно ли взаимодействие с бизнесом Общественности и Туризму</w:t>
      </w:r>
    </w:p>
    <w:p w:rsidR="00CA2D1A" w:rsidRPr="0069037F" w:rsidRDefault="00B631AD" w:rsidP="006903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4</w:t>
      </w:r>
      <w:r w:rsidR="00CA2D1A" w:rsidRPr="0069037F">
        <w:rPr>
          <w:rFonts w:ascii="Times New Roman" w:hAnsi="Times New Roman"/>
          <w:sz w:val="28"/>
          <w:szCs w:val="28"/>
        </w:rPr>
        <w:t>.Какие компании требуются городу, что необходимо развивать, какие отрасли?</w:t>
      </w:r>
    </w:p>
    <w:p w:rsidR="00CA2D1A" w:rsidRPr="0069037F" w:rsidRDefault="00B631AD" w:rsidP="006903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5</w:t>
      </w:r>
      <w:r w:rsidR="00CA2D1A" w:rsidRPr="0069037F">
        <w:rPr>
          <w:rFonts w:ascii="Times New Roman" w:hAnsi="Times New Roman"/>
          <w:sz w:val="28"/>
          <w:szCs w:val="28"/>
        </w:rPr>
        <w:t xml:space="preserve">.Как больше зарабатывать, а не как меньше тратить </w:t>
      </w:r>
    </w:p>
    <w:p w:rsidR="00CA2D1A" w:rsidRPr="0069037F" w:rsidRDefault="00B631AD" w:rsidP="006903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6</w:t>
      </w:r>
      <w:r w:rsidR="00CA2D1A" w:rsidRPr="0069037F">
        <w:rPr>
          <w:rFonts w:ascii="Times New Roman" w:hAnsi="Times New Roman"/>
          <w:sz w:val="28"/>
          <w:szCs w:val="28"/>
        </w:rPr>
        <w:t>.Способы привлечения дохода на территорию Березовского городского округа.</w:t>
      </w:r>
    </w:p>
    <w:p w:rsidR="006B07CF" w:rsidRPr="0069037F" w:rsidRDefault="00B631AD" w:rsidP="006903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7.О результатах проведения Дня инвестора 25 ноября 2016 года.</w:t>
      </w:r>
    </w:p>
    <w:p w:rsidR="00916E98" w:rsidRPr="0069037F" w:rsidRDefault="00916E98" w:rsidP="0069037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 xml:space="preserve">В ходе стратегической сессии </w:t>
      </w:r>
      <w:r w:rsidRPr="0069037F">
        <w:rPr>
          <w:rFonts w:ascii="Times New Roman" w:hAnsi="Times New Roman"/>
          <w:b/>
          <w:sz w:val="28"/>
          <w:szCs w:val="28"/>
        </w:rPr>
        <w:t xml:space="preserve">по вопросам 1 и 2 </w:t>
      </w:r>
      <w:r w:rsidRPr="0069037F">
        <w:rPr>
          <w:rFonts w:ascii="Times New Roman" w:hAnsi="Times New Roman"/>
          <w:sz w:val="28"/>
          <w:szCs w:val="28"/>
        </w:rPr>
        <w:t xml:space="preserve">определены факторы для проведения </w:t>
      </w:r>
      <w:r w:rsidRPr="0069037F">
        <w:rPr>
          <w:rFonts w:ascii="Times New Roman" w:hAnsi="Times New Roman"/>
          <w:sz w:val="28"/>
          <w:szCs w:val="28"/>
          <w:lang w:val="en-US"/>
        </w:rPr>
        <w:t>SWOT</w:t>
      </w:r>
      <w:r w:rsidRPr="0069037F">
        <w:rPr>
          <w:rFonts w:ascii="Times New Roman" w:hAnsi="Times New Roman"/>
          <w:sz w:val="28"/>
          <w:szCs w:val="28"/>
        </w:rPr>
        <w:t xml:space="preserve">-анализа (анализ сильных и слабых сторон </w:t>
      </w:r>
      <w:proofErr w:type="spellStart"/>
      <w:r w:rsidRPr="0069037F">
        <w:rPr>
          <w:rFonts w:ascii="Times New Roman" w:hAnsi="Times New Roman"/>
          <w:sz w:val="28"/>
          <w:szCs w:val="28"/>
        </w:rPr>
        <w:t>Берёзовского</w:t>
      </w:r>
      <w:proofErr w:type="spellEnd"/>
      <w:r w:rsidRPr="0069037F">
        <w:rPr>
          <w:rFonts w:ascii="Times New Roman" w:hAnsi="Times New Roman"/>
          <w:sz w:val="28"/>
          <w:szCs w:val="28"/>
        </w:rPr>
        <w:t xml:space="preserve"> городского округа в развитии бизнеса и экономики города, оценка возможностей и угроз на пути развития)</w:t>
      </w:r>
    </w:p>
    <w:p w:rsidR="00256BB8" w:rsidRPr="0069037F" w:rsidRDefault="00256BB8" w:rsidP="006903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6E98" w:rsidRPr="0069037F" w:rsidRDefault="00916E98" w:rsidP="006903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1E0" w:firstRow="1" w:lastRow="1" w:firstColumn="1" w:lastColumn="1" w:noHBand="0" w:noVBand="0"/>
      </w:tblPr>
      <w:tblGrid>
        <w:gridCol w:w="4788"/>
        <w:gridCol w:w="4932"/>
      </w:tblGrid>
      <w:tr w:rsidR="00916E98" w:rsidRPr="0069037F" w:rsidTr="005A0985">
        <w:tc>
          <w:tcPr>
            <w:tcW w:w="4788" w:type="dxa"/>
            <w:shd w:val="clear" w:color="000000" w:fill="auto"/>
          </w:tcPr>
          <w:p w:rsidR="00916E98" w:rsidRPr="0069037F" w:rsidRDefault="00916E98" w:rsidP="006903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37F">
              <w:rPr>
                <w:rFonts w:ascii="Times New Roman" w:hAnsi="Times New Roman"/>
              </w:rPr>
              <w:t>Сильные стороны</w:t>
            </w:r>
          </w:p>
        </w:tc>
        <w:tc>
          <w:tcPr>
            <w:tcW w:w="4932" w:type="dxa"/>
            <w:shd w:val="clear" w:color="000000" w:fill="auto"/>
          </w:tcPr>
          <w:p w:rsidR="00916E98" w:rsidRPr="0069037F" w:rsidRDefault="00916E98" w:rsidP="006903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37F">
              <w:rPr>
                <w:rFonts w:ascii="Times New Roman" w:hAnsi="Times New Roman"/>
              </w:rPr>
              <w:t>Возможности</w:t>
            </w:r>
          </w:p>
        </w:tc>
      </w:tr>
      <w:tr w:rsidR="00916E98" w:rsidRPr="0069037F" w:rsidTr="005A0985">
        <w:tc>
          <w:tcPr>
            <w:tcW w:w="4788" w:type="dxa"/>
            <w:shd w:val="clear" w:color="000000" w:fill="auto"/>
          </w:tcPr>
          <w:p w:rsidR="00D6322F" w:rsidRPr="0069037F" w:rsidRDefault="00D6322F" w:rsidP="0069037F">
            <w:pPr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Близость к мощному промышленному центру</w:t>
            </w:r>
          </w:p>
          <w:p w:rsidR="00D6322F" w:rsidRPr="0069037F" w:rsidRDefault="00D6322F" w:rsidP="0069037F">
            <w:pPr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Наличие свободных земель</w:t>
            </w:r>
          </w:p>
          <w:p w:rsidR="00D6322F" w:rsidRPr="0069037F" w:rsidRDefault="00D6322F" w:rsidP="0069037F">
            <w:pPr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Относительно высокий инвестиционный потенциал и умеренный инвестиционный риск</w:t>
            </w:r>
          </w:p>
          <w:p w:rsidR="00D6322F" w:rsidRPr="0069037F" w:rsidRDefault="00D6322F" w:rsidP="0069037F">
            <w:pPr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Многоотраслевая структура экономики</w:t>
            </w:r>
          </w:p>
          <w:p w:rsidR="00D6322F" w:rsidRPr="0069037F" w:rsidRDefault="00D6322F" w:rsidP="0069037F">
            <w:pPr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Активность населения в экономической сфере</w:t>
            </w:r>
          </w:p>
          <w:p w:rsidR="00D6322F" w:rsidRPr="0069037F" w:rsidRDefault="00D6322F" w:rsidP="0069037F">
            <w:pPr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lastRenderedPageBreak/>
              <w:t>Свободные производственные мощности</w:t>
            </w:r>
          </w:p>
          <w:p w:rsidR="00D6322F" w:rsidRPr="0069037F" w:rsidRDefault="00D6322F" w:rsidP="0069037F">
            <w:pPr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Достаточно ёмкий потребительский рынок</w:t>
            </w:r>
          </w:p>
          <w:p w:rsidR="00D6322F" w:rsidRPr="0069037F" w:rsidRDefault="00D6322F" w:rsidP="0069037F">
            <w:pPr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Наличие современных финансовых институтов</w:t>
            </w:r>
          </w:p>
          <w:p w:rsidR="00D6322F" w:rsidRPr="0069037F" w:rsidRDefault="00D6322F" w:rsidP="0069037F">
            <w:pPr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jc w:val="both"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Стоимость аренды и труда значительно ниже, чем в Екатеринбурге</w:t>
            </w:r>
          </w:p>
          <w:p w:rsidR="00D6322F" w:rsidRPr="0069037F" w:rsidRDefault="00D6322F" w:rsidP="0069037F">
            <w:pPr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jc w:val="both"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Размещение нового планировочного района</w:t>
            </w:r>
          </w:p>
          <w:p w:rsidR="00916E98" w:rsidRPr="0069037F" w:rsidRDefault="00D6322F" w:rsidP="0069037F">
            <w:pPr>
              <w:spacing w:after="0" w:line="240" w:lineRule="auto"/>
              <w:ind w:left="252" w:hanging="252"/>
              <w:rPr>
                <w:rFonts w:ascii="Times New Roman" w:hAnsi="Times New Roman"/>
              </w:rPr>
            </w:pPr>
            <w:r w:rsidRPr="0069037F">
              <w:rPr>
                <w:rFonts w:ascii="Times New Roman" w:hAnsi="Times New Roman"/>
                <w:color w:val="000000"/>
              </w:rPr>
              <w:t>Наличие  историко-культурных объектов, в том числе производственных, связанных с организацией горного дела на Урале</w:t>
            </w:r>
          </w:p>
        </w:tc>
        <w:tc>
          <w:tcPr>
            <w:tcW w:w="4932" w:type="dxa"/>
            <w:shd w:val="clear" w:color="000000" w:fill="auto"/>
          </w:tcPr>
          <w:p w:rsidR="00D6322F" w:rsidRPr="0069037F" w:rsidRDefault="00D6322F" w:rsidP="0069037F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lastRenderedPageBreak/>
              <w:t>Перспектива реализации на территории городского округа определённого функционального потенциала Екатеринбурга</w:t>
            </w:r>
          </w:p>
          <w:p w:rsidR="00D6322F" w:rsidRPr="0069037F" w:rsidRDefault="00D6322F" w:rsidP="0069037F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 xml:space="preserve">Превращение городского округа в «полюс роста» за счёт эффективного наращивания и использования экономического и </w:t>
            </w:r>
            <w:r w:rsidRPr="0069037F">
              <w:rPr>
                <w:rFonts w:ascii="Times New Roman" w:hAnsi="Times New Roman"/>
                <w:color w:val="000000"/>
              </w:rPr>
              <w:lastRenderedPageBreak/>
              <w:t>интеллектуального потенциала</w:t>
            </w:r>
          </w:p>
          <w:p w:rsidR="00D6322F" w:rsidRPr="0069037F" w:rsidRDefault="00D6322F" w:rsidP="0069037F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Создание реальных стимулов для ключевых отраслей промышленности, инвесторов, малого предпринимательства</w:t>
            </w:r>
          </w:p>
          <w:p w:rsidR="00D6322F" w:rsidRPr="0069037F" w:rsidRDefault="00D6322F" w:rsidP="0069037F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Более тесное включение в финансово-инвестиционные процессы мегаполиса (Екатеринбурга)</w:t>
            </w:r>
          </w:p>
          <w:p w:rsidR="00D6322F" w:rsidRPr="0069037F" w:rsidRDefault="00D6322F" w:rsidP="0069037F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Использование потенциала областных и федеральных программ</w:t>
            </w:r>
          </w:p>
          <w:p w:rsidR="00D6322F" w:rsidRPr="0069037F" w:rsidRDefault="00D6322F" w:rsidP="0069037F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Активное развитие инновационной деятельности: расширение производства и экспорта высокотехнологичной продукции</w:t>
            </w:r>
          </w:p>
          <w:p w:rsidR="00D6322F" w:rsidRPr="0069037F" w:rsidRDefault="00D6322F" w:rsidP="0069037F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Возможность преобразования из города металлургов и золотодобытчиков  в город машиностроителей с развитой транспортно-логистической инфраструктурой</w:t>
            </w:r>
          </w:p>
          <w:p w:rsidR="00D6322F" w:rsidRPr="0069037F" w:rsidRDefault="00D6322F" w:rsidP="0069037F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jc w:val="both"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Возможность размещение перспективных жилых районов с полноценной структурой социального обслуживания, логистических центров,  технопарков, высокоэффективных и экологически безвредных промышленных предприятий</w:t>
            </w:r>
          </w:p>
          <w:p w:rsidR="00D6322F" w:rsidRPr="0069037F" w:rsidRDefault="00D6322F" w:rsidP="0069037F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jc w:val="both"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Возможность  организации туристических маршрутов по достопримечательным местам</w:t>
            </w:r>
          </w:p>
          <w:p w:rsidR="00916E98" w:rsidRPr="0069037F" w:rsidRDefault="00D6322F" w:rsidP="0069037F">
            <w:pPr>
              <w:spacing w:after="0" w:line="240" w:lineRule="auto"/>
              <w:ind w:left="324" w:hanging="324"/>
              <w:rPr>
                <w:rFonts w:ascii="Times New Roman" w:hAnsi="Times New Roman"/>
              </w:rPr>
            </w:pPr>
            <w:r w:rsidRPr="0069037F">
              <w:rPr>
                <w:rFonts w:ascii="Times New Roman" w:hAnsi="Times New Roman"/>
                <w:color w:val="000000"/>
              </w:rPr>
              <w:t>Возможность значительного увеличения численности населения</w:t>
            </w:r>
          </w:p>
        </w:tc>
      </w:tr>
      <w:tr w:rsidR="00916E98" w:rsidRPr="0069037F" w:rsidTr="005A0985">
        <w:tc>
          <w:tcPr>
            <w:tcW w:w="4788" w:type="dxa"/>
            <w:shd w:val="clear" w:color="000000" w:fill="auto"/>
          </w:tcPr>
          <w:p w:rsidR="00916E98" w:rsidRPr="0069037F" w:rsidRDefault="00916E98" w:rsidP="006903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037F">
              <w:rPr>
                <w:rFonts w:ascii="Times New Roman" w:hAnsi="Times New Roman"/>
              </w:rPr>
              <w:lastRenderedPageBreak/>
              <w:t>Слабые стороны</w:t>
            </w:r>
          </w:p>
        </w:tc>
        <w:tc>
          <w:tcPr>
            <w:tcW w:w="4932" w:type="dxa"/>
            <w:shd w:val="clear" w:color="000000" w:fill="auto"/>
          </w:tcPr>
          <w:p w:rsidR="00916E98" w:rsidRPr="0069037F" w:rsidRDefault="00916E98" w:rsidP="0069037F">
            <w:pPr>
              <w:spacing w:after="0" w:line="240" w:lineRule="auto"/>
              <w:rPr>
                <w:rFonts w:ascii="Times New Roman" w:hAnsi="Times New Roman"/>
              </w:rPr>
            </w:pPr>
            <w:r w:rsidRPr="0069037F">
              <w:rPr>
                <w:rFonts w:ascii="Times New Roman" w:hAnsi="Times New Roman"/>
              </w:rPr>
              <w:t>Угрозы</w:t>
            </w:r>
          </w:p>
        </w:tc>
      </w:tr>
      <w:tr w:rsidR="00916E98" w:rsidRPr="0069037F" w:rsidTr="005A0985">
        <w:tc>
          <w:tcPr>
            <w:tcW w:w="4788" w:type="dxa"/>
            <w:shd w:val="clear" w:color="000000" w:fill="auto"/>
          </w:tcPr>
          <w:p w:rsidR="00D6322F" w:rsidRPr="0069037F" w:rsidRDefault="00D6322F" w:rsidP="0069037F">
            <w:pPr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Сложившаяся структура горняцкого и промышленного города сложна, не имеет четко выделенных планировочных осей, рассечена многочисленными горными выработками, недостаточно хорошо связана с городом Екатеринбургом и требует коренной реконструкции.</w:t>
            </w:r>
          </w:p>
          <w:p w:rsidR="00D6322F" w:rsidRPr="0069037F" w:rsidRDefault="00D6322F" w:rsidP="0069037F">
            <w:pPr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jc w:val="both"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Город развивался не комплексно, а застраивался отдельными микрорайонами</w:t>
            </w:r>
          </w:p>
          <w:p w:rsidR="00D6322F" w:rsidRPr="0069037F" w:rsidRDefault="00D6322F" w:rsidP="0069037F">
            <w:pPr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Недостаток бюджетных средств</w:t>
            </w:r>
          </w:p>
          <w:p w:rsidR="00D6322F" w:rsidRPr="0069037F" w:rsidRDefault="00D6322F" w:rsidP="0069037F">
            <w:pPr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Слабость финансовых структур, способных обеспечить долгосрочную мобилизацию финансовых ресурсов и трансформацию сбережений в инвестиции</w:t>
            </w:r>
          </w:p>
          <w:p w:rsidR="00D6322F" w:rsidRPr="0069037F" w:rsidRDefault="00D6322F" w:rsidP="0069037F">
            <w:pPr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Сильная имущественная дифференциация населения</w:t>
            </w:r>
          </w:p>
          <w:p w:rsidR="00D6322F" w:rsidRPr="0069037F" w:rsidRDefault="00D6322F" w:rsidP="0069037F">
            <w:pPr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Наличие большой группы населения с низкими доходами</w:t>
            </w:r>
          </w:p>
          <w:p w:rsidR="00D6322F" w:rsidRPr="0069037F" w:rsidRDefault="00D6322F" w:rsidP="0069037F">
            <w:pPr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Дефицит доступного качественного жилья</w:t>
            </w:r>
          </w:p>
          <w:p w:rsidR="00D6322F" w:rsidRPr="0069037F" w:rsidRDefault="00D6322F" w:rsidP="0069037F">
            <w:pPr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Низкая комфортность городской среды</w:t>
            </w:r>
          </w:p>
          <w:p w:rsidR="00D6322F" w:rsidRPr="0069037F" w:rsidRDefault="00D6322F" w:rsidP="0069037F">
            <w:pPr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Наличие безработицы</w:t>
            </w:r>
          </w:p>
          <w:p w:rsidR="00D6322F" w:rsidRPr="0069037F" w:rsidRDefault="00D6322F" w:rsidP="0069037F">
            <w:pPr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 xml:space="preserve">Неравное и недостаточно высокое качество </w:t>
            </w:r>
            <w:proofErr w:type="spellStart"/>
            <w:r w:rsidRPr="0069037F">
              <w:rPr>
                <w:rFonts w:ascii="Times New Roman" w:hAnsi="Times New Roman"/>
                <w:color w:val="000000"/>
              </w:rPr>
              <w:t>предосталяемых</w:t>
            </w:r>
            <w:proofErr w:type="spellEnd"/>
            <w:r w:rsidRPr="0069037F">
              <w:rPr>
                <w:rFonts w:ascii="Times New Roman" w:hAnsi="Times New Roman"/>
                <w:color w:val="000000"/>
              </w:rPr>
              <w:t xml:space="preserve"> услуг (образования, здравоохранения, досуговой деятельности, коммунальных услуг и иное), неразвитость дополнительных платных услуг</w:t>
            </w:r>
          </w:p>
          <w:p w:rsidR="00916E98" w:rsidRPr="0069037F" w:rsidRDefault="00D6322F" w:rsidP="0069037F">
            <w:pPr>
              <w:spacing w:after="0" w:line="240" w:lineRule="auto"/>
              <w:rPr>
                <w:rFonts w:ascii="Times New Roman" w:hAnsi="Times New Roman"/>
              </w:rPr>
            </w:pPr>
            <w:r w:rsidRPr="0069037F">
              <w:rPr>
                <w:rFonts w:ascii="Times New Roman" w:hAnsi="Times New Roman"/>
                <w:color w:val="000000"/>
              </w:rPr>
              <w:t>Самые дорогие земли находятся на подработанных территориях</w:t>
            </w:r>
          </w:p>
        </w:tc>
        <w:tc>
          <w:tcPr>
            <w:tcW w:w="4932" w:type="dxa"/>
            <w:shd w:val="clear" w:color="000000" w:fill="auto"/>
          </w:tcPr>
          <w:p w:rsidR="00D6322F" w:rsidRPr="0069037F" w:rsidRDefault="00D6322F" w:rsidP="0069037F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Дестабилизация экономической и политической ситуации в стране в целом</w:t>
            </w:r>
          </w:p>
          <w:p w:rsidR="00D6322F" w:rsidRPr="0069037F" w:rsidRDefault="00D6322F" w:rsidP="0069037F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 xml:space="preserve">Угроза </w:t>
            </w:r>
            <w:proofErr w:type="spellStart"/>
            <w:r w:rsidRPr="0069037F">
              <w:rPr>
                <w:rFonts w:ascii="Times New Roman" w:hAnsi="Times New Roman"/>
                <w:color w:val="000000"/>
              </w:rPr>
              <w:t>нереализации</w:t>
            </w:r>
            <w:proofErr w:type="spellEnd"/>
            <w:r w:rsidRPr="0069037F">
              <w:rPr>
                <w:rFonts w:ascii="Times New Roman" w:hAnsi="Times New Roman"/>
                <w:color w:val="000000"/>
              </w:rPr>
              <w:t xml:space="preserve"> инвестиционных проектов</w:t>
            </w:r>
          </w:p>
          <w:p w:rsidR="00D6322F" w:rsidRPr="0069037F" w:rsidRDefault="00D6322F" w:rsidP="0069037F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Отсутствие у федерального центра адекватного эффективного механизма взаимодействия с местным самоуправлением</w:t>
            </w:r>
          </w:p>
          <w:p w:rsidR="00D6322F" w:rsidRPr="0069037F" w:rsidRDefault="00D6322F" w:rsidP="0069037F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 xml:space="preserve">Отсутствие </w:t>
            </w:r>
            <w:r w:rsidR="008B23FC" w:rsidRPr="0069037F">
              <w:rPr>
                <w:rFonts w:ascii="Times New Roman" w:hAnsi="Times New Roman"/>
                <w:color w:val="000000"/>
              </w:rPr>
              <w:t>программного</w:t>
            </w:r>
            <w:r w:rsidRPr="0069037F">
              <w:rPr>
                <w:rFonts w:ascii="Times New Roman" w:hAnsi="Times New Roman"/>
                <w:color w:val="000000"/>
              </w:rPr>
              <w:t xml:space="preserve"> финансирования из бюджета области</w:t>
            </w:r>
          </w:p>
          <w:p w:rsidR="00D6322F" w:rsidRPr="0069037F" w:rsidRDefault="00D6322F" w:rsidP="0069037F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 xml:space="preserve">Конкуренция со </w:t>
            </w:r>
            <w:proofErr w:type="spellStart"/>
            <w:r w:rsidRPr="0069037F">
              <w:rPr>
                <w:rFonts w:ascii="Times New Roman" w:hAnsi="Times New Roman"/>
                <w:color w:val="000000"/>
              </w:rPr>
              <w:t>строны</w:t>
            </w:r>
            <w:proofErr w:type="spellEnd"/>
            <w:r w:rsidRPr="0069037F">
              <w:rPr>
                <w:rFonts w:ascii="Times New Roman" w:hAnsi="Times New Roman"/>
                <w:color w:val="000000"/>
              </w:rPr>
              <w:t xml:space="preserve"> других городов-спутников Екатеринбурга</w:t>
            </w:r>
          </w:p>
          <w:p w:rsidR="00D6322F" w:rsidRPr="0069037F" w:rsidRDefault="00D6322F" w:rsidP="0069037F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textAlignment w:val="top"/>
              <w:rPr>
                <w:rFonts w:ascii="Times New Roman" w:hAnsi="Times New Roman"/>
                <w:color w:val="000000"/>
              </w:rPr>
            </w:pPr>
            <w:r w:rsidRPr="0069037F">
              <w:rPr>
                <w:rFonts w:ascii="Times New Roman" w:hAnsi="Times New Roman"/>
                <w:color w:val="000000"/>
              </w:rPr>
              <w:t>Миграция высокопрофессиональных кадров в Екатеринбург</w:t>
            </w:r>
          </w:p>
          <w:p w:rsidR="00916E98" w:rsidRPr="0069037F" w:rsidRDefault="00D6322F" w:rsidP="0069037F">
            <w:pPr>
              <w:spacing w:after="0" w:line="240" w:lineRule="auto"/>
              <w:ind w:left="324" w:hanging="324"/>
              <w:rPr>
                <w:rFonts w:ascii="Times New Roman" w:hAnsi="Times New Roman"/>
              </w:rPr>
            </w:pPr>
            <w:r w:rsidRPr="0069037F">
              <w:rPr>
                <w:rFonts w:ascii="Times New Roman" w:hAnsi="Times New Roman"/>
                <w:color w:val="000000"/>
              </w:rPr>
              <w:t>Высокая степень износа и технологическое старение основных производственных фондов</w:t>
            </w:r>
          </w:p>
        </w:tc>
      </w:tr>
    </w:tbl>
    <w:p w:rsidR="00916E98" w:rsidRPr="0069037F" w:rsidRDefault="008D36D8" w:rsidP="0069037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lastRenderedPageBreak/>
        <w:t xml:space="preserve">В ходе стратегической сессии </w:t>
      </w:r>
      <w:r w:rsidRPr="0069037F">
        <w:rPr>
          <w:rFonts w:ascii="Times New Roman" w:hAnsi="Times New Roman"/>
          <w:b/>
          <w:sz w:val="28"/>
          <w:szCs w:val="28"/>
        </w:rPr>
        <w:t>по вопросам 1 и 2 определены основные предложения</w:t>
      </w:r>
      <w:r w:rsidRPr="006903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037F">
        <w:rPr>
          <w:rFonts w:ascii="Times New Roman" w:hAnsi="Times New Roman"/>
          <w:sz w:val="28"/>
          <w:szCs w:val="28"/>
        </w:rPr>
        <w:t>Берёзовского</w:t>
      </w:r>
      <w:proofErr w:type="spellEnd"/>
      <w:r w:rsidRPr="0069037F">
        <w:rPr>
          <w:rFonts w:ascii="Times New Roman" w:hAnsi="Times New Roman"/>
          <w:sz w:val="28"/>
          <w:szCs w:val="28"/>
        </w:rPr>
        <w:t xml:space="preserve"> городского округа в развитии бизнеса и экономики города:</w:t>
      </w:r>
    </w:p>
    <w:p w:rsidR="00EF0802" w:rsidRPr="0069037F" w:rsidRDefault="00EF0802" w:rsidP="0069037F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C27E82" w:rsidRPr="0069037F" w:rsidRDefault="00C27E82" w:rsidP="006903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Закрепление молодежи в городе</w:t>
      </w:r>
      <w:r w:rsidR="008D36D8" w:rsidRPr="0069037F">
        <w:rPr>
          <w:rFonts w:ascii="Times New Roman" w:hAnsi="Times New Roman"/>
          <w:sz w:val="28"/>
          <w:szCs w:val="28"/>
        </w:rPr>
        <w:t>.</w:t>
      </w:r>
      <w:r w:rsidR="008D36D8" w:rsidRPr="0069037F">
        <w:rPr>
          <w:rFonts w:ascii="Times New Roman" w:hAnsi="Times New Roman"/>
          <w:color w:val="000000"/>
          <w:sz w:val="28"/>
          <w:szCs w:val="28"/>
        </w:rPr>
        <w:t xml:space="preserve"> Работа с молодежью. </w:t>
      </w:r>
      <w:r w:rsidR="008D36D8" w:rsidRPr="0069037F">
        <w:rPr>
          <w:rFonts w:ascii="Times New Roman" w:hAnsi="Times New Roman"/>
          <w:sz w:val="28"/>
          <w:szCs w:val="28"/>
        </w:rPr>
        <w:t>Создание условий для успешной социализации и эффективной самореализации молодежи, развитие потенциала молодежи и его использование в интересах развития Березовского городского округа.</w:t>
      </w:r>
    </w:p>
    <w:p w:rsidR="00C27E82" w:rsidRPr="0069037F" w:rsidRDefault="00C27E82" w:rsidP="006903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Строительство жилья</w:t>
      </w:r>
      <w:r w:rsidR="008D36D8" w:rsidRPr="0069037F">
        <w:rPr>
          <w:rFonts w:ascii="Times New Roman" w:hAnsi="Times New Roman"/>
          <w:sz w:val="28"/>
          <w:szCs w:val="28"/>
        </w:rPr>
        <w:t xml:space="preserve">. </w:t>
      </w:r>
      <w:r w:rsidR="008D36D8" w:rsidRPr="0069037F">
        <w:rPr>
          <w:rFonts w:ascii="Times New Roman" w:hAnsi="Times New Roman"/>
          <w:color w:val="000000"/>
          <w:sz w:val="28"/>
          <w:szCs w:val="28"/>
        </w:rPr>
        <w:t xml:space="preserve">Повышение доступности жилья. Отсюда </w:t>
      </w:r>
      <w:r w:rsidR="008D36D8" w:rsidRPr="0069037F">
        <w:rPr>
          <w:rFonts w:ascii="Times New Roman" w:hAnsi="Times New Roman"/>
          <w:sz w:val="28"/>
          <w:szCs w:val="28"/>
        </w:rPr>
        <w:t>привлечение молодых кадров на территорию города.</w:t>
      </w:r>
    </w:p>
    <w:p w:rsidR="00A72153" w:rsidRPr="0069037F" w:rsidRDefault="00A72153" w:rsidP="006903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Сотрудничество с Вузами Екатеринбурга (</w:t>
      </w:r>
      <w:proofErr w:type="spellStart"/>
      <w:r w:rsidRPr="0069037F">
        <w:rPr>
          <w:rFonts w:ascii="Times New Roman" w:hAnsi="Times New Roman"/>
          <w:sz w:val="28"/>
          <w:szCs w:val="28"/>
        </w:rPr>
        <w:t>УрФУ</w:t>
      </w:r>
      <w:proofErr w:type="spellEnd"/>
      <w:r w:rsidRPr="006903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9037F">
        <w:rPr>
          <w:rFonts w:ascii="Times New Roman" w:hAnsi="Times New Roman"/>
          <w:sz w:val="28"/>
          <w:szCs w:val="28"/>
        </w:rPr>
        <w:t>РАНХиГС</w:t>
      </w:r>
      <w:proofErr w:type="spellEnd"/>
      <w:r w:rsidRPr="0069037F">
        <w:rPr>
          <w:rFonts w:ascii="Times New Roman" w:hAnsi="Times New Roman"/>
          <w:sz w:val="28"/>
          <w:szCs w:val="28"/>
        </w:rPr>
        <w:t>) с целью привлечения молодежи на территорию города.</w:t>
      </w:r>
    </w:p>
    <w:p w:rsidR="00EE3F85" w:rsidRPr="0069037F" w:rsidRDefault="00EE3F85" w:rsidP="006903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Создание</w:t>
      </w:r>
      <w:r w:rsidR="00A72153" w:rsidRPr="0069037F">
        <w:rPr>
          <w:rFonts w:ascii="Times New Roman" w:hAnsi="Times New Roman"/>
          <w:sz w:val="28"/>
          <w:szCs w:val="28"/>
        </w:rPr>
        <w:t xml:space="preserve"> новых</w:t>
      </w:r>
      <w:r w:rsidRPr="0069037F">
        <w:rPr>
          <w:rFonts w:ascii="Times New Roman" w:hAnsi="Times New Roman"/>
          <w:sz w:val="28"/>
          <w:szCs w:val="28"/>
        </w:rPr>
        <w:t xml:space="preserve"> рабочих мест</w:t>
      </w:r>
      <w:r w:rsidR="00A72153" w:rsidRPr="0069037F">
        <w:rPr>
          <w:rFonts w:ascii="Times New Roman" w:hAnsi="Times New Roman"/>
          <w:sz w:val="28"/>
          <w:szCs w:val="28"/>
        </w:rPr>
        <w:t xml:space="preserve"> путем привлечения предпринимателей из других городов.</w:t>
      </w:r>
    </w:p>
    <w:p w:rsidR="00A72153" w:rsidRPr="0069037F" w:rsidRDefault="00A72153" w:rsidP="0069037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Популяризация бизнеса.</w:t>
      </w:r>
      <w:r w:rsidRPr="0069037F">
        <w:rPr>
          <w:rFonts w:ascii="Times New Roman" w:hAnsi="Times New Roman"/>
          <w:color w:val="000000"/>
          <w:sz w:val="28"/>
          <w:szCs w:val="28"/>
        </w:rPr>
        <w:t xml:space="preserve"> Создание </w:t>
      </w:r>
      <w:proofErr w:type="spellStart"/>
      <w:r w:rsidRPr="0069037F">
        <w:rPr>
          <w:rFonts w:ascii="Times New Roman" w:hAnsi="Times New Roman"/>
          <w:color w:val="000000"/>
          <w:sz w:val="28"/>
          <w:szCs w:val="28"/>
        </w:rPr>
        <w:t>высококонкурентной</w:t>
      </w:r>
      <w:proofErr w:type="spellEnd"/>
      <w:r w:rsidRPr="0069037F">
        <w:rPr>
          <w:rFonts w:ascii="Times New Roman" w:hAnsi="Times New Roman"/>
          <w:color w:val="000000"/>
          <w:sz w:val="28"/>
          <w:szCs w:val="28"/>
        </w:rPr>
        <w:t xml:space="preserve"> институциональной среды, стимулирующей предпринимательскую активность, и привлечение капитала в экономику. Создание условий для образования новых компаний и новых видов бизнеса, основывающихся на инновациях, стимулирование развития малого бизнеса.</w:t>
      </w:r>
    </w:p>
    <w:p w:rsidR="00EE3F85" w:rsidRPr="0069037F" w:rsidRDefault="00EE3F85" w:rsidP="006903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 xml:space="preserve">Развитие </w:t>
      </w:r>
      <w:r w:rsidR="0099751A" w:rsidRPr="0069037F">
        <w:rPr>
          <w:rFonts w:ascii="Times New Roman" w:hAnsi="Times New Roman"/>
          <w:sz w:val="28"/>
          <w:szCs w:val="28"/>
        </w:rPr>
        <w:t xml:space="preserve">социальной </w:t>
      </w:r>
      <w:r w:rsidR="00A72153" w:rsidRPr="0069037F">
        <w:rPr>
          <w:rFonts w:ascii="Times New Roman" w:hAnsi="Times New Roman"/>
          <w:sz w:val="28"/>
          <w:szCs w:val="28"/>
        </w:rPr>
        <w:t xml:space="preserve">инфраструктуры </w:t>
      </w:r>
      <w:r w:rsidRPr="0069037F">
        <w:rPr>
          <w:rFonts w:ascii="Times New Roman" w:hAnsi="Times New Roman"/>
          <w:sz w:val="28"/>
          <w:szCs w:val="28"/>
        </w:rPr>
        <w:t>поселков</w:t>
      </w:r>
      <w:r w:rsidR="00A72153" w:rsidRPr="0069037F">
        <w:rPr>
          <w:rFonts w:ascii="Times New Roman" w:hAnsi="Times New Roman"/>
          <w:sz w:val="28"/>
          <w:szCs w:val="28"/>
        </w:rPr>
        <w:t xml:space="preserve"> Березовского городского округа (ФОК </w:t>
      </w:r>
      <w:proofErr w:type="spellStart"/>
      <w:r w:rsidR="00A72153" w:rsidRPr="0069037F">
        <w:rPr>
          <w:rFonts w:ascii="Times New Roman" w:hAnsi="Times New Roman"/>
          <w:sz w:val="28"/>
          <w:szCs w:val="28"/>
        </w:rPr>
        <w:t>итд</w:t>
      </w:r>
      <w:proofErr w:type="spellEnd"/>
      <w:r w:rsidR="00A72153" w:rsidRPr="0069037F">
        <w:rPr>
          <w:rFonts w:ascii="Times New Roman" w:hAnsi="Times New Roman"/>
          <w:sz w:val="28"/>
          <w:szCs w:val="28"/>
        </w:rPr>
        <w:t>.</w:t>
      </w:r>
      <w:r w:rsidRPr="0069037F">
        <w:rPr>
          <w:rFonts w:ascii="Times New Roman" w:hAnsi="Times New Roman"/>
          <w:sz w:val="28"/>
          <w:szCs w:val="28"/>
        </w:rPr>
        <w:t>)</w:t>
      </w:r>
    </w:p>
    <w:p w:rsidR="00EE3F85" w:rsidRPr="0069037F" w:rsidRDefault="00EE3F85" w:rsidP="006903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Обновление, модернизация существующих предприятий</w:t>
      </w:r>
      <w:r w:rsidR="00A72153" w:rsidRPr="0069037F">
        <w:rPr>
          <w:rFonts w:ascii="Times New Roman" w:hAnsi="Times New Roman"/>
          <w:sz w:val="28"/>
          <w:szCs w:val="28"/>
        </w:rPr>
        <w:t>.</w:t>
      </w:r>
    </w:p>
    <w:p w:rsidR="00BC5541" w:rsidRPr="0069037F" w:rsidRDefault="00BC5541" w:rsidP="0069037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 xml:space="preserve">В ходе стратегической сессии </w:t>
      </w:r>
      <w:r w:rsidRPr="0069037F">
        <w:rPr>
          <w:rFonts w:ascii="Times New Roman" w:hAnsi="Times New Roman"/>
          <w:b/>
          <w:sz w:val="28"/>
          <w:szCs w:val="28"/>
        </w:rPr>
        <w:t>по вопросу 3</w:t>
      </w:r>
      <w:r w:rsidRPr="0069037F">
        <w:rPr>
          <w:rFonts w:ascii="Times New Roman" w:hAnsi="Times New Roman"/>
          <w:sz w:val="28"/>
          <w:szCs w:val="28"/>
        </w:rPr>
        <w:t xml:space="preserve"> определены основные предложения:</w:t>
      </w:r>
    </w:p>
    <w:p w:rsidR="00EE3F85" w:rsidRPr="0069037F" w:rsidRDefault="00B07CA6" w:rsidP="0069037F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6051A8" w:rsidRPr="0069037F">
        <w:rPr>
          <w:rFonts w:ascii="Times New Roman" w:hAnsi="Times New Roman"/>
          <w:sz w:val="28"/>
          <w:szCs w:val="28"/>
        </w:rPr>
        <w:t xml:space="preserve"> целью привлечения потока людей на территорию и увеличение потенциального дохода необходимо  с</w:t>
      </w:r>
      <w:r w:rsidR="00BE26DB" w:rsidRPr="0069037F">
        <w:rPr>
          <w:rFonts w:ascii="Times New Roman" w:hAnsi="Times New Roman"/>
          <w:sz w:val="28"/>
          <w:szCs w:val="28"/>
        </w:rPr>
        <w:t xml:space="preserve">оздавать дополнительные точки притяжения </w:t>
      </w:r>
      <w:r w:rsidR="006051A8" w:rsidRPr="0069037F">
        <w:rPr>
          <w:rFonts w:ascii="Times New Roman" w:hAnsi="Times New Roman"/>
          <w:sz w:val="28"/>
          <w:szCs w:val="28"/>
        </w:rPr>
        <w:t>для населения, а именно:</w:t>
      </w:r>
    </w:p>
    <w:p w:rsidR="00EE3F85" w:rsidRPr="0069037F" w:rsidRDefault="006051A8" w:rsidP="0069037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с</w:t>
      </w:r>
      <w:r w:rsidR="00EE3F85" w:rsidRPr="0069037F">
        <w:rPr>
          <w:rFonts w:ascii="Times New Roman" w:hAnsi="Times New Roman"/>
          <w:sz w:val="28"/>
          <w:szCs w:val="28"/>
        </w:rPr>
        <w:t>портивные сооружения</w:t>
      </w:r>
    </w:p>
    <w:p w:rsidR="00EE3F85" w:rsidRPr="0069037F" w:rsidRDefault="006051A8" w:rsidP="0069037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т</w:t>
      </w:r>
      <w:r w:rsidR="00EE3F85" w:rsidRPr="0069037F">
        <w:rPr>
          <w:rFonts w:ascii="Times New Roman" w:hAnsi="Times New Roman"/>
          <w:sz w:val="28"/>
          <w:szCs w:val="28"/>
        </w:rPr>
        <w:t>руба парашютная</w:t>
      </w:r>
    </w:p>
    <w:p w:rsidR="00EE3F85" w:rsidRPr="0069037F" w:rsidRDefault="006051A8" w:rsidP="0069037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л</w:t>
      </w:r>
      <w:r w:rsidR="00EE3F85" w:rsidRPr="0069037F">
        <w:rPr>
          <w:rFonts w:ascii="Times New Roman" w:hAnsi="Times New Roman"/>
          <w:sz w:val="28"/>
          <w:szCs w:val="28"/>
        </w:rPr>
        <w:t>едовая арена</w:t>
      </w:r>
    </w:p>
    <w:p w:rsidR="00EE3F85" w:rsidRPr="0069037F" w:rsidRDefault="006051A8" w:rsidP="0069037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создание закрытой концертной</w:t>
      </w:r>
      <w:r w:rsidR="00EE3F85" w:rsidRPr="0069037F">
        <w:rPr>
          <w:rFonts w:ascii="Times New Roman" w:hAnsi="Times New Roman"/>
          <w:sz w:val="28"/>
          <w:szCs w:val="28"/>
        </w:rPr>
        <w:t xml:space="preserve"> площадки  на 5,6,7 тысяч</w:t>
      </w:r>
      <w:r w:rsidRPr="0069037F">
        <w:rPr>
          <w:rFonts w:ascii="Times New Roman" w:hAnsi="Times New Roman"/>
          <w:sz w:val="28"/>
          <w:szCs w:val="28"/>
        </w:rPr>
        <w:t xml:space="preserve"> посетителей </w:t>
      </w:r>
      <w:r w:rsidR="002C0352" w:rsidRPr="0069037F">
        <w:rPr>
          <w:rFonts w:ascii="Times New Roman" w:hAnsi="Times New Roman"/>
          <w:sz w:val="28"/>
          <w:szCs w:val="28"/>
        </w:rPr>
        <w:t>(вопрос нап</w:t>
      </w:r>
      <w:r w:rsidRPr="0069037F">
        <w:rPr>
          <w:rFonts w:ascii="Times New Roman" w:hAnsi="Times New Roman"/>
          <w:sz w:val="28"/>
          <w:szCs w:val="28"/>
        </w:rPr>
        <w:t>равить в профессиональную среду</w:t>
      </w:r>
      <w:r w:rsidR="002C0352" w:rsidRPr="0069037F">
        <w:rPr>
          <w:rFonts w:ascii="Times New Roman" w:hAnsi="Times New Roman"/>
          <w:sz w:val="28"/>
          <w:szCs w:val="28"/>
        </w:rPr>
        <w:t>)</w:t>
      </w:r>
    </w:p>
    <w:p w:rsidR="006051A8" w:rsidRPr="0069037F" w:rsidRDefault="006051A8" w:rsidP="0069037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гипермаркеты Ашан, Мега</w:t>
      </w:r>
    </w:p>
    <w:p w:rsidR="002C0352" w:rsidRPr="0069037F" w:rsidRDefault="006051A8" w:rsidP="0069037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реализация проекта «золотая деревня»</w:t>
      </w:r>
    </w:p>
    <w:p w:rsidR="002C0352" w:rsidRPr="0069037F" w:rsidRDefault="006051A8" w:rsidP="0069037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с</w:t>
      </w:r>
      <w:r w:rsidR="002C0352" w:rsidRPr="0069037F">
        <w:rPr>
          <w:rFonts w:ascii="Times New Roman" w:hAnsi="Times New Roman"/>
          <w:sz w:val="28"/>
          <w:szCs w:val="28"/>
        </w:rPr>
        <w:t xml:space="preserve">оздание центра </w:t>
      </w:r>
      <w:r w:rsidRPr="0069037F">
        <w:rPr>
          <w:rFonts w:ascii="Times New Roman" w:hAnsi="Times New Roman"/>
          <w:sz w:val="28"/>
          <w:szCs w:val="28"/>
        </w:rPr>
        <w:t xml:space="preserve">туризма, официального туристического </w:t>
      </w:r>
      <w:proofErr w:type="gramStart"/>
      <w:r w:rsidRPr="0069037F">
        <w:rPr>
          <w:rFonts w:ascii="Times New Roman" w:hAnsi="Times New Roman"/>
          <w:sz w:val="28"/>
          <w:szCs w:val="28"/>
        </w:rPr>
        <w:t>интернет-портала</w:t>
      </w:r>
      <w:proofErr w:type="gramEnd"/>
      <w:r w:rsidRPr="0069037F">
        <w:rPr>
          <w:rFonts w:ascii="Times New Roman" w:hAnsi="Times New Roman"/>
          <w:sz w:val="28"/>
          <w:szCs w:val="28"/>
        </w:rPr>
        <w:t xml:space="preserve"> города</w:t>
      </w:r>
      <w:r w:rsidR="002C0352" w:rsidRPr="0069037F">
        <w:rPr>
          <w:rFonts w:ascii="Times New Roman" w:hAnsi="Times New Roman"/>
          <w:sz w:val="28"/>
          <w:szCs w:val="28"/>
        </w:rPr>
        <w:t xml:space="preserve"> (вопрос направить в профессиональную среду.)</w:t>
      </w:r>
    </w:p>
    <w:p w:rsidR="002C0352" w:rsidRPr="0069037F" w:rsidRDefault="006051A8" w:rsidP="0069037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с</w:t>
      </w:r>
      <w:r w:rsidR="002C0352" w:rsidRPr="0069037F">
        <w:rPr>
          <w:rFonts w:ascii="Times New Roman" w:hAnsi="Times New Roman"/>
          <w:sz w:val="28"/>
          <w:szCs w:val="28"/>
        </w:rPr>
        <w:t>тр</w:t>
      </w:r>
      <w:r w:rsidRPr="0069037F">
        <w:rPr>
          <w:rFonts w:ascii="Times New Roman" w:hAnsi="Times New Roman"/>
          <w:sz w:val="28"/>
          <w:szCs w:val="28"/>
        </w:rPr>
        <w:t>оительство школ и детских садов.</w:t>
      </w:r>
    </w:p>
    <w:p w:rsidR="00B07CA6" w:rsidRDefault="00B07CA6" w:rsidP="0069037F">
      <w:pPr>
        <w:spacing w:after="0" w:line="240" w:lineRule="auto"/>
        <w:ind w:left="720" w:firstLine="360"/>
        <w:rPr>
          <w:rFonts w:ascii="Times New Roman" w:hAnsi="Times New Roman"/>
          <w:sz w:val="28"/>
          <w:szCs w:val="28"/>
        </w:rPr>
      </w:pPr>
    </w:p>
    <w:p w:rsidR="00B07CA6" w:rsidRDefault="00B07CA6" w:rsidP="0069037F">
      <w:pPr>
        <w:spacing w:after="0" w:line="240" w:lineRule="auto"/>
        <w:ind w:left="720" w:firstLine="360"/>
        <w:rPr>
          <w:rFonts w:ascii="Times New Roman" w:hAnsi="Times New Roman"/>
          <w:sz w:val="28"/>
          <w:szCs w:val="28"/>
        </w:rPr>
      </w:pPr>
    </w:p>
    <w:p w:rsidR="00B07CA6" w:rsidRDefault="00B07CA6" w:rsidP="00B07C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1F26" w:rsidRPr="0069037F" w:rsidRDefault="00A41F26" w:rsidP="00B07CA6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lastRenderedPageBreak/>
        <w:t xml:space="preserve">В ходе стратегической сессии </w:t>
      </w:r>
      <w:r w:rsidRPr="0069037F">
        <w:rPr>
          <w:rFonts w:ascii="Times New Roman" w:hAnsi="Times New Roman"/>
          <w:b/>
          <w:sz w:val="28"/>
          <w:szCs w:val="28"/>
        </w:rPr>
        <w:t>по вопросу 4 определены основные отрасли</w:t>
      </w:r>
      <w:r w:rsidRPr="006903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037F">
        <w:rPr>
          <w:rFonts w:ascii="Times New Roman" w:hAnsi="Times New Roman"/>
          <w:sz w:val="28"/>
          <w:szCs w:val="28"/>
        </w:rPr>
        <w:t>Берёзовского</w:t>
      </w:r>
      <w:proofErr w:type="spellEnd"/>
      <w:r w:rsidRPr="0069037F">
        <w:rPr>
          <w:rFonts w:ascii="Times New Roman" w:hAnsi="Times New Roman"/>
          <w:sz w:val="28"/>
          <w:szCs w:val="28"/>
        </w:rPr>
        <w:t xml:space="preserve"> городского округа в развитии бизнеса и экономики города:</w:t>
      </w:r>
    </w:p>
    <w:p w:rsidR="00BE26DB" w:rsidRPr="0069037F" w:rsidRDefault="00A41F26" w:rsidP="006903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 xml:space="preserve">          </w:t>
      </w:r>
      <w:r w:rsidR="00EE3F85" w:rsidRPr="0069037F">
        <w:rPr>
          <w:rFonts w:ascii="Times New Roman" w:hAnsi="Times New Roman"/>
          <w:sz w:val="28"/>
          <w:szCs w:val="28"/>
        </w:rPr>
        <w:t>Сель</w:t>
      </w:r>
      <w:r w:rsidR="00BE26DB" w:rsidRPr="0069037F">
        <w:rPr>
          <w:rFonts w:ascii="Times New Roman" w:hAnsi="Times New Roman"/>
          <w:sz w:val="28"/>
          <w:szCs w:val="28"/>
        </w:rPr>
        <w:t>ско</w:t>
      </w:r>
      <w:r w:rsidR="00EE3F85" w:rsidRPr="0069037F">
        <w:rPr>
          <w:rFonts w:ascii="Times New Roman" w:hAnsi="Times New Roman"/>
          <w:sz w:val="28"/>
          <w:szCs w:val="28"/>
        </w:rPr>
        <w:t>хоз</w:t>
      </w:r>
      <w:r w:rsidR="00BE26DB" w:rsidRPr="0069037F">
        <w:rPr>
          <w:rFonts w:ascii="Times New Roman" w:hAnsi="Times New Roman"/>
          <w:sz w:val="28"/>
          <w:szCs w:val="28"/>
        </w:rPr>
        <w:t>яйственная</w:t>
      </w:r>
    </w:p>
    <w:p w:rsidR="00EE3F85" w:rsidRPr="0069037F" w:rsidRDefault="00BE26DB" w:rsidP="006903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 xml:space="preserve">          </w:t>
      </w:r>
      <w:r w:rsidR="00EE3F85" w:rsidRPr="0069037F">
        <w:rPr>
          <w:rFonts w:ascii="Times New Roman" w:hAnsi="Times New Roman"/>
          <w:sz w:val="28"/>
          <w:szCs w:val="28"/>
        </w:rPr>
        <w:t>Фермерство</w:t>
      </w:r>
    </w:p>
    <w:p w:rsidR="00EE3F85" w:rsidRPr="0069037F" w:rsidRDefault="00EE3F85" w:rsidP="0069037F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Животноводство</w:t>
      </w:r>
    </w:p>
    <w:p w:rsidR="00EE3F85" w:rsidRPr="0069037F" w:rsidRDefault="00EE3F85" w:rsidP="0069037F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Строительство</w:t>
      </w:r>
      <w:r w:rsidR="00BE26DB" w:rsidRPr="0069037F">
        <w:rPr>
          <w:rFonts w:ascii="Times New Roman" w:hAnsi="Times New Roman"/>
          <w:sz w:val="28"/>
          <w:szCs w:val="28"/>
        </w:rPr>
        <w:t xml:space="preserve"> жилья</w:t>
      </w:r>
    </w:p>
    <w:p w:rsidR="00EE3F85" w:rsidRPr="0069037F" w:rsidRDefault="00EE3F85" w:rsidP="0069037F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Фармацевтика</w:t>
      </w:r>
    </w:p>
    <w:p w:rsidR="00BE26DB" w:rsidRPr="0069037F" w:rsidRDefault="00EE3F85" w:rsidP="0069037F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Предприятия с экспортным потенциалом</w:t>
      </w:r>
    </w:p>
    <w:p w:rsidR="0090254E" w:rsidRPr="0069037F" w:rsidRDefault="00A41F26" w:rsidP="006903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 xml:space="preserve">В ходе стратегической сессии </w:t>
      </w:r>
      <w:r w:rsidRPr="0069037F">
        <w:rPr>
          <w:rFonts w:ascii="Times New Roman" w:hAnsi="Times New Roman"/>
          <w:b/>
          <w:sz w:val="28"/>
          <w:szCs w:val="28"/>
        </w:rPr>
        <w:t>по вопросу 5</w:t>
      </w:r>
      <w:r w:rsidR="0090254E" w:rsidRPr="0069037F">
        <w:rPr>
          <w:rFonts w:ascii="Times New Roman" w:hAnsi="Times New Roman"/>
          <w:b/>
          <w:sz w:val="28"/>
          <w:szCs w:val="28"/>
        </w:rPr>
        <w:t xml:space="preserve"> «</w:t>
      </w:r>
      <w:r w:rsidRPr="0069037F">
        <w:rPr>
          <w:rFonts w:ascii="Times New Roman" w:hAnsi="Times New Roman"/>
          <w:sz w:val="28"/>
          <w:szCs w:val="28"/>
        </w:rPr>
        <w:t xml:space="preserve"> </w:t>
      </w:r>
      <w:r w:rsidR="0090254E" w:rsidRPr="0069037F">
        <w:rPr>
          <w:rFonts w:ascii="Times New Roman" w:hAnsi="Times New Roman"/>
          <w:sz w:val="28"/>
          <w:szCs w:val="28"/>
        </w:rPr>
        <w:t>как больше зарабатывать, а не как меньше тратить» необходимо:</w:t>
      </w:r>
    </w:p>
    <w:p w:rsidR="00EE3F85" w:rsidRPr="0069037F" w:rsidRDefault="00EE3F85" w:rsidP="0069037F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 xml:space="preserve">Наличие интересного товара, продукта, услуги. </w:t>
      </w:r>
    </w:p>
    <w:p w:rsidR="00EE3F85" w:rsidRPr="0069037F" w:rsidRDefault="00EE3F85" w:rsidP="0069037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Повышение уровня заработной платы жителей города</w:t>
      </w:r>
    </w:p>
    <w:p w:rsidR="00EE3F85" w:rsidRPr="0069037F" w:rsidRDefault="00EE3F85" w:rsidP="0069037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Привлечение на территорию высокотехнологичных производств, автоматизированных</w:t>
      </w:r>
      <w:r w:rsidR="0090254E" w:rsidRPr="0069037F">
        <w:rPr>
          <w:rFonts w:ascii="Times New Roman" w:hAnsi="Times New Roman"/>
          <w:sz w:val="28"/>
          <w:szCs w:val="28"/>
        </w:rPr>
        <w:t xml:space="preserve"> производств</w:t>
      </w:r>
      <w:r w:rsidRPr="0069037F">
        <w:rPr>
          <w:rFonts w:ascii="Times New Roman" w:hAnsi="Times New Roman"/>
          <w:sz w:val="28"/>
          <w:szCs w:val="28"/>
        </w:rPr>
        <w:t>.</w:t>
      </w:r>
    </w:p>
    <w:p w:rsidR="00A41F26" w:rsidRPr="0069037F" w:rsidRDefault="00A41F26" w:rsidP="00B07CA6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 xml:space="preserve">В ходе стратегической сессии </w:t>
      </w:r>
      <w:r w:rsidRPr="0069037F">
        <w:rPr>
          <w:rFonts w:ascii="Times New Roman" w:hAnsi="Times New Roman"/>
          <w:b/>
          <w:sz w:val="28"/>
          <w:szCs w:val="28"/>
        </w:rPr>
        <w:t>по вопросу 6</w:t>
      </w:r>
      <w:r w:rsidRPr="0069037F">
        <w:rPr>
          <w:rFonts w:ascii="Times New Roman" w:hAnsi="Times New Roman"/>
          <w:sz w:val="28"/>
          <w:szCs w:val="28"/>
        </w:rPr>
        <w:t xml:space="preserve"> определены основные предложения </w:t>
      </w:r>
      <w:proofErr w:type="spellStart"/>
      <w:r w:rsidRPr="0069037F">
        <w:rPr>
          <w:rFonts w:ascii="Times New Roman" w:hAnsi="Times New Roman"/>
          <w:sz w:val="28"/>
          <w:szCs w:val="28"/>
        </w:rPr>
        <w:t>Берёзовского</w:t>
      </w:r>
      <w:proofErr w:type="spellEnd"/>
      <w:r w:rsidRPr="0069037F">
        <w:rPr>
          <w:rFonts w:ascii="Times New Roman" w:hAnsi="Times New Roman"/>
          <w:sz w:val="28"/>
          <w:szCs w:val="28"/>
        </w:rPr>
        <w:t xml:space="preserve"> городского округа в развитии бизнеса и экономики города:</w:t>
      </w:r>
    </w:p>
    <w:p w:rsidR="00771CDC" w:rsidRPr="0069037F" w:rsidRDefault="00EE3F85" w:rsidP="0069037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Событие – как привлечение потока людей</w:t>
      </w:r>
      <w:r w:rsidR="00771CDC" w:rsidRPr="0069037F">
        <w:rPr>
          <w:rFonts w:ascii="Times New Roman" w:hAnsi="Times New Roman"/>
          <w:sz w:val="28"/>
          <w:szCs w:val="28"/>
        </w:rPr>
        <w:t xml:space="preserve"> и как способ привлечения дохода на территорию города.</w:t>
      </w:r>
    </w:p>
    <w:p w:rsidR="00771CDC" w:rsidRPr="0069037F" w:rsidRDefault="00EE3F85" w:rsidP="0069037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Развивать</w:t>
      </w:r>
      <w:r w:rsidR="00771CDC" w:rsidRPr="0069037F">
        <w:rPr>
          <w:rFonts w:ascii="Times New Roman" w:hAnsi="Times New Roman"/>
          <w:sz w:val="28"/>
          <w:szCs w:val="28"/>
        </w:rPr>
        <w:t xml:space="preserve"> культурно-массовые мероприятия</w:t>
      </w:r>
      <w:r w:rsidRPr="0069037F">
        <w:rPr>
          <w:rFonts w:ascii="Times New Roman" w:hAnsi="Times New Roman"/>
          <w:sz w:val="28"/>
          <w:szCs w:val="28"/>
        </w:rPr>
        <w:t>, дополнять</w:t>
      </w:r>
      <w:r w:rsidR="00771CDC" w:rsidRPr="0069037F">
        <w:rPr>
          <w:rFonts w:ascii="Times New Roman" w:hAnsi="Times New Roman"/>
          <w:sz w:val="28"/>
          <w:szCs w:val="28"/>
        </w:rPr>
        <w:t xml:space="preserve"> уже существующие.</w:t>
      </w:r>
    </w:p>
    <w:p w:rsidR="00771CDC" w:rsidRPr="0069037F" w:rsidRDefault="00771CDC" w:rsidP="0069037F">
      <w:pPr>
        <w:pStyle w:val="a3"/>
        <w:spacing w:after="0" w:line="240" w:lineRule="auto"/>
        <w:ind w:left="1800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(вопрос направить в профессиональную среду.)</w:t>
      </w:r>
    </w:p>
    <w:p w:rsidR="00B42F5B" w:rsidRPr="0069037F" w:rsidRDefault="00B42F5B" w:rsidP="0069037F">
      <w:pPr>
        <w:pStyle w:val="a3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 xml:space="preserve">     В ходе заседания Совета </w:t>
      </w:r>
      <w:r w:rsidRPr="0069037F">
        <w:rPr>
          <w:rFonts w:ascii="Times New Roman" w:hAnsi="Times New Roman"/>
          <w:b/>
          <w:sz w:val="28"/>
          <w:szCs w:val="28"/>
        </w:rPr>
        <w:t>по вопросу №7</w:t>
      </w:r>
      <w:r w:rsidRPr="0069037F">
        <w:rPr>
          <w:rFonts w:ascii="Times New Roman" w:hAnsi="Times New Roman"/>
          <w:sz w:val="28"/>
          <w:szCs w:val="28"/>
        </w:rPr>
        <w:t xml:space="preserve"> о результатах проведения Дня инвесто</w:t>
      </w:r>
      <w:r w:rsidR="00984E4E" w:rsidRPr="0069037F">
        <w:rPr>
          <w:rFonts w:ascii="Times New Roman" w:hAnsi="Times New Roman"/>
          <w:sz w:val="28"/>
          <w:szCs w:val="28"/>
        </w:rPr>
        <w:t>ра 25 ноября 2016 года выступил Ильиных С.В</w:t>
      </w:r>
      <w:r w:rsidRPr="0069037F">
        <w:rPr>
          <w:rFonts w:ascii="Times New Roman" w:hAnsi="Times New Roman"/>
          <w:sz w:val="28"/>
          <w:szCs w:val="28"/>
        </w:rPr>
        <w:t>. с отчетом о проведении мероприятия, а также с полученной информацией (обратной связью) от участников выставки инвестиционных площадок</w:t>
      </w:r>
      <w:r w:rsidR="00483130" w:rsidRPr="0069037F">
        <w:rPr>
          <w:rFonts w:ascii="Times New Roman" w:hAnsi="Times New Roman"/>
          <w:sz w:val="28"/>
          <w:szCs w:val="28"/>
        </w:rPr>
        <w:t xml:space="preserve"> (прилагается отчет)</w:t>
      </w:r>
      <w:r w:rsidRPr="0069037F">
        <w:rPr>
          <w:rFonts w:ascii="Times New Roman" w:hAnsi="Times New Roman"/>
          <w:sz w:val="28"/>
          <w:szCs w:val="28"/>
        </w:rPr>
        <w:t>.</w:t>
      </w:r>
    </w:p>
    <w:p w:rsidR="00B343E6" w:rsidRPr="00B343E6" w:rsidRDefault="00B343E6" w:rsidP="00B343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343E6">
        <w:rPr>
          <w:rFonts w:ascii="Times New Roman" w:hAnsi="Times New Roman"/>
          <w:sz w:val="28"/>
          <w:szCs w:val="28"/>
        </w:rPr>
        <w:t>После обмена мнениями, выражающими интересы субъектов малого и среднего предпринимательства Березовского городского округа</w:t>
      </w:r>
    </w:p>
    <w:p w:rsidR="00B343E6" w:rsidRPr="00B343E6" w:rsidRDefault="00B343E6" w:rsidP="00B343E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343E6">
        <w:rPr>
          <w:rFonts w:ascii="Times New Roman" w:hAnsi="Times New Roman"/>
          <w:sz w:val="28"/>
          <w:szCs w:val="28"/>
        </w:rPr>
        <w:t>Решили:</w:t>
      </w:r>
    </w:p>
    <w:p w:rsidR="00293359" w:rsidRPr="0069037F" w:rsidRDefault="00293359" w:rsidP="006903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 xml:space="preserve">1. </w:t>
      </w:r>
      <w:r w:rsidR="00717B7A" w:rsidRPr="0069037F">
        <w:rPr>
          <w:rFonts w:ascii="Times New Roman" w:hAnsi="Times New Roman"/>
          <w:sz w:val="28"/>
          <w:szCs w:val="28"/>
        </w:rPr>
        <w:t xml:space="preserve">  </w:t>
      </w:r>
      <w:r w:rsidRPr="0069037F">
        <w:rPr>
          <w:rFonts w:ascii="Times New Roman" w:hAnsi="Times New Roman"/>
          <w:sz w:val="28"/>
          <w:szCs w:val="28"/>
        </w:rPr>
        <w:t xml:space="preserve">Учесть зафиксированные выше факторы </w:t>
      </w:r>
      <w:r w:rsidRPr="0069037F">
        <w:rPr>
          <w:rFonts w:ascii="Times New Roman" w:hAnsi="Times New Roman"/>
          <w:sz w:val="28"/>
          <w:szCs w:val="28"/>
          <w:lang w:val="en-US"/>
        </w:rPr>
        <w:t>SWOT</w:t>
      </w:r>
      <w:r w:rsidRPr="0069037F">
        <w:rPr>
          <w:rFonts w:ascii="Times New Roman" w:hAnsi="Times New Roman"/>
          <w:sz w:val="28"/>
          <w:szCs w:val="28"/>
        </w:rPr>
        <w:t>-анализа</w:t>
      </w:r>
      <w:r w:rsidR="008B693C" w:rsidRPr="0069037F">
        <w:rPr>
          <w:rFonts w:ascii="Times New Roman" w:hAnsi="Times New Roman"/>
          <w:sz w:val="28"/>
          <w:szCs w:val="28"/>
        </w:rPr>
        <w:t>.</w:t>
      </w:r>
    </w:p>
    <w:p w:rsidR="00EF0802" w:rsidRPr="0069037F" w:rsidRDefault="00293359" w:rsidP="0069037F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2.</w:t>
      </w:r>
      <w:r w:rsidR="00717B7A" w:rsidRPr="0069037F">
        <w:rPr>
          <w:rFonts w:ascii="Times New Roman" w:hAnsi="Times New Roman"/>
          <w:sz w:val="28"/>
          <w:szCs w:val="28"/>
        </w:rPr>
        <w:t xml:space="preserve"> </w:t>
      </w:r>
      <w:r w:rsidR="008B693C" w:rsidRPr="0069037F">
        <w:rPr>
          <w:rFonts w:ascii="Times New Roman" w:hAnsi="Times New Roman"/>
          <w:sz w:val="28"/>
          <w:szCs w:val="28"/>
        </w:rPr>
        <w:t>Учесть зафиксированные выше предложения</w:t>
      </w:r>
      <w:r w:rsidR="00717B7A" w:rsidRPr="0069037F">
        <w:rPr>
          <w:rFonts w:ascii="Times New Roman" w:hAnsi="Times New Roman"/>
          <w:sz w:val="28"/>
          <w:szCs w:val="28"/>
        </w:rPr>
        <w:t xml:space="preserve"> по вопросам стратегической сессии</w:t>
      </w:r>
      <w:r w:rsidR="008B693C" w:rsidRPr="0069037F">
        <w:rPr>
          <w:rFonts w:ascii="Times New Roman" w:hAnsi="Times New Roman"/>
          <w:sz w:val="28"/>
          <w:szCs w:val="28"/>
        </w:rPr>
        <w:t>.</w:t>
      </w:r>
    </w:p>
    <w:p w:rsidR="00483130" w:rsidRDefault="00483130" w:rsidP="0069037F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 xml:space="preserve">3. </w:t>
      </w:r>
      <w:r w:rsidR="00984E4E" w:rsidRPr="0069037F">
        <w:rPr>
          <w:rFonts w:ascii="Times New Roman" w:hAnsi="Times New Roman"/>
          <w:sz w:val="28"/>
          <w:szCs w:val="28"/>
        </w:rPr>
        <w:t>Фонду «Березовский фонд поддержки малого предпринимательства» п</w:t>
      </w:r>
      <w:r w:rsidRPr="0069037F">
        <w:rPr>
          <w:rFonts w:ascii="Times New Roman" w:hAnsi="Times New Roman"/>
          <w:sz w:val="28"/>
          <w:szCs w:val="28"/>
        </w:rPr>
        <w:t xml:space="preserve">ринять к сведению информацию о результатах проведения дня инвестора. Решение: мероприятие прошло успешно. Данное мероприятие включить в план работы </w:t>
      </w:r>
      <w:r w:rsidR="00494844" w:rsidRPr="0069037F">
        <w:rPr>
          <w:rFonts w:ascii="Times New Roman" w:hAnsi="Times New Roman"/>
          <w:sz w:val="28"/>
          <w:szCs w:val="28"/>
        </w:rPr>
        <w:t xml:space="preserve">в 2017 году, а также включить проведение </w:t>
      </w:r>
      <w:r w:rsidR="00984E4E" w:rsidRPr="0069037F">
        <w:rPr>
          <w:rFonts w:ascii="Times New Roman" w:hAnsi="Times New Roman"/>
          <w:sz w:val="28"/>
          <w:szCs w:val="28"/>
        </w:rPr>
        <w:t xml:space="preserve"> мероприятия Выставка предпринимательства «Бизнес километр».</w:t>
      </w:r>
    </w:p>
    <w:p w:rsidR="00201BF9" w:rsidRPr="0069037F" w:rsidRDefault="00201BF9" w:rsidP="0069037F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7C6602" w:rsidRPr="0069037F" w:rsidRDefault="007C6602" w:rsidP="006903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037F">
        <w:rPr>
          <w:rFonts w:ascii="Times New Roman" w:hAnsi="Times New Roman"/>
          <w:sz w:val="28"/>
          <w:szCs w:val="28"/>
        </w:rPr>
        <w:t>Председатель</w:t>
      </w:r>
      <w:r w:rsidR="00201BF9">
        <w:rPr>
          <w:rFonts w:ascii="Times New Roman" w:hAnsi="Times New Roman"/>
          <w:sz w:val="28"/>
          <w:szCs w:val="28"/>
        </w:rPr>
        <w:t>:</w:t>
      </w:r>
      <w:r w:rsidR="00EF0802" w:rsidRPr="0069037F">
        <w:rPr>
          <w:rFonts w:ascii="Times New Roman" w:hAnsi="Times New Roman"/>
          <w:sz w:val="28"/>
          <w:szCs w:val="28"/>
        </w:rPr>
        <w:t xml:space="preserve"> </w:t>
      </w:r>
      <w:r w:rsidRPr="006903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037F">
        <w:rPr>
          <w:rFonts w:ascii="Times New Roman" w:hAnsi="Times New Roman"/>
          <w:sz w:val="28"/>
          <w:szCs w:val="28"/>
        </w:rPr>
        <w:t>С.В.Ильиных</w:t>
      </w:r>
      <w:proofErr w:type="spellEnd"/>
    </w:p>
    <w:p w:rsidR="007C6602" w:rsidRPr="0069037F" w:rsidRDefault="007C6602" w:rsidP="006903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9519A" w:rsidRPr="0069037F" w:rsidRDefault="0029519A" w:rsidP="006903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519A" w:rsidRPr="0069037F" w:rsidRDefault="0029519A" w:rsidP="0069037F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9519A" w:rsidRPr="00690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F2259"/>
    <w:multiLevelType w:val="multilevel"/>
    <w:tmpl w:val="F286B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4A966D8"/>
    <w:multiLevelType w:val="hybridMultilevel"/>
    <w:tmpl w:val="B2223A4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90533B3"/>
    <w:multiLevelType w:val="multilevel"/>
    <w:tmpl w:val="5156A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5D84280"/>
    <w:multiLevelType w:val="multilevel"/>
    <w:tmpl w:val="C7189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CBA50E6"/>
    <w:multiLevelType w:val="hybridMultilevel"/>
    <w:tmpl w:val="B0A66D60"/>
    <w:lvl w:ilvl="0" w:tplc="96164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E36E91"/>
    <w:multiLevelType w:val="multilevel"/>
    <w:tmpl w:val="FF389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EA533A6"/>
    <w:multiLevelType w:val="hybridMultilevel"/>
    <w:tmpl w:val="76984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B9A"/>
    <w:rsid w:val="000D49D4"/>
    <w:rsid w:val="00116BA7"/>
    <w:rsid w:val="00201BF9"/>
    <w:rsid w:val="00256BB8"/>
    <w:rsid w:val="00293359"/>
    <w:rsid w:val="0029519A"/>
    <w:rsid w:val="002C0352"/>
    <w:rsid w:val="003E1F5B"/>
    <w:rsid w:val="00483130"/>
    <w:rsid w:val="00494844"/>
    <w:rsid w:val="004B4E90"/>
    <w:rsid w:val="006051A8"/>
    <w:rsid w:val="00630D74"/>
    <w:rsid w:val="0069037F"/>
    <w:rsid w:val="0069757C"/>
    <w:rsid w:val="006B07CF"/>
    <w:rsid w:val="00717B7A"/>
    <w:rsid w:val="00771CDC"/>
    <w:rsid w:val="007C6602"/>
    <w:rsid w:val="008B23FC"/>
    <w:rsid w:val="008B693C"/>
    <w:rsid w:val="008D36D8"/>
    <w:rsid w:val="008E2B6E"/>
    <w:rsid w:val="0090254E"/>
    <w:rsid w:val="00916E98"/>
    <w:rsid w:val="00924458"/>
    <w:rsid w:val="00940BE6"/>
    <w:rsid w:val="00984E4E"/>
    <w:rsid w:val="0099751A"/>
    <w:rsid w:val="00A41F26"/>
    <w:rsid w:val="00A46E39"/>
    <w:rsid w:val="00A72153"/>
    <w:rsid w:val="00A74B9A"/>
    <w:rsid w:val="00B07CA6"/>
    <w:rsid w:val="00B343E6"/>
    <w:rsid w:val="00B42F5B"/>
    <w:rsid w:val="00B631AD"/>
    <w:rsid w:val="00BC5541"/>
    <w:rsid w:val="00BE26DB"/>
    <w:rsid w:val="00C27E82"/>
    <w:rsid w:val="00CA2D1A"/>
    <w:rsid w:val="00D2397E"/>
    <w:rsid w:val="00D54F5B"/>
    <w:rsid w:val="00D6322F"/>
    <w:rsid w:val="00DE6796"/>
    <w:rsid w:val="00E1040E"/>
    <w:rsid w:val="00E41F56"/>
    <w:rsid w:val="00E96E8B"/>
    <w:rsid w:val="00EE3F85"/>
    <w:rsid w:val="00EF0802"/>
    <w:rsid w:val="00F3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C6602"/>
    <w:pPr>
      <w:ind w:left="720"/>
      <w:contextualSpacing/>
    </w:pPr>
  </w:style>
  <w:style w:type="paragraph" w:styleId="a3">
    <w:name w:val="List Paragraph"/>
    <w:basedOn w:val="a"/>
    <w:uiPriority w:val="34"/>
    <w:qFormat/>
    <w:rsid w:val="00C27E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C6602"/>
    <w:pPr>
      <w:ind w:left="720"/>
      <w:contextualSpacing/>
    </w:pPr>
  </w:style>
  <w:style w:type="paragraph" w:styleId="a3">
    <w:name w:val="List Paragraph"/>
    <w:basedOn w:val="a"/>
    <w:uiPriority w:val="34"/>
    <w:qFormat/>
    <w:rsid w:val="00C27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6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Маслакова Ю.О.</dc:creator>
  <cp:lastModifiedBy>Истомина Н.В.</cp:lastModifiedBy>
  <cp:revision>3</cp:revision>
  <dcterms:created xsi:type="dcterms:W3CDTF">2017-02-10T09:21:00Z</dcterms:created>
  <dcterms:modified xsi:type="dcterms:W3CDTF">2017-03-17T05:44:00Z</dcterms:modified>
</cp:coreProperties>
</file>