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DD" w:rsidRDefault="00222BDD" w:rsidP="00222BDD">
      <w:r>
        <w:t>Постановление администрации Березовского городского округа</w:t>
      </w: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BE7B49" w:rsidRPr="00C70128" w:rsidRDefault="00BE7B49" w:rsidP="00804CB8">
      <w:pPr>
        <w:rPr>
          <w:color w:val="000000" w:themeColor="text1"/>
        </w:rPr>
      </w:pPr>
    </w:p>
    <w:p w:rsidR="003A0395" w:rsidRDefault="003C7653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A3119E">
        <w:rPr>
          <w:color w:val="000000" w:themeColor="text1"/>
          <w:sz w:val="28"/>
          <w:szCs w:val="28"/>
        </w:rPr>
        <w:t xml:space="preserve">  </w:t>
      </w:r>
      <w:r w:rsidR="00C918EA">
        <w:rPr>
          <w:color w:val="000000" w:themeColor="text1"/>
          <w:sz w:val="28"/>
          <w:szCs w:val="28"/>
        </w:rPr>
        <w:t>02.12</w:t>
      </w:r>
      <w:r w:rsidR="00940830" w:rsidRPr="00A3119E">
        <w:rPr>
          <w:color w:val="000000" w:themeColor="text1"/>
          <w:sz w:val="28"/>
          <w:szCs w:val="28"/>
        </w:rPr>
        <w:t>.</w:t>
      </w:r>
      <w:r w:rsidR="00241125" w:rsidRPr="00A3119E">
        <w:rPr>
          <w:color w:val="000000" w:themeColor="text1"/>
          <w:sz w:val="28"/>
          <w:szCs w:val="28"/>
        </w:rPr>
        <w:t>202</w:t>
      </w:r>
      <w:r w:rsidR="002E2A92" w:rsidRPr="00A3119E">
        <w:rPr>
          <w:color w:val="000000" w:themeColor="text1"/>
          <w:sz w:val="28"/>
          <w:szCs w:val="28"/>
        </w:rPr>
        <w:t>4</w:t>
      </w:r>
      <w:r w:rsidR="00241125" w:rsidRPr="00A3119E">
        <w:rPr>
          <w:color w:val="000000" w:themeColor="text1"/>
          <w:sz w:val="28"/>
          <w:szCs w:val="28"/>
        </w:rPr>
        <w:t xml:space="preserve"> </w:t>
      </w:r>
      <w:r w:rsidR="007E1549" w:rsidRPr="00A3119E">
        <w:rPr>
          <w:color w:val="000000" w:themeColor="text1"/>
          <w:sz w:val="28"/>
          <w:szCs w:val="28"/>
        </w:rPr>
        <w:t xml:space="preserve">                            </w:t>
      </w:r>
      <w:r w:rsidR="009D0CF0" w:rsidRPr="00A3119E">
        <w:rPr>
          <w:color w:val="000000" w:themeColor="text1"/>
          <w:sz w:val="28"/>
          <w:szCs w:val="28"/>
        </w:rPr>
        <w:t xml:space="preserve">       </w:t>
      </w:r>
      <w:r w:rsidR="007E1549" w:rsidRPr="00A3119E">
        <w:rPr>
          <w:color w:val="000000" w:themeColor="text1"/>
          <w:sz w:val="28"/>
          <w:szCs w:val="28"/>
        </w:rPr>
        <w:t xml:space="preserve">  </w:t>
      </w:r>
      <w:r w:rsidR="009D0CF0" w:rsidRPr="00A3119E">
        <w:rPr>
          <w:color w:val="000000" w:themeColor="text1"/>
          <w:sz w:val="28"/>
          <w:szCs w:val="28"/>
        </w:rPr>
        <w:t xml:space="preserve">      </w:t>
      </w:r>
      <w:r w:rsidR="007E1549" w:rsidRPr="00A3119E">
        <w:rPr>
          <w:color w:val="000000" w:themeColor="text1"/>
          <w:sz w:val="28"/>
          <w:szCs w:val="28"/>
        </w:rPr>
        <w:t xml:space="preserve">                      </w:t>
      </w:r>
      <w:r w:rsidR="00235E62" w:rsidRPr="00A3119E">
        <w:rPr>
          <w:color w:val="000000" w:themeColor="text1"/>
          <w:sz w:val="28"/>
          <w:szCs w:val="28"/>
        </w:rPr>
        <w:t xml:space="preserve">  </w:t>
      </w:r>
      <w:r w:rsidR="001A3137" w:rsidRPr="00A3119E">
        <w:rPr>
          <w:color w:val="000000" w:themeColor="text1"/>
          <w:sz w:val="28"/>
          <w:szCs w:val="28"/>
        </w:rPr>
        <w:t xml:space="preserve">             </w:t>
      </w:r>
      <w:r w:rsidR="007553C2" w:rsidRPr="00A3119E">
        <w:rPr>
          <w:color w:val="000000" w:themeColor="text1"/>
          <w:sz w:val="28"/>
          <w:szCs w:val="28"/>
        </w:rPr>
        <w:t xml:space="preserve">    </w:t>
      </w:r>
      <w:r w:rsidR="001A3137" w:rsidRPr="00A3119E">
        <w:rPr>
          <w:color w:val="000000" w:themeColor="text1"/>
          <w:sz w:val="28"/>
          <w:szCs w:val="28"/>
        </w:rPr>
        <w:t xml:space="preserve">   </w:t>
      </w:r>
      <w:r w:rsidR="00052BAD" w:rsidRPr="00A3119E">
        <w:rPr>
          <w:color w:val="000000" w:themeColor="text1"/>
          <w:sz w:val="28"/>
          <w:szCs w:val="28"/>
        </w:rPr>
        <w:t xml:space="preserve"> </w:t>
      </w:r>
      <w:r w:rsidR="0059349D" w:rsidRPr="00A3119E">
        <w:rPr>
          <w:color w:val="000000" w:themeColor="text1"/>
          <w:sz w:val="28"/>
          <w:szCs w:val="28"/>
        </w:rPr>
        <w:t xml:space="preserve"> </w:t>
      </w:r>
      <w:r w:rsidR="002E2A92" w:rsidRPr="00A3119E">
        <w:rPr>
          <w:color w:val="000000" w:themeColor="text1"/>
          <w:sz w:val="28"/>
          <w:szCs w:val="28"/>
        </w:rPr>
        <w:t xml:space="preserve"> </w:t>
      </w:r>
      <w:r w:rsidR="0015203E" w:rsidRPr="00A3119E">
        <w:rPr>
          <w:color w:val="000000" w:themeColor="text1"/>
          <w:sz w:val="28"/>
          <w:szCs w:val="28"/>
        </w:rPr>
        <w:t xml:space="preserve"> </w:t>
      </w:r>
      <w:r w:rsidR="00472736">
        <w:rPr>
          <w:color w:val="000000" w:themeColor="text1"/>
          <w:sz w:val="28"/>
          <w:szCs w:val="28"/>
        </w:rPr>
        <w:t>1373</w:t>
      </w:r>
    </w:p>
    <w:p w:rsidR="00DC6121" w:rsidRPr="00A3119E" w:rsidRDefault="00DC6121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A3119E" w:rsidRDefault="006643B2" w:rsidP="006643B2">
      <w:pPr>
        <w:rPr>
          <w:b/>
          <w:i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472736" w:rsidRDefault="00472736" w:rsidP="00472736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О внесении изменений в Административный регламент 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округа», утвержденный постановлением администрации </w:t>
      </w:r>
    </w:p>
    <w:p w:rsidR="00472736" w:rsidRDefault="00472736" w:rsidP="00472736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Березовского городского округа 26.09.2022 №1044 </w:t>
      </w:r>
    </w:p>
    <w:p w:rsidR="00472736" w:rsidRDefault="00472736" w:rsidP="00472736">
      <w:pPr>
        <w:pStyle w:val="ConsPlusTitle"/>
        <w:outlineLvl w:val="1"/>
        <w:rPr>
          <w:rFonts w:ascii="Times New Roman" w:hAnsi="Times New Roman" w:cs="Times New Roman"/>
          <w:b w:val="0"/>
          <w:sz w:val="27"/>
          <w:szCs w:val="27"/>
        </w:rPr>
      </w:pPr>
    </w:p>
    <w:p w:rsidR="00472736" w:rsidRDefault="00472736" w:rsidP="004727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в соответствии с пунктом 3 части 1 статьи 14 Жилищного кодекса Российской Федерации, руководствуясь Федеральным законом от 06 октября 2003 г. №131-ФЗ «Об общих принципах организации местного самоуправления в Российской Федерации», постановлением администрации Березовского городского округа от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25.12.2018 №1142 «Об утверждении Порядка разработки и проведения </w:t>
      </w: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экспертизы проектов административных регламентов предоставления муниципальных услуг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</w:p>
    <w:p w:rsidR="00472736" w:rsidRDefault="00472736" w:rsidP="0047273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472736" w:rsidRDefault="00472736" w:rsidP="0047273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1.Внести в Административный регламент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</w:t>
      </w:r>
      <w:bookmarkStart w:id="5" w:name="_GoBack"/>
      <w:bookmarkEnd w:id="5"/>
      <w:r>
        <w:rPr>
          <w:rFonts w:ascii="Times New Roman" w:hAnsi="Times New Roman" w:cs="Times New Roman"/>
          <w:sz w:val="27"/>
          <w:szCs w:val="27"/>
        </w:rPr>
        <w:t>о городского округа» (далее – Административный регламент), утвержденный постановлением администрации Березовского городского округа от 26.09.2022 №1044 (в редакциях от 30.01.2024 №129, от 13.06.2024 №657), следующие изменения:</w:t>
      </w:r>
      <w:proofErr w:type="gramEnd"/>
    </w:p>
    <w:p w:rsidR="00472736" w:rsidRDefault="00472736" w:rsidP="004727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1.1.Подпункт 1.2 раздела 1 изложить в новой редакции: </w:t>
      </w:r>
    </w:p>
    <w:p w:rsidR="00472736" w:rsidRDefault="00472736" w:rsidP="00372A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>
        <w:rPr>
          <w:rFonts w:ascii="Times New Roman" w:hAnsi="Times New Roman" w:cs="Times New Roman"/>
          <w:b w:val="0"/>
          <w:sz w:val="27"/>
          <w:szCs w:val="27"/>
        </w:rPr>
        <w:t>«Заявителями на получение муниципальной услуги являются физические лица – граждане Российской Федерации, зарегистрированные по месту жительства на территории Березовского городского округа не менее 5 (пяти) лет до даты подачи заявления, признанные малоимущими органом местного самоуправления в порядке, установленном Законом Свердловской области от 22.07.2005 №96-ОЗ, с учетом дохода, приходящегося на каждого члена семьи, и стоимости имущества, находящегося в собственности члена семьи и</w:t>
      </w:r>
      <w:proofErr w:type="gramEnd"/>
      <w:r>
        <w:rPr>
          <w:rFonts w:ascii="Times New Roman" w:hAnsi="Times New Roman" w:cs="Times New Roman"/>
          <w:b w:val="0"/>
          <w:sz w:val="27"/>
          <w:szCs w:val="27"/>
        </w:rPr>
        <w:t xml:space="preserve"> подлежащего налогообложению (далее – заявитель)»; </w:t>
      </w:r>
    </w:p>
    <w:p w:rsidR="00472736" w:rsidRDefault="00472736" w:rsidP="00372A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1.2.Подпункт 2.8.10 раздела 2 «Стандарт предоставления муниципальной услуги» дополнить абзацем следующего содержания: </w:t>
      </w:r>
    </w:p>
    <w:p w:rsidR="00472736" w:rsidRDefault="00472736" w:rsidP="00372A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«Стоимость транспортного средства подтверждается договором купли – </w:t>
      </w:r>
      <w:r>
        <w:rPr>
          <w:rFonts w:ascii="Times New Roman" w:hAnsi="Times New Roman" w:cs="Times New Roman"/>
          <w:b w:val="0"/>
          <w:sz w:val="27"/>
          <w:szCs w:val="27"/>
        </w:rPr>
        <w:lastRenderedPageBreak/>
        <w:t>продажи транспортного средства и указывается в заявлении, в случае отсутствия договора купли – продажи предоставляется оценка рыночной стоимости транспортного средства, проведенная специализированной организацией».</w:t>
      </w:r>
    </w:p>
    <w:p w:rsidR="00472736" w:rsidRDefault="00472736" w:rsidP="00372AEB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7"/>
          <w:szCs w:val="27"/>
        </w:rPr>
        <w:t>березовский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ф</w:t>
      </w:r>
      <w:proofErr w:type="spellEnd"/>
      <w:r>
        <w:rPr>
          <w:sz w:val="27"/>
          <w:szCs w:val="27"/>
        </w:rPr>
        <w:t>).</w:t>
      </w:r>
    </w:p>
    <w:p w:rsidR="00A23995" w:rsidRPr="00762BAF" w:rsidRDefault="00A23995" w:rsidP="00372AEB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A0AA1" w:rsidRDefault="007A0AA1" w:rsidP="00A23995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62BAF" w:rsidRPr="00762BAF" w:rsidRDefault="00762BAF" w:rsidP="00A23995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82692" w:rsidRPr="00D325D5" w:rsidRDefault="00682692" w:rsidP="00D37988">
      <w:pPr>
        <w:rPr>
          <w:sz w:val="28"/>
          <w:szCs w:val="28"/>
        </w:rPr>
      </w:pPr>
      <w:r w:rsidRPr="00D325D5">
        <w:rPr>
          <w:sz w:val="28"/>
          <w:szCs w:val="28"/>
        </w:rPr>
        <w:t>Глава Березовского городского округа,</w:t>
      </w:r>
    </w:p>
    <w:p w:rsidR="00682692" w:rsidRPr="00D325D5" w:rsidRDefault="00682692" w:rsidP="00D37988">
      <w:pPr>
        <w:rPr>
          <w:sz w:val="28"/>
          <w:szCs w:val="28"/>
        </w:rPr>
      </w:pPr>
      <w:r w:rsidRPr="00D325D5">
        <w:rPr>
          <w:sz w:val="28"/>
          <w:szCs w:val="28"/>
        </w:rPr>
        <w:t xml:space="preserve">глава администрации                                   </w:t>
      </w:r>
      <w:r w:rsidR="001642F1" w:rsidRPr="00D325D5">
        <w:rPr>
          <w:sz w:val="28"/>
          <w:szCs w:val="28"/>
        </w:rPr>
        <w:t xml:space="preserve">           </w:t>
      </w:r>
      <w:r w:rsidR="00574D16" w:rsidRPr="00D325D5">
        <w:rPr>
          <w:sz w:val="28"/>
          <w:szCs w:val="28"/>
        </w:rPr>
        <w:t xml:space="preserve">  </w:t>
      </w:r>
      <w:r w:rsidR="006D26E9" w:rsidRPr="00D325D5">
        <w:rPr>
          <w:sz w:val="28"/>
          <w:szCs w:val="28"/>
        </w:rPr>
        <w:t xml:space="preserve"> </w:t>
      </w:r>
      <w:r w:rsidR="001C20A7" w:rsidRPr="00D325D5">
        <w:rPr>
          <w:sz w:val="28"/>
          <w:szCs w:val="28"/>
        </w:rPr>
        <w:t xml:space="preserve">   </w:t>
      </w:r>
      <w:r w:rsidR="00AC7049" w:rsidRPr="00D325D5">
        <w:rPr>
          <w:sz w:val="28"/>
          <w:szCs w:val="28"/>
        </w:rPr>
        <w:t xml:space="preserve">  </w:t>
      </w:r>
      <w:r w:rsidR="007A0AA1" w:rsidRPr="00D325D5">
        <w:rPr>
          <w:sz w:val="28"/>
          <w:szCs w:val="28"/>
        </w:rPr>
        <w:t xml:space="preserve">           </w:t>
      </w:r>
      <w:r w:rsidR="00AC7049" w:rsidRPr="00D325D5">
        <w:rPr>
          <w:sz w:val="28"/>
          <w:szCs w:val="28"/>
        </w:rPr>
        <w:t xml:space="preserve"> </w:t>
      </w:r>
      <w:r w:rsidR="00D2025A" w:rsidRPr="00D325D5">
        <w:rPr>
          <w:sz w:val="28"/>
          <w:szCs w:val="28"/>
        </w:rPr>
        <w:t xml:space="preserve"> </w:t>
      </w:r>
      <w:r w:rsidR="00586EEC" w:rsidRPr="00D325D5">
        <w:rPr>
          <w:sz w:val="28"/>
          <w:szCs w:val="28"/>
        </w:rPr>
        <w:t xml:space="preserve"> </w:t>
      </w:r>
      <w:r w:rsidR="00A23995" w:rsidRPr="00D325D5">
        <w:rPr>
          <w:sz w:val="28"/>
          <w:szCs w:val="28"/>
        </w:rPr>
        <w:t xml:space="preserve">   </w:t>
      </w:r>
      <w:r w:rsidR="004A0318" w:rsidRPr="00D325D5">
        <w:rPr>
          <w:sz w:val="28"/>
          <w:szCs w:val="28"/>
        </w:rPr>
        <w:t xml:space="preserve">    </w:t>
      </w:r>
      <w:r w:rsidR="00762BAF" w:rsidRPr="00D325D5">
        <w:rPr>
          <w:sz w:val="28"/>
          <w:szCs w:val="28"/>
        </w:rPr>
        <w:t xml:space="preserve">      </w:t>
      </w:r>
      <w:r w:rsidR="004A0318" w:rsidRPr="00D325D5">
        <w:rPr>
          <w:sz w:val="28"/>
          <w:szCs w:val="28"/>
        </w:rPr>
        <w:t xml:space="preserve">  </w:t>
      </w:r>
      <w:r w:rsidRPr="00D325D5">
        <w:rPr>
          <w:sz w:val="28"/>
          <w:szCs w:val="28"/>
        </w:rPr>
        <w:t>Е.Р. Писцо</w:t>
      </w:r>
      <w:bookmarkEnd w:id="0"/>
      <w:bookmarkEnd w:id="1"/>
      <w:bookmarkEnd w:id="2"/>
      <w:bookmarkEnd w:id="3"/>
      <w:bookmarkEnd w:id="4"/>
      <w:r w:rsidR="003466F2" w:rsidRPr="00D325D5">
        <w:rPr>
          <w:sz w:val="28"/>
          <w:szCs w:val="28"/>
        </w:rPr>
        <w:t>в</w:t>
      </w:r>
    </w:p>
    <w:sectPr w:rsidR="00682692" w:rsidRPr="00D325D5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1C1" w:rsidRDefault="004A01C1" w:rsidP="00102EBC">
      <w:r>
        <w:separator/>
      </w:r>
    </w:p>
  </w:endnote>
  <w:endnote w:type="continuationSeparator" w:id="0">
    <w:p w:rsidR="004A01C1" w:rsidRDefault="004A01C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1C1" w:rsidRDefault="004A01C1" w:rsidP="00102EBC">
      <w:r>
        <w:separator/>
      </w:r>
    </w:p>
  </w:footnote>
  <w:footnote w:type="continuationSeparator" w:id="0">
    <w:p w:rsidR="004A01C1" w:rsidRDefault="004A01C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709856"/>
      <w:docPartObj>
        <w:docPartGallery w:val="Page Numbers (Top of Page)"/>
        <w:docPartUnique/>
      </w:docPartObj>
    </w:sdtPr>
    <w:sdtContent>
      <w:p w:rsidR="00264787" w:rsidRDefault="00A537E8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222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37F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2BDD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2AEB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3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1C1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0EFE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7E8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5A2F-2796-4589-96C5-EE5782E6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1716</cp:revision>
  <cp:lastPrinted>2024-11-15T07:10:00Z</cp:lastPrinted>
  <dcterms:created xsi:type="dcterms:W3CDTF">2021-03-02T04:05:00Z</dcterms:created>
  <dcterms:modified xsi:type="dcterms:W3CDTF">2024-12-06T09:10:00Z</dcterms:modified>
</cp:coreProperties>
</file>