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38" w:rsidRPr="00DD79BA" w:rsidRDefault="00617893" w:rsidP="00617893">
      <w:pPr>
        <w:suppressAutoHyphens/>
        <w:autoSpaceDE w:val="0"/>
        <w:autoSpaceDN w:val="0"/>
        <w:spacing w:after="0" w:line="240" w:lineRule="auto"/>
        <w:ind w:left="5670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Приложение №</w:t>
      </w:r>
      <w:r w:rsidR="00DD3338" w:rsidRPr="00DD79BA">
        <w:rPr>
          <w:rFonts w:ascii="Liberation Serif" w:eastAsia="Calibri" w:hAnsi="Liberation Serif" w:cs="Times New Roman"/>
          <w:sz w:val="28"/>
          <w:szCs w:val="28"/>
        </w:rPr>
        <w:t xml:space="preserve">3 </w:t>
      </w:r>
    </w:p>
    <w:p w:rsidR="00DD3338" w:rsidRPr="00DD79BA" w:rsidRDefault="00DD3338" w:rsidP="00617893">
      <w:pPr>
        <w:suppressAutoHyphens/>
        <w:autoSpaceDE w:val="0"/>
        <w:autoSpaceDN w:val="0"/>
        <w:spacing w:after="0" w:line="240" w:lineRule="auto"/>
        <w:ind w:left="5670"/>
        <w:rPr>
          <w:rFonts w:ascii="Liberation Serif" w:eastAsia="Calibri" w:hAnsi="Liberation Serif" w:cs="Times New Roman"/>
          <w:sz w:val="28"/>
          <w:szCs w:val="28"/>
        </w:rPr>
      </w:pPr>
      <w:r w:rsidRPr="00DD79BA">
        <w:rPr>
          <w:rFonts w:ascii="Liberation Serif" w:eastAsia="Calibri" w:hAnsi="Liberation Serif" w:cs="Times New Roman"/>
          <w:sz w:val="28"/>
          <w:szCs w:val="28"/>
        </w:rPr>
        <w:t xml:space="preserve">к Административному регламенту </w:t>
      </w:r>
    </w:p>
    <w:p w:rsidR="00617893" w:rsidRDefault="00617893" w:rsidP="00617893">
      <w:pPr>
        <w:tabs>
          <w:tab w:val="left" w:pos="5529"/>
        </w:tabs>
        <w:suppressAutoHyphens/>
        <w:autoSpaceDN w:val="0"/>
        <w:spacing w:before="90" w:after="90" w:line="240" w:lineRule="auto"/>
        <w:ind w:left="226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3338" w:rsidRPr="00DD79BA" w:rsidRDefault="00DD3338" w:rsidP="00617893">
      <w:pPr>
        <w:tabs>
          <w:tab w:val="left" w:pos="5529"/>
        </w:tabs>
        <w:suppressAutoHyphens/>
        <w:autoSpaceDN w:val="0"/>
        <w:spacing w:before="90" w:after="90" w:line="240" w:lineRule="auto"/>
        <w:ind w:left="226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9BA">
        <w:rPr>
          <w:rFonts w:ascii="Times New Roman" w:eastAsia="Times New Roman" w:hAnsi="Times New Roman" w:cs="Times New Roman"/>
          <w:sz w:val="27"/>
          <w:szCs w:val="27"/>
          <w:lang w:eastAsia="ru-RU"/>
        </w:rPr>
        <w:t>(форма)</w:t>
      </w:r>
      <w:bookmarkStart w:id="0" w:name="_GoBack"/>
      <w:bookmarkEnd w:id="0"/>
    </w:p>
    <w:p w:rsidR="00DD3338" w:rsidRPr="00DD79BA" w:rsidRDefault="00DD3338" w:rsidP="00DD3338">
      <w:pPr>
        <w:suppressAutoHyphens/>
        <w:autoSpaceDN w:val="0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9B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D3338" w:rsidRPr="00617893" w:rsidRDefault="00617893" w:rsidP="00617893">
      <w:pPr>
        <w:tabs>
          <w:tab w:val="left" w:pos="567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1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Решение</w:t>
      </w:r>
      <w:r w:rsidR="00DD3338" w:rsidRPr="0061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  <w:t xml:space="preserve">об отказе в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</w:p>
    <w:p w:rsidR="00DD3338" w:rsidRPr="00617893" w:rsidRDefault="00DD3338" w:rsidP="00617893">
      <w:pPr>
        <w:tabs>
          <w:tab w:val="left" w:pos="567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Березовского городского округа</w:t>
      </w:r>
    </w:p>
    <w:p w:rsidR="00DD3338" w:rsidRPr="00DD79BA" w:rsidRDefault="00DD3338" w:rsidP="00DD3338">
      <w:pPr>
        <w:suppressAutoHyphens/>
        <w:autoSpaceDN w:val="0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9B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7"/>
        <w:gridCol w:w="2717"/>
        <w:gridCol w:w="3106"/>
      </w:tblGrid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617893">
            <w:pPr>
              <w:suppressAutoHyphens/>
              <w:autoSpaceDN w:val="0"/>
              <w:spacing w:after="0" w:line="240" w:lineRule="auto"/>
              <w:ind w:firstLine="76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Рассмотрев заявление 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Березовского городского округа» от «___» ___________ 20__ г. № __________: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______________________________________________________________________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основании ____________________________________________________________</w:t>
            </w:r>
          </w:p>
        </w:tc>
      </w:tr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_______________________________________________________________________,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(фамилия, имя, отчество (при наличии) ребенка заявителя (полностью)</w:t>
            </w:r>
          </w:p>
        </w:tc>
      </w:tr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осваивающим образовательную программу дошкольного образования в образовательной организации: _____________________________________________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                                               (наименование образовательной организации)</w:t>
            </w:r>
          </w:p>
        </w:tc>
      </w:tr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основании: ____________________________________________________________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(перечислить пункты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 27 мая 2023 г. № 829 «Об 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послужившие основанием для отказа в предоставлении государственной и (или) муниципальной услуги)</w:t>
            </w:r>
          </w:p>
        </w:tc>
      </w:tr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617893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Заявитель вправе повторно обратиться с заявлением 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Березовского городского округа» после устранения указанного основания, послужившего причиной отказа, в уполномоченный орган: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_______________________________________________________________________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_______________________________________________________________________</w:t>
            </w:r>
          </w:p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(наименование уполномоченного органа)</w:t>
            </w:r>
          </w:p>
        </w:tc>
      </w:tr>
      <w:tr w:rsidR="00DD3338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Решение об отказе в предоставлении муниципальной услуги «Выплата компенсации части родительской платы за присмотр и уход за детьми 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в государственных и муниципальных образовательных организациях, находящихся на территории Березовского городского округа» может быть обжаловано в досудебном (внесудебном) порядке в соответствии 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с законодательством Российской Федерации.</w:t>
            </w:r>
          </w:p>
        </w:tc>
      </w:tr>
      <w:tr w:rsidR="00DD3338" w:rsidRPr="00DD79BA" w:rsidTr="003A43C5">
        <w:tc>
          <w:tcPr>
            <w:tcW w:w="401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(должность руководителя уполномоченного </w:t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органа (заместителя руководителя)</w:t>
            </w:r>
          </w:p>
        </w:tc>
        <w:tc>
          <w:tcPr>
            <w:tcW w:w="271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(подпись)</w:t>
            </w:r>
          </w:p>
        </w:tc>
        <w:tc>
          <w:tcPr>
            <w:tcW w:w="3106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(расшифровка подписи)</w:t>
            </w:r>
          </w:p>
        </w:tc>
      </w:tr>
    </w:tbl>
    <w:p w:rsidR="00DD3338" w:rsidRPr="00DD79BA" w:rsidRDefault="00DD3338" w:rsidP="00DD3338">
      <w:pPr>
        <w:suppressAutoHyphens/>
        <w:autoSpaceDN w:val="0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9B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210" w:type="dxa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DD3338" w:rsidRPr="00DD79BA" w:rsidTr="003A43C5">
        <w:tc>
          <w:tcPr>
            <w:tcW w:w="9210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3338" w:rsidRPr="00DD79BA" w:rsidRDefault="00DD3338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заполнения: «__» ______________ 20____ г.</w:t>
            </w:r>
          </w:p>
        </w:tc>
      </w:tr>
    </w:tbl>
    <w:p w:rsidR="003C66F2" w:rsidRDefault="003C66F2"/>
    <w:sectPr w:rsidR="003C66F2" w:rsidSect="008935CA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8A" w:rsidRDefault="00C45B8A" w:rsidP="008935CA">
      <w:pPr>
        <w:spacing w:after="0" w:line="240" w:lineRule="auto"/>
      </w:pPr>
      <w:r>
        <w:separator/>
      </w:r>
    </w:p>
  </w:endnote>
  <w:endnote w:type="continuationSeparator" w:id="0">
    <w:p w:rsidR="00C45B8A" w:rsidRDefault="00C45B8A" w:rsidP="008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8A" w:rsidRDefault="00C45B8A" w:rsidP="008935CA">
      <w:pPr>
        <w:spacing w:after="0" w:line="240" w:lineRule="auto"/>
      </w:pPr>
      <w:r>
        <w:separator/>
      </w:r>
    </w:p>
  </w:footnote>
  <w:footnote w:type="continuationSeparator" w:id="0">
    <w:p w:rsidR="00C45B8A" w:rsidRDefault="00C45B8A" w:rsidP="0089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904761"/>
      <w:docPartObj>
        <w:docPartGallery w:val="Page Numbers (Top of Page)"/>
        <w:docPartUnique/>
      </w:docPartObj>
    </w:sdtPr>
    <w:sdtContent>
      <w:p w:rsidR="008935CA" w:rsidRDefault="008935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935CA" w:rsidRDefault="008935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E5"/>
    <w:rsid w:val="003C66F2"/>
    <w:rsid w:val="00617893"/>
    <w:rsid w:val="008935CA"/>
    <w:rsid w:val="00BA19E5"/>
    <w:rsid w:val="00C45B8A"/>
    <w:rsid w:val="00D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AB9C6-B393-469C-B378-77DBF8C1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5CA"/>
  </w:style>
  <w:style w:type="paragraph" w:styleId="a5">
    <w:name w:val="footer"/>
    <w:basedOn w:val="a"/>
    <w:link w:val="a6"/>
    <w:uiPriority w:val="99"/>
    <w:unhideWhenUsed/>
    <w:rsid w:val="0089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2024-03-12T08:54:00Z</dcterms:created>
  <dcterms:modified xsi:type="dcterms:W3CDTF">2024-03-12T10:17:00Z</dcterms:modified>
</cp:coreProperties>
</file>