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tabs>
          <w:tab w:val="clear" w:pos="708"/>
        </w:tabs>
        <w:ind w:left="5954" w:hanging="0"/>
        <w:jc w:val="both"/>
        <w:rPr/>
      </w:pPr>
      <w:r>
        <w:rPr>
          <w:rStyle w:val="Style14"/>
          <w:sz w:val="26"/>
          <w:szCs w:val="26"/>
        </w:rPr>
        <w:t xml:space="preserve">  </w:t>
      </w:r>
      <w:r>
        <w:rPr>
          <w:rStyle w:val="Style14"/>
          <w:sz w:val="26"/>
          <w:szCs w:val="26"/>
        </w:rPr>
        <w:t xml:space="preserve">Приложение №1 </w:t>
      </w:r>
    </w:p>
    <w:p>
      <w:pPr>
        <w:pStyle w:val="Style24"/>
        <w:tabs>
          <w:tab w:val="clear" w:pos="708"/>
        </w:tabs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 xml:space="preserve">к Административному регламенту </w:t>
      </w:r>
    </w:p>
    <w:p>
      <w:pPr>
        <w:pStyle w:val="Style24"/>
        <w:tabs>
          <w:tab w:val="clear" w:pos="708"/>
        </w:tabs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>утвержденному</w:t>
      </w:r>
    </w:p>
    <w:p>
      <w:pPr>
        <w:pStyle w:val="Style24"/>
        <w:tabs>
          <w:tab w:val="clear" w:pos="708"/>
        </w:tabs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>постановлением администрации</w:t>
      </w:r>
    </w:p>
    <w:p>
      <w:pPr>
        <w:pStyle w:val="Style24"/>
        <w:tabs>
          <w:tab w:val="clear" w:pos="708"/>
        </w:tabs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>Березовского городского округа</w:t>
      </w:r>
    </w:p>
    <w:p>
      <w:pPr>
        <w:pStyle w:val="Style24"/>
        <w:tabs>
          <w:tab w:val="clear" w:pos="708"/>
        </w:tabs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>от 18.09.2023 №994</w:t>
      </w:r>
    </w:p>
    <w:p>
      <w:pPr>
        <w:pStyle w:val="Style24"/>
        <w:ind w:firstLine="4253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</w:r>
    </w:p>
    <w:p>
      <w:pPr>
        <w:pStyle w:val="Style24"/>
        <w:ind w:firstLine="4253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</w:r>
    </w:p>
    <w:p>
      <w:pPr>
        <w:pStyle w:val="Style24"/>
        <w:ind w:firstLine="4253"/>
        <w:rPr/>
      </w:pPr>
      <w:r>
        <w:rPr>
          <w:rStyle w:val="Style14"/>
          <w:rFonts w:cs="Liberation Serif" w:ascii="Liberation Serif" w:hAnsi="Liberation Serif"/>
          <w:bCs/>
          <w:sz w:val="26"/>
          <w:szCs w:val="26"/>
        </w:rPr>
        <w:t>Уведомление</w:t>
      </w:r>
    </w:p>
    <w:p>
      <w:pPr>
        <w:pStyle w:val="Style24"/>
        <w:jc w:val="center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  <w:t>о планируемом сносе объекта капитального строительства</w:t>
      </w:r>
    </w:p>
    <w:tbl>
      <w:tblPr>
        <w:tblW w:w="3374" w:type="dxa"/>
        <w:jc w:val="righ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>
        <w:trPr/>
        <w:tc>
          <w:tcPr>
            <w:tcW w:w="227" w:type="dxa"/>
            <w:tcBorders/>
            <w:vAlign w:val="bottom"/>
          </w:tcPr>
          <w:p>
            <w:pPr>
              <w:pStyle w:val="Style2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  <w:p>
            <w:pPr>
              <w:pStyle w:val="Style2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Style24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Style24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4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г.</w:t>
            </w:r>
          </w:p>
        </w:tc>
      </w:tr>
    </w:tbl>
    <w:p>
      <w:pPr>
        <w:pStyle w:val="Style24"/>
        <w:spacing w:before="360" w:after="0"/>
        <w:jc w:val="center"/>
        <w:rPr/>
      </w:pPr>
      <w:r>
        <w:rPr/>
      </w:r>
    </w:p>
    <w:p>
      <w:pPr>
        <w:pStyle w:val="Style24"/>
        <w:pBdr>
          <w:top w:val="single" w:sz="4" w:space="0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24"/>
        <w:jc w:val="center"/>
        <w:rPr/>
      </w:pPr>
      <w:r>
        <w:rPr/>
      </w:r>
    </w:p>
    <w:p>
      <w:pPr>
        <w:pStyle w:val="Style24"/>
        <w:pBdr>
          <w:top w:val="single" w:sz="4" w:space="0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>
      <w:pPr>
        <w:pStyle w:val="Style24"/>
        <w:pBdr>
          <w:top w:val="single" w:sz="4" w:space="0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Style24"/>
        <w:jc w:val="center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  <w:t>1.Сведения о застройщике, техническом заказчике</w:t>
      </w:r>
    </w:p>
    <w:p>
      <w:pPr>
        <w:pStyle w:val="Style24"/>
        <w:jc w:val="center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</w:r>
    </w:p>
    <w:tbl>
      <w:tblPr>
        <w:tblW w:w="9951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3799"/>
        <w:gridCol w:w="5301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Место жительства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1.1.3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Место нахождения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Государственный регистрационный номер записи</w:t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1.2.4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57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Style24"/>
        <w:jc w:val="center"/>
        <w:rPr>
          <w:rFonts w:ascii="Liberation Serif" w:hAnsi="Liberation Serif" w:cs="Liberation Serif"/>
          <w:bCs/>
        </w:rPr>
      </w:pPr>
      <w:r>
        <w:rPr>
          <w:rFonts w:cs="Liberation Serif" w:ascii="Liberation Serif" w:hAnsi="Liberation Serif"/>
          <w:bCs/>
        </w:rPr>
      </w:r>
    </w:p>
    <w:p>
      <w:pPr>
        <w:pStyle w:val="Style24"/>
        <w:jc w:val="center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  <w:t>2.Сведения о земельном участке</w:t>
      </w:r>
    </w:p>
    <w:p>
      <w:pPr>
        <w:pStyle w:val="Style24"/>
        <w:spacing w:before="120" w:after="0"/>
        <w:ind w:right="142" w:hanging="0"/>
        <w:jc w:val="center"/>
        <w:rPr>
          <w:rFonts w:ascii="Liberation Serif" w:hAnsi="Liberation Serif" w:cs="Liberation Serif"/>
          <w:bCs/>
        </w:rPr>
      </w:pPr>
      <w:r>
        <w:rPr>
          <w:rFonts w:cs="Liberation Serif" w:ascii="Liberation Serif" w:hAnsi="Liberation Serif"/>
          <w:bCs/>
        </w:rPr>
      </w:r>
    </w:p>
    <w:tbl>
      <w:tblPr>
        <w:tblW w:w="9951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3799"/>
        <w:gridCol w:w="5301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Сведения о праве застройщика</w:t>
              <w:br/>
              <w:t>на земельный участок (правоустанавливающие документы)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Style24"/>
        <w:jc w:val="center"/>
        <w:rPr>
          <w:rFonts w:ascii="Liberation Serif" w:hAnsi="Liberation Serif" w:cs="Liberation Serif"/>
          <w:b/>
          <w:b/>
          <w:bCs/>
        </w:rPr>
      </w:pPr>
      <w:r>
        <w:rPr>
          <w:rFonts w:cs="Liberation Serif" w:ascii="Liberation Serif" w:hAnsi="Liberation Serif"/>
          <w:b/>
          <w:bCs/>
        </w:rPr>
      </w:r>
    </w:p>
    <w:p>
      <w:pPr>
        <w:pStyle w:val="Style24"/>
        <w:jc w:val="center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cs="Liberation Serif" w:ascii="Liberation Serif" w:hAnsi="Liberation Serif"/>
          <w:bCs/>
          <w:sz w:val="26"/>
          <w:szCs w:val="26"/>
        </w:rPr>
        <w:t>3.Сведения об объекте капитального строительства, подлежащем сносу</w:t>
      </w:r>
    </w:p>
    <w:p>
      <w:pPr>
        <w:pStyle w:val="Style24"/>
        <w:jc w:val="center"/>
        <w:rPr>
          <w:rFonts w:ascii="Liberation Serif" w:hAnsi="Liberation Serif" w:cs="Liberation Serif"/>
          <w:b/>
          <w:b/>
          <w:bCs/>
        </w:rPr>
      </w:pPr>
      <w:r>
        <w:rPr>
          <w:rFonts w:cs="Liberation Serif" w:ascii="Liberation Serif" w:hAnsi="Liberation Serif"/>
          <w:b/>
          <w:bCs/>
        </w:rPr>
      </w:r>
    </w:p>
    <w:tbl>
      <w:tblPr>
        <w:tblW w:w="9951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3799"/>
        <w:gridCol w:w="5301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Сведения о праве застройщика</w:t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Сведения о решении суда или органа местного самоуправления</w:t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8"/>
              </w:tabs>
              <w:ind w:left="57" w:right="140" w:hanging="0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</w:tbl>
    <w:p>
      <w:pPr>
        <w:pStyle w:val="Style24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Почтовый адрес и (или) адрес электронной почты для связи:  </w:t>
      </w:r>
    </w:p>
    <w:p>
      <w:pPr>
        <w:pStyle w:val="Style24"/>
        <w:pBdr>
          <w:top w:val="single" w:sz="4" w:space="0" w:color="000000"/>
        </w:pBdr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pBdr>
          <w:top w:val="single" w:sz="4" w:space="0" w:color="000000"/>
        </w:pBdr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 xml:space="preserve">Настоящим уведомлением я  </w:t>
      </w:r>
    </w:p>
    <w:p>
      <w:pPr>
        <w:pStyle w:val="Style24"/>
        <w:pBdr>
          <w:top w:val="single" w:sz="4" w:space="0" w:color="000000"/>
        </w:pBdr>
        <w:rPr>
          <w:rFonts w:ascii="Liberation Serif" w:hAnsi="Liberation Serif" w:cs="Liberation Serif"/>
          <w:sz w:val="2"/>
          <w:szCs w:val="2"/>
        </w:rPr>
      </w:pPr>
      <w:r>
        <w:rPr>
          <w:rFonts w:cs="Liberation Serif" w:ascii="Liberation Serif" w:hAnsi="Liberation Serif"/>
          <w:sz w:val="2"/>
          <w:szCs w:val="2"/>
        </w:rPr>
      </w:r>
    </w:p>
    <w:p>
      <w:pPr>
        <w:pStyle w:val="Style24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pBdr>
          <w:top w:val="single" w:sz="4" w:space="0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(фамилия, имя, отчество (при наличии)</w:t>
      </w:r>
    </w:p>
    <w:p>
      <w:pPr>
        <w:pStyle w:val="Style24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85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21"/>
        <w:gridCol w:w="218"/>
        <w:gridCol w:w="1689"/>
        <w:gridCol w:w="218"/>
        <w:gridCol w:w="3813"/>
      </w:tblGrid>
      <w:tr>
        <w:trPr>
          <w:trHeight w:val="221" w:hRule="atLeast"/>
        </w:trPr>
        <w:tc>
          <w:tcPr>
            <w:tcW w:w="392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18" w:type="dxa"/>
            <w:tcBorders/>
            <w:vAlign w:val="bottom"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18" w:type="dxa"/>
            <w:tcBorders/>
            <w:vAlign w:val="bottom"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381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>
          <w:trHeight w:val="566" w:hRule="atLeast"/>
        </w:trPr>
        <w:tc>
          <w:tcPr>
            <w:tcW w:w="3921" w:type="dxa"/>
            <w:tcBorders>
              <w:top w:val="single" w:sz="4" w:space="0" w:color="000000"/>
            </w:tcBorders>
          </w:tcPr>
          <w:p>
            <w:pPr>
              <w:pStyle w:val="Style2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 xml:space="preserve">(должность, в случае, если застройщиком </w:t>
              <w:br/>
              <w:t>или техническим заказчиком является юридическое лицо)</w:t>
            </w:r>
          </w:p>
        </w:tc>
        <w:tc>
          <w:tcPr>
            <w:tcW w:w="218" w:type="dxa"/>
            <w:tcBorders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</w:tcBorders>
          </w:tcPr>
          <w:p>
            <w:pPr>
              <w:pStyle w:val="Style2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218" w:type="dxa"/>
            <w:tcBorders/>
          </w:tcPr>
          <w:p>
            <w:pPr>
              <w:pStyle w:val="Style2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3813" w:type="dxa"/>
            <w:tcBorders>
              <w:top w:val="single" w:sz="4" w:space="0" w:color="000000"/>
            </w:tcBorders>
          </w:tcPr>
          <w:p>
            <w:pPr>
              <w:pStyle w:val="Style2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(расшифровка подписи)</w:t>
            </w:r>
          </w:p>
        </w:tc>
      </w:tr>
    </w:tbl>
    <w:p>
      <w:pPr>
        <w:pStyle w:val="Style24"/>
        <w:spacing w:before="240" w:after="240"/>
        <w:ind w:right="7505" w:hanging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М.П.</w:t>
        <w:br/>
        <w:t>(при наличии)</w:t>
      </w:r>
    </w:p>
    <w:p>
      <w:pPr>
        <w:pStyle w:val="Style24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>К настоящему уведомлению прилагаются</w:t>
      </w:r>
      <w:r>
        <w:rPr>
          <w:rStyle w:val="Style14"/>
          <w:rFonts w:cs="Liberation Serif" w:ascii="Liberation Serif" w:hAnsi="Liberation Serif"/>
        </w:rPr>
        <w:t xml:space="preserve">:  </w:t>
      </w:r>
    </w:p>
    <w:p>
      <w:pPr>
        <w:pStyle w:val="Style24"/>
        <w:pBdr>
          <w:top w:val="single" w:sz="4" w:space="0" w:color="000000"/>
        </w:pBdr>
        <w:tabs>
          <w:tab w:val="clear" w:pos="708"/>
        </w:tabs>
        <w:ind w:left="4468" w:hanging="0"/>
        <w:rPr>
          <w:rFonts w:ascii="Liberation Serif" w:hAnsi="Liberation Serif" w:cs="Liberation Serif"/>
          <w:sz w:val="2"/>
          <w:szCs w:val="2"/>
        </w:rPr>
      </w:pPr>
      <w:r>
        <w:rPr>
          <w:rFonts w:cs="Liberation Serif" w:ascii="Liberation Serif" w:hAnsi="Liberation Serif"/>
          <w:sz w:val="2"/>
          <w:szCs w:val="2"/>
        </w:rPr>
      </w:r>
    </w:p>
    <w:p>
      <w:pPr>
        <w:pStyle w:val="Style24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pBdr>
          <w:top w:val="single" w:sz="4" w:space="0" w:color="000000"/>
        </w:pBdr>
        <w:rPr>
          <w:rFonts w:ascii="Liberation Serif" w:hAnsi="Liberation Serif" w:cs="Liberation Serif"/>
          <w:sz w:val="2"/>
          <w:szCs w:val="2"/>
        </w:rPr>
      </w:pPr>
      <w:r>
        <w:rPr>
          <w:rFonts w:cs="Liberation Serif" w:ascii="Liberation Serif" w:hAnsi="Liberation Serif"/>
          <w:sz w:val="2"/>
          <w:szCs w:val="2"/>
        </w:rPr>
      </w:r>
    </w:p>
    <w:p>
      <w:pPr>
        <w:pStyle w:val="Style24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pBdr>
          <w:top w:val="single" w:sz="4" w:space="0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 xml:space="preserve">(документы в соответствии с частью 10 статьи 55.31 Градостроительного кодекса Российской Федерации </w:t>
      </w:r>
    </w:p>
    <w:p>
      <w:pPr>
        <w:pStyle w:val="Style24"/>
        <w:pBdr>
          <w:top w:val="single" w:sz="4" w:space="0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>(Собрание законодательства Российской Федерации, 2005, № 1, ст. 16; 2018, № 32, ст. 5133, 5135)</w:t>
      </w:r>
    </w:p>
    <w:p>
      <w:pPr>
        <w:pStyle w:val="Style24"/>
        <w:rPr>
          <w:rFonts w:ascii="Liberation Serif" w:hAnsi="Liberation Serif" w:cs="Liberation Serif"/>
          <w:sz w:val="2"/>
          <w:szCs w:val="2"/>
        </w:rPr>
      </w:pPr>
      <w:r>
        <w:rPr>
          <w:rFonts w:cs="Liberation Serif" w:ascii="Liberation Serif" w:hAnsi="Liberation Serif"/>
          <w:sz w:val="2"/>
          <w:szCs w:val="2"/>
        </w:rPr>
      </w:r>
    </w:p>
    <w:p>
      <w:pPr>
        <w:pStyle w:val="Style24"/>
        <w:shd w:fill="FFFFFF" w:val="clear"/>
        <w:tabs>
          <w:tab w:val="clear" w:pos="708"/>
        </w:tabs>
        <w:ind w:left="4536" w:hanging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Style24"/>
        <w:shd w:fill="FFFFFF" w:val="clear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sectPr>
      <w:headerReference w:type="default" r:id="rId2"/>
      <w:type w:val="nextPage"/>
      <w:pgSz w:w="11906" w:h="16838"/>
      <w:pgMar w:left="1418" w:right="567" w:gutter="0" w:header="709" w:top="851" w:footer="0" w:bottom="709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4"/>
        <w:szCs w:val="24"/>
        <w:lang w:val="ru-RU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60"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character" w:styleId="Style14">
    <w:name w:val="Основной шрифт абзаца"/>
    <w:qFormat/>
    <w:rPr/>
  </w:style>
  <w:style w:type="character" w:styleId="Style15">
    <w:name w:val="Гиперссылка"/>
    <w:basedOn w:val="Style14"/>
    <w:qFormat/>
    <w:rPr>
      <w:color w:val="0000FF"/>
      <w:u w:val="single"/>
    </w:rPr>
  </w:style>
  <w:style w:type="character" w:styleId="Style16">
    <w:name w:val="Строгий"/>
    <w:basedOn w:val="Style14"/>
    <w:qFormat/>
    <w:rPr>
      <w:b/>
      <w:bCs/>
    </w:rPr>
  </w:style>
  <w:style w:type="character" w:styleId="Style17">
    <w:name w:val="Гипертекстовая ссылка"/>
    <w:qFormat/>
    <w:rPr>
      <w:b/>
      <w:bCs/>
      <w:color w:val="008000"/>
      <w:sz w:val="30"/>
      <w:szCs w:val="30"/>
    </w:rPr>
  </w:style>
  <w:style w:type="character" w:styleId="Style18">
    <w:name w:val="Верхний колонтитул Знак"/>
    <w:basedOn w:val="Style14"/>
    <w:qFormat/>
    <w:rPr/>
  </w:style>
  <w:style w:type="character" w:styleId="Style19">
    <w:name w:val="Нижний колонтитул Знак"/>
    <w:basedOn w:val="Style14"/>
    <w:qFormat/>
    <w:rPr/>
  </w:style>
  <w:style w:type="character" w:styleId="1">
    <w:name w:val="Основной шрифт абзаца1"/>
    <w:qFormat/>
    <w:rPr/>
  </w:style>
  <w:style w:type="character" w:styleId="Style20">
    <w:name w:val="Знак примечания"/>
    <w:basedOn w:val="Style14"/>
    <w:qFormat/>
    <w:rPr>
      <w:sz w:val="16"/>
      <w:szCs w:val="16"/>
    </w:rPr>
  </w:style>
  <w:style w:type="character" w:styleId="Style21">
    <w:name w:val="Текст примечания Знак"/>
    <w:basedOn w:val="Style14"/>
    <w:qFormat/>
    <w:rPr>
      <w:sz w:val="20"/>
      <w:szCs w:val="20"/>
    </w:rPr>
  </w:style>
  <w:style w:type="character" w:styleId="Style22">
    <w:name w:val="Тема примечания Знак"/>
    <w:basedOn w:val="Style21"/>
    <w:qFormat/>
    <w:rPr>
      <w:b/>
      <w:bCs/>
      <w:sz w:val="20"/>
      <w:szCs w:val="20"/>
    </w:rPr>
  </w:style>
  <w:style w:type="character" w:styleId="Style23">
    <w:name w:val="Текст выноски Знак"/>
    <w:basedOn w:val="Style14"/>
    <w:qFormat/>
    <w:rPr>
      <w:rFonts w:ascii="Segoe UI" w:hAnsi="Segoe UI" w:cs="Segoe UI"/>
      <w:sz w:val="18"/>
      <w:szCs w:val="18"/>
    </w:rPr>
  </w:style>
  <w:style w:type="character" w:styleId="ConsPlusNormal">
    <w:name w:val="ConsPlusNormal Знак"/>
    <w:qFormat/>
    <w:rPr>
      <w:rFonts w:eastAsia="Times New Roman"/>
      <w:kern w:val="2"/>
      <w:lang w:eastAsia="hi-IN" w:bidi="hi-IN"/>
    </w:rPr>
  </w:style>
  <w:style w:type="character" w:styleId="2">
    <w:name w:val="Основной текст (2)_"/>
    <w:basedOn w:val="Style14"/>
    <w:qFormat/>
    <w:rPr>
      <w:rFonts w:eastAsia="Times New Roman"/>
      <w:sz w:val="26"/>
      <w:szCs w:val="26"/>
      <w:shd w:fill="FFFFFF" w:val="clear"/>
    </w:rPr>
  </w:style>
  <w:style w:type="character" w:styleId="Searchresult">
    <w:name w:val="search_result"/>
    <w:basedOn w:val="Style14"/>
    <w:qFormat/>
    <w:rPr/>
  </w:style>
  <w:style w:type="paragraph" w:styleId="Style24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ar-SA"/>
    </w:rPr>
  </w:style>
  <w:style w:type="paragraph" w:styleId="Style25">
    <w:name w:val="Обычный (веб)"/>
    <w:basedOn w:val="Style24"/>
    <w:qFormat/>
    <w:pPr>
      <w:suppressAutoHyphens w:val="true"/>
      <w:spacing w:before="100" w:after="100"/>
    </w:pPr>
    <w:rPr>
      <w:rFonts w:eastAsia="Times New Roman"/>
      <w:lang w:eastAsia="ru-RU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eastAsia="ru-RU" w:val="ru-RU" w:bidi="ar-SA"/>
    </w:rPr>
  </w:style>
  <w:style w:type="paragraph" w:styleId="Style26">
    <w:name w:val="Абзац списка"/>
    <w:basedOn w:val="Style24"/>
    <w:qFormat/>
    <w:pPr>
      <w:tabs>
        <w:tab w:val="clear" w:pos="708"/>
      </w:tabs>
      <w:suppressAutoHyphens w:val="true"/>
      <w:ind w:left="720" w:hanging="0"/>
    </w:pPr>
    <w:rPr/>
  </w:style>
  <w:style w:type="paragraph" w:styleId="Style27">
    <w:name w:val="Верхний колонтитул"/>
    <w:basedOn w:val="Style24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8">
    <w:name w:val="Нижний колонтитул"/>
    <w:basedOn w:val="Style24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ConsPlusNormal1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tLeast" w:line="100"/>
      <w:jc w:val="left"/>
      <w:textAlignment w:val="baseline"/>
    </w:pPr>
    <w:rPr>
      <w:rFonts w:eastAsia="Times New Roman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hi-IN" w:bidi="hi-IN" w:val="ru-RU"/>
    </w:rPr>
  </w:style>
  <w:style w:type="paragraph" w:styleId="Style29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Style30">
    <w:name w:val="Текст примечания"/>
    <w:basedOn w:val="Style24"/>
    <w:qFormat/>
    <w:pPr>
      <w:suppressAutoHyphens w:val="true"/>
    </w:pPr>
    <w:rPr>
      <w:sz w:val="20"/>
      <w:szCs w:val="20"/>
    </w:rPr>
  </w:style>
  <w:style w:type="paragraph" w:styleId="Style31">
    <w:name w:val="Тема примечания"/>
    <w:basedOn w:val="Style30"/>
    <w:next w:val="Style30"/>
    <w:qFormat/>
    <w:pPr>
      <w:suppressAutoHyphens w:val="true"/>
    </w:pPr>
    <w:rPr>
      <w:b/>
      <w:bCs/>
    </w:rPr>
  </w:style>
  <w:style w:type="paragraph" w:styleId="Style32">
    <w:name w:val="Текст выноски"/>
    <w:basedOn w:val="Style24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21">
    <w:name w:val="Основной текст (2)"/>
    <w:basedOn w:val="Style24"/>
    <w:qFormat/>
    <w:pPr>
      <w:widowControl w:val="false"/>
      <w:shd w:fill="FFFFFF" w:val="clear"/>
      <w:suppressAutoHyphens w:val="true"/>
      <w:spacing w:lineRule="exact" w:line="446"/>
      <w:jc w:val="both"/>
    </w:pPr>
    <w:rPr>
      <w:rFonts w:eastAsia="Times New Roman"/>
      <w:sz w:val="26"/>
      <w:szCs w:val="26"/>
    </w:rPr>
  </w:style>
  <w:style w:type="paragraph" w:styleId="Formattext">
    <w:name w:val="formattext"/>
    <w:basedOn w:val="Style24"/>
    <w:qFormat/>
    <w:pPr>
      <w:suppressAutoHyphens w:val="true"/>
      <w:spacing w:before="100" w:after="100"/>
    </w:pPr>
    <w:rPr>
      <w:rFonts w:eastAsia="Times New Roman"/>
      <w:lang w:eastAsia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Pages>1</Pages>
  <Words>430</Words>
  <Characters>2451</Characters>
  <CharactersWithSpaces>2876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2023-09-20T05:07:00Z</dcterms:created>
  <dc:creator>Шатрова Марина Владимировна</dc:creator>
  <dc:description/>
  <dc:language>en-US</dc:language>
  <cp:lastModifiedBy>Людмила</cp:lastModifiedBy>
  <dcterms:modified xsi:type="dcterms:W3CDTF">2023-09-20T05:15:00Z</dcterms:modified>
  <cp:revision>4</cp:revision>
  <dc:subject/>
  <dc:title/>
</cp:coreProperties>
</file>