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22" w:rsidRPr="004E4DC5" w:rsidRDefault="00DF0A7C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4E4DC5">
        <w:rPr>
          <w:rFonts w:ascii="Times New Roman" w:hAnsi="Times New Roman" w:cs="Times New Roman"/>
          <w:sz w:val="27"/>
          <w:szCs w:val="27"/>
          <w:lang w:eastAsia="en-US"/>
        </w:rPr>
        <w:t xml:space="preserve"> Приложение №2</w:t>
      </w:r>
    </w:p>
    <w:p w:rsidR="008B7FAD" w:rsidRPr="004E4DC5" w:rsidRDefault="00F37D43" w:rsidP="00F37D43">
      <w:pPr>
        <w:widowControl/>
        <w:ind w:left="5812"/>
        <w:rPr>
          <w:rFonts w:ascii="Times New Roman" w:hAnsi="Times New Roman" w:cs="Times New Roman"/>
          <w:sz w:val="27"/>
          <w:szCs w:val="27"/>
          <w:lang w:eastAsia="en-US"/>
        </w:rPr>
      </w:pPr>
      <w:r w:rsidRPr="004E4DC5">
        <w:rPr>
          <w:rFonts w:ascii="Times New Roman" w:hAnsi="Times New Roman" w:cs="Times New Roman"/>
          <w:sz w:val="27"/>
          <w:szCs w:val="27"/>
          <w:lang w:eastAsia="en-US"/>
        </w:rPr>
        <w:t xml:space="preserve"> к Административному регламенту</w:t>
      </w:r>
    </w:p>
    <w:p w:rsidR="00651D22" w:rsidRPr="004E4DC5" w:rsidRDefault="00651D22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2A39C1" w:rsidRPr="004E4DC5" w:rsidRDefault="002A39C1" w:rsidP="00230014">
      <w:pPr>
        <w:ind w:left="6237"/>
        <w:rPr>
          <w:rFonts w:ascii="Times New Roman" w:hAnsi="Times New Roman" w:cs="Times New Roman"/>
          <w:sz w:val="27"/>
          <w:szCs w:val="27"/>
          <w:lang w:eastAsia="en-US"/>
        </w:rPr>
      </w:pPr>
    </w:p>
    <w:p w:rsidR="004E4DC5" w:rsidRPr="004E4DC5" w:rsidRDefault="004E4DC5" w:rsidP="004E4DC5">
      <w:pPr>
        <w:jc w:val="right"/>
        <w:rPr>
          <w:rFonts w:ascii="Times New Roman" w:hAnsi="Times New Roman" w:cs="Times New Roman"/>
          <w:sz w:val="24"/>
          <w:szCs w:val="24"/>
        </w:rPr>
      </w:pPr>
      <w:r w:rsidRPr="004E4DC5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Кому ____________________________________</w:t>
      </w:r>
    </w:p>
    <w:p w:rsidR="004E4DC5" w:rsidRPr="004E4DC5" w:rsidRDefault="004E4DC5" w:rsidP="004E4DC5">
      <w:pPr>
        <w:ind w:left="4820"/>
        <w:jc w:val="center"/>
        <w:rPr>
          <w:rFonts w:ascii="Times New Roman" w:hAnsi="Times New Roman" w:cs="Times New Roman"/>
        </w:rPr>
      </w:pPr>
      <w:proofErr w:type="gramStart"/>
      <w:r w:rsidRPr="004E4DC5">
        <w:rPr>
          <w:rFonts w:ascii="Times New Roman" w:eastAsia="Tahoma" w:hAnsi="Times New Roman" w:cs="Times New Roman"/>
          <w:color w:val="000000"/>
          <w:sz w:val="20"/>
          <w:szCs w:val="20"/>
          <w:lang w:bidi="ru-RU"/>
        </w:rPr>
        <w:t>(фамилия, имя, отчество (при наличии) заявителя</w:t>
      </w:r>
      <w:r w:rsidRPr="004E4DC5">
        <w:rPr>
          <w:rFonts w:ascii="Times New Roman" w:eastAsia="Tahoma" w:hAnsi="Times New Roman" w:cs="Times New Roman"/>
          <w:color w:val="000000"/>
          <w:sz w:val="20"/>
          <w:szCs w:val="20"/>
          <w:vertAlign w:val="superscript"/>
          <w:lang w:bidi="ru-RU"/>
        </w:rPr>
        <w:footnoteReference w:id="1"/>
      </w:r>
      <w:r w:rsidRPr="004E4DC5">
        <w:rPr>
          <w:rFonts w:ascii="Times New Roman" w:eastAsia="Tahoma" w:hAnsi="Times New Roman" w:cs="Times New Roman"/>
          <w:color w:val="000000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ИНН, ОГРН – для юридического лица,</w:t>
      </w:r>
      <w:proofErr w:type="gramEnd"/>
    </w:p>
    <w:p w:rsidR="004E4DC5" w:rsidRPr="004E4DC5" w:rsidRDefault="00DC20B1" w:rsidP="004E4DC5">
      <w:pPr>
        <w:jc w:val="right"/>
        <w:rPr>
          <w:rFonts w:ascii="Times New Roman" w:eastAsia="Tahoma" w:hAnsi="Times New Roman" w:cs="Times New Roman"/>
          <w:i/>
          <w:color w:val="000000"/>
          <w:sz w:val="27"/>
          <w:szCs w:val="27"/>
          <w:lang w:bidi="ru-RU"/>
        </w:rPr>
      </w:pPr>
      <w:r>
        <w:rPr>
          <w:rFonts w:ascii="Times New Roman" w:eastAsia="Tahoma" w:hAnsi="Times New Roman" w:cs="Times New Roman"/>
          <w:i/>
          <w:color w:val="000000"/>
          <w:sz w:val="27"/>
          <w:szCs w:val="27"/>
          <w:lang w:bidi="ru-RU"/>
        </w:rPr>
        <w:t xml:space="preserve">          ____</w:t>
      </w:r>
      <w:r w:rsidR="004E4DC5" w:rsidRPr="004E4DC5">
        <w:rPr>
          <w:rFonts w:ascii="Times New Roman" w:eastAsia="Tahoma" w:hAnsi="Times New Roman" w:cs="Times New Roman"/>
          <w:i/>
          <w:color w:val="000000"/>
          <w:sz w:val="27"/>
          <w:szCs w:val="27"/>
          <w:lang w:bidi="ru-RU"/>
        </w:rPr>
        <w:t>_________________________________</w:t>
      </w:r>
    </w:p>
    <w:p w:rsidR="004E4DC5" w:rsidRPr="004E4DC5" w:rsidRDefault="004E4DC5" w:rsidP="004E4DC5">
      <w:pPr>
        <w:ind w:left="4820"/>
        <w:jc w:val="center"/>
        <w:rPr>
          <w:rFonts w:ascii="Times New Roman" w:hAnsi="Times New Roman" w:cs="Times New Roman"/>
        </w:rPr>
      </w:pPr>
      <w:r w:rsidRPr="004E4DC5">
        <w:rPr>
          <w:rFonts w:ascii="Times New Roman" w:eastAsia="Tahoma" w:hAnsi="Times New Roman" w:cs="Times New Roman"/>
          <w:color w:val="000000"/>
          <w:sz w:val="20"/>
          <w:szCs w:val="20"/>
          <w:lang w:bidi="ru-RU"/>
        </w:rPr>
        <w:t>почтовый индекс и адрес, телефон, адрес электронной почты)</w:t>
      </w:r>
    </w:p>
    <w:p w:rsidR="004E4DC5" w:rsidRPr="004E4DC5" w:rsidRDefault="004E4DC5" w:rsidP="004E4DC5">
      <w:pPr>
        <w:jc w:val="right"/>
        <w:rPr>
          <w:rFonts w:ascii="Times New Roman" w:eastAsia="Tahoma" w:hAnsi="Times New Roman" w:cs="Times New Roman"/>
          <w:color w:val="000000"/>
          <w:lang w:bidi="ru-RU"/>
        </w:rPr>
      </w:pPr>
    </w:p>
    <w:p w:rsidR="004E4DC5" w:rsidRPr="004E4DC5" w:rsidRDefault="004E4DC5" w:rsidP="004E4DC5">
      <w:pPr>
        <w:jc w:val="right"/>
        <w:rPr>
          <w:rFonts w:ascii="Times New Roman" w:eastAsia="Tahoma" w:hAnsi="Times New Roman" w:cs="Times New Roman"/>
          <w:color w:val="000000"/>
          <w:lang w:bidi="ru-RU"/>
        </w:rPr>
      </w:pPr>
    </w:p>
    <w:p w:rsidR="004E4DC5" w:rsidRPr="004E4DC5" w:rsidRDefault="004E4DC5" w:rsidP="004E4DC5">
      <w:pPr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4E4DC5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Решение</w:t>
      </w:r>
    </w:p>
    <w:p w:rsidR="004E4DC5" w:rsidRPr="004E4DC5" w:rsidRDefault="004E4DC5" w:rsidP="004E4DC5">
      <w:pPr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4E4DC5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об отказе в приеме документов</w:t>
      </w:r>
    </w:p>
    <w:p w:rsidR="004E4DC5" w:rsidRPr="004E4DC5" w:rsidRDefault="004E4DC5" w:rsidP="004E4DC5">
      <w:pPr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</w:p>
    <w:p w:rsidR="004E4DC5" w:rsidRPr="004E4DC5" w:rsidRDefault="004E4DC5" w:rsidP="004E4DC5">
      <w:pPr>
        <w:jc w:val="center"/>
        <w:rPr>
          <w:rFonts w:ascii="Times New Roman" w:hAnsi="Times New Roman" w:cs="Times New Roman"/>
          <w:color w:val="000000"/>
          <w:szCs w:val="28"/>
          <w:lang w:bidi="ru-RU"/>
        </w:rPr>
      </w:pPr>
      <w:r w:rsidRPr="004E4DC5">
        <w:rPr>
          <w:rFonts w:ascii="Times New Roman" w:hAnsi="Times New Roman" w:cs="Times New Roman"/>
          <w:color w:val="000000"/>
          <w:szCs w:val="28"/>
          <w:lang w:bidi="ru-RU"/>
        </w:rPr>
        <w:t>__________________________________________________</w:t>
      </w:r>
      <w:r w:rsidR="00DC20B1">
        <w:rPr>
          <w:rFonts w:ascii="Times New Roman" w:hAnsi="Times New Roman" w:cs="Times New Roman"/>
          <w:color w:val="000000"/>
          <w:szCs w:val="28"/>
          <w:lang w:bidi="ru-RU"/>
        </w:rPr>
        <w:t>__________________________</w:t>
      </w:r>
    </w:p>
    <w:p w:rsidR="004E4DC5" w:rsidRPr="004E4DC5" w:rsidRDefault="004E4DC5" w:rsidP="004E4DC5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  <w:lang w:bidi="ru-RU"/>
        </w:rPr>
      </w:pPr>
      <w:r w:rsidRPr="004E4DC5">
        <w:rPr>
          <w:rFonts w:ascii="Times New Roman" w:hAnsi="Times New Roman" w:cs="Times New Roman"/>
          <w:i/>
          <w:color w:val="000000"/>
          <w:sz w:val="20"/>
          <w:szCs w:val="20"/>
          <w:lang w:bidi="ru-RU"/>
        </w:rPr>
        <w:t>(наименование уполномоченного органа местного самоуправления)</w:t>
      </w:r>
    </w:p>
    <w:p w:rsidR="004E4DC5" w:rsidRPr="004E4DC5" w:rsidRDefault="004E4DC5" w:rsidP="004E4DC5">
      <w:pPr>
        <w:ind w:firstLine="709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bidi="ru-RU"/>
        </w:rPr>
      </w:pPr>
    </w:p>
    <w:p w:rsidR="004E4DC5" w:rsidRPr="004E4DC5" w:rsidRDefault="004E4DC5" w:rsidP="004E4DC5">
      <w:pPr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  <w:r w:rsidRPr="004E4DC5"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  <w:t>В приеме документов для предоставления услуги «Выдача градостроительного плана земельного участка» Вам отказано по следующим основаниям:</w:t>
      </w:r>
    </w:p>
    <w:p w:rsidR="004E4DC5" w:rsidRPr="004E4DC5" w:rsidRDefault="004E4DC5" w:rsidP="004E4DC5">
      <w:pPr>
        <w:ind w:firstLine="709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ru-RU"/>
        </w:rPr>
      </w:pP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485"/>
        <w:gridCol w:w="4390"/>
        <w:gridCol w:w="4250"/>
      </w:tblGrid>
      <w:tr w:rsidR="004E4DC5" w:rsidRPr="004E4DC5" w:rsidTr="004E4DC5">
        <w:trPr>
          <w:trHeight w:val="934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№ пункта </w:t>
            </w:r>
            <w:proofErr w:type="spellStart"/>
            <w:proofErr w:type="gramStart"/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Администра-тивного</w:t>
            </w:r>
            <w:proofErr w:type="spellEnd"/>
            <w:proofErr w:type="gramEnd"/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 xml:space="preserve"> регламента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Разъяснение причин отказа в приеме документов</w:t>
            </w:r>
          </w:p>
        </w:tc>
      </w:tr>
      <w:tr w:rsidR="004E4DC5" w:rsidRPr="004E4DC5" w:rsidTr="004E4DC5">
        <w:trPr>
          <w:trHeight w:val="1180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1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заявление о выдаче градостроительного плана земельного участка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4E4DC5" w:rsidRPr="004E4DC5" w:rsidTr="004E4DC5">
        <w:trPr>
          <w:trHeight w:val="2280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2 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некорректное заполнение полей в форме заявления о выдаче градостроительного плана земельного участка, в том числе в интерактивной форме заявления на Едином портале, Региональном портале </w:t>
            </w:r>
            <w:r w:rsidRPr="004E4D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приложении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р</w:t>
            </w:r>
            <w:r w:rsidRPr="004E4D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егламента)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Указываются основания такого вывода</w:t>
            </w:r>
          </w:p>
        </w:tc>
      </w:tr>
      <w:tr w:rsidR="004E4DC5" w:rsidRPr="004E4DC5" w:rsidTr="004E4DC5">
        <w:trPr>
          <w:trHeight w:val="721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3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непредставление документов, предусмотренных подпунктами 2-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 пункта 2.8 р</w:t>
            </w: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егламента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Указывается исчерпывающий перечень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 xml:space="preserve"> документов, не представленных з</w:t>
            </w:r>
            <w:r w:rsidRPr="004E4DC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 xml:space="preserve">аявителем </w:t>
            </w:r>
          </w:p>
        </w:tc>
      </w:tr>
      <w:tr w:rsidR="004E4DC5" w:rsidRPr="004E4DC5" w:rsidTr="004E4DC5">
        <w:trPr>
          <w:trHeight w:val="21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4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представленные документы утратили силу на день обращения за получением услуги 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Указывается исчерпывающий перечень документов, утративших силу</w:t>
            </w:r>
          </w:p>
        </w:tc>
      </w:tr>
      <w:tr w:rsidR="004E4DC5" w:rsidRPr="004E4DC5" w:rsidTr="004E4DC5">
        <w:trPr>
          <w:trHeight w:val="1038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lastRenderedPageBreak/>
              <w:t>подпункт 5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представленные заявление и документы содержат противоречивые сведения, </w:t>
            </w: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незаверенные исправления, подчистки, помарки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 xml:space="preserve">Указывается исчерпывающий перечень документов, содержащих противоречивые сведения, </w:t>
            </w:r>
            <w:r w:rsidRPr="004E4DC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незаверенные исправления, подчистки, помарки</w:t>
            </w:r>
          </w:p>
        </w:tc>
      </w:tr>
      <w:tr w:rsidR="004E4DC5" w:rsidRPr="004E4DC5" w:rsidTr="004E4DC5">
        <w:trPr>
          <w:trHeight w:val="1589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6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4E4D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4E4DC5" w:rsidRPr="004E4DC5" w:rsidTr="004E4DC5">
        <w:trPr>
          <w:trHeight w:val="1560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7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заявление о выдаче градостроительного плана земельного участка и документы, указанные в подпунктах 2-4 пункта 2.8 Регламента, представлены в электронной форме с нарушением требований, установлен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ных пунктом 2.32 р</w:t>
            </w:r>
            <w:r w:rsidRPr="004E4DC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егламента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4E4DC5" w:rsidRPr="004E4DC5" w:rsidTr="004E4DC5">
        <w:trPr>
          <w:trHeight w:val="3137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8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электронной подписью (простой или </w:t>
            </w:r>
            <w:r w:rsidRPr="004E4D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усиленной </w:t>
            </w: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4E4D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усиленной </w:t>
            </w: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  <w:tr w:rsidR="004E4DC5" w:rsidRPr="004E4DC5" w:rsidTr="004E4DC5">
        <w:trPr>
          <w:trHeight w:val="1032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9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заявление подано лицом, не уполномоченным на осуществление таких действий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либо представление интересов з</w:t>
            </w: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аявителя неуполномоченным лицом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Указываются основания такого вывода</w:t>
            </w:r>
          </w:p>
        </w:tc>
      </w:tr>
      <w:tr w:rsidR="004E4DC5" w:rsidRPr="004E4DC5" w:rsidTr="004E4DC5">
        <w:trPr>
          <w:trHeight w:val="1007"/>
        </w:trPr>
        <w:tc>
          <w:tcPr>
            <w:tcW w:w="148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en-US" w:bidi="ru-RU"/>
              </w:rPr>
              <w:t>подпункт 10 пункта 2.13</w:t>
            </w:r>
          </w:p>
        </w:tc>
        <w:tc>
          <w:tcPr>
            <w:tcW w:w="439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4D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представленные копии документов не заверены в соответствии с законодательством Российской Федерации</w:t>
            </w:r>
          </w:p>
        </w:tc>
        <w:tc>
          <w:tcPr>
            <w:tcW w:w="42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4DC5" w:rsidRPr="004E4DC5" w:rsidRDefault="004E4DC5" w:rsidP="004E4DC5">
            <w:pPr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</w:pPr>
            <w:r w:rsidRPr="004E4DC5">
              <w:rPr>
                <w:rFonts w:ascii="Times New Roman" w:eastAsia="Tahoma" w:hAnsi="Times New Roman" w:cs="Times New Roman"/>
                <w:i/>
                <w:color w:val="000000"/>
                <w:sz w:val="24"/>
                <w:szCs w:val="24"/>
                <w:lang w:eastAsia="en-US" w:bidi="ru-RU"/>
              </w:rPr>
              <w:t>Указываются основания такого вывода</w:t>
            </w:r>
          </w:p>
        </w:tc>
      </w:tr>
    </w:tbl>
    <w:p w:rsidR="004E4DC5" w:rsidRPr="004E4DC5" w:rsidRDefault="004E4DC5" w:rsidP="004E4DC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4E4DC5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Дополнительно информируем: ______________________________________</w:t>
      </w:r>
      <w:r w:rsidRPr="004E4DC5">
        <w:rPr>
          <w:rFonts w:ascii="Times New Roman" w:hAnsi="Times New Roman" w:cs="Times New Roman"/>
          <w:color w:val="000000"/>
          <w:sz w:val="24"/>
          <w:szCs w:val="24"/>
          <w:lang w:bidi="ru-RU"/>
        </w:rPr>
        <w:br/>
        <w:t xml:space="preserve">_______________________________________________________________________.    </w:t>
      </w:r>
    </w:p>
    <w:p w:rsidR="004E4DC5" w:rsidRPr="004E4DC5" w:rsidRDefault="004E4DC5" w:rsidP="004E4DC5">
      <w:pPr>
        <w:jc w:val="center"/>
        <w:rPr>
          <w:rFonts w:ascii="Times New Roman" w:hAnsi="Times New Roman" w:cs="Times New Roman"/>
          <w:i/>
          <w:color w:val="000000"/>
          <w:sz w:val="20"/>
          <w:szCs w:val="20"/>
          <w:lang w:bidi="ru-RU"/>
        </w:rPr>
      </w:pPr>
      <w:r w:rsidRPr="004E4DC5">
        <w:rPr>
          <w:rFonts w:ascii="Times New Roman" w:hAnsi="Times New Roman" w:cs="Times New Roman"/>
          <w:i/>
          <w:color w:val="000000"/>
          <w:sz w:val="20"/>
          <w:szCs w:val="20"/>
          <w:lang w:bidi="ru-RU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tbl>
      <w:tblPr>
        <w:tblW w:w="993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21"/>
        <w:gridCol w:w="283"/>
        <w:gridCol w:w="2271"/>
        <w:gridCol w:w="283"/>
        <w:gridCol w:w="3972"/>
      </w:tblGrid>
      <w:tr w:rsidR="004E4DC5" w:rsidRPr="004E4DC5" w:rsidTr="0085204A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4DC5" w:rsidRPr="004E4DC5" w:rsidRDefault="004E4DC5" w:rsidP="004E4DC5">
            <w:pPr>
              <w:jc w:val="center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4DC5" w:rsidRPr="004E4DC5" w:rsidRDefault="004E4DC5" w:rsidP="004E4DC5">
            <w:pPr>
              <w:jc w:val="center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E4DC5" w:rsidRPr="004E4DC5" w:rsidRDefault="004E4DC5" w:rsidP="004E4DC5">
            <w:pPr>
              <w:jc w:val="center"/>
              <w:rPr>
                <w:rFonts w:ascii="Times New Roman" w:hAnsi="Times New Roman" w:cs="Times New Roman"/>
                <w:color w:val="000000"/>
                <w:lang w:eastAsia="en-US" w:bidi="ru-RU"/>
              </w:rPr>
            </w:pPr>
          </w:p>
        </w:tc>
      </w:tr>
      <w:tr w:rsidR="004E4DC5" w:rsidRPr="004E4DC5" w:rsidTr="0085204A">
        <w:tc>
          <w:tcPr>
            <w:tcW w:w="311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4DC5" w:rsidRPr="004E4DC5" w:rsidRDefault="004E4DC5" w:rsidP="004E4D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4E4D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(должность)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2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4DC5" w:rsidRPr="004E4DC5" w:rsidRDefault="004E4DC5" w:rsidP="004E4D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r w:rsidRPr="004E4D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(подпись)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E4DC5" w:rsidRPr="004E4DC5" w:rsidRDefault="004E4DC5" w:rsidP="004E4DC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</w:p>
        </w:tc>
        <w:tc>
          <w:tcPr>
            <w:tcW w:w="39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E4DC5" w:rsidRPr="004E4DC5" w:rsidRDefault="004E4DC5" w:rsidP="004E4D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</w:pPr>
            <w:proofErr w:type="gramStart"/>
            <w:r w:rsidRPr="004E4DC5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 w:bidi="ru-RU"/>
              </w:rPr>
              <w:t>(фамилия, имя, отчество (при наличии)</w:t>
            </w:r>
            <w:proofErr w:type="gramEnd"/>
          </w:p>
        </w:tc>
      </w:tr>
    </w:tbl>
    <w:p w:rsidR="004E4DC5" w:rsidRPr="004E4DC5" w:rsidRDefault="004E4DC5" w:rsidP="004E4DC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E4DC5">
        <w:rPr>
          <w:rFonts w:ascii="Times New Roman" w:hAnsi="Times New Roman" w:cs="Times New Roman"/>
          <w:color w:val="000000"/>
          <w:sz w:val="24"/>
          <w:szCs w:val="24"/>
        </w:rPr>
        <w:t>Дата</w:t>
      </w:r>
    </w:p>
    <w:p w:rsidR="00F37D43" w:rsidRPr="004E4DC5" w:rsidRDefault="00F37D43" w:rsidP="004E4DC5">
      <w:pPr>
        <w:tabs>
          <w:tab w:val="left" w:pos="7560"/>
        </w:tabs>
        <w:ind w:firstLine="1044"/>
        <w:jc w:val="center"/>
        <w:rPr>
          <w:rFonts w:ascii="Times New Roman" w:hAnsi="Times New Roman" w:cs="Times New Roman"/>
          <w:sz w:val="28"/>
          <w:szCs w:val="28"/>
        </w:rPr>
      </w:pPr>
    </w:p>
    <w:p w:rsidR="004E4DC5" w:rsidRPr="004E4DC5" w:rsidRDefault="004E4DC5">
      <w:pPr>
        <w:tabs>
          <w:tab w:val="left" w:pos="7560"/>
        </w:tabs>
        <w:ind w:firstLine="1044"/>
        <w:jc w:val="center"/>
        <w:rPr>
          <w:rFonts w:ascii="Times New Roman" w:hAnsi="Times New Roman" w:cs="Times New Roman"/>
          <w:sz w:val="28"/>
          <w:szCs w:val="28"/>
        </w:rPr>
      </w:pPr>
    </w:p>
    <w:sectPr w:rsidR="004E4DC5" w:rsidRPr="004E4DC5" w:rsidSect="004E4DC5">
      <w:headerReference w:type="default" r:id="rId7"/>
      <w:pgSz w:w="11906" w:h="16838"/>
      <w:pgMar w:top="113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CA0" w:rsidRDefault="000B0CA0" w:rsidP="00B055E8">
      <w:r>
        <w:separator/>
      </w:r>
    </w:p>
  </w:endnote>
  <w:endnote w:type="continuationSeparator" w:id="0">
    <w:p w:rsidR="000B0CA0" w:rsidRDefault="000B0CA0" w:rsidP="00B05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CA0" w:rsidRDefault="000B0CA0" w:rsidP="00B055E8">
      <w:r>
        <w:separator/>
      </w:r>
    </w:p>
  </w:footnote>
  <w:footnote w:type="continuationSeparator" w:id="0">
    <w:p w:rsidR="000B0CA0" w:rsidRDefault="000B0CA0" w:rsidP="00B055E8">
      <w:r>
        <w:continuationSeparator/>
      </w:r>
    </w:p>
  </w:footnote>
  <w:footnote w:id="1">
    <w:p w:rsidR="004E4DC5" w:rsidRDefault="004E4DC5" w:rsidP="004E4DC5">
      <w:pPr>
        <w:pStyle w:val="af4"/>
      </w:pPr>
      <w:r>
        <w:rPr>
          <w:rStyle w:val="af6"/>
          <w:rFonts w:eastAsiaTheme="majorEastAsia"/>
        </w:rPr>
        <w:footnoteRef/>
      </w:r>
      <w:r>
        <w:t xml:space="preserve"> </w:t>
      </w:r>
      <w:r>
        <w:rPr>
          <w:bCs/>
        </w:rPr>
        <w:t>Заявителями являются правообладатели земельных участков, а также иные лица, указанные в части 1</w:t>
      </w:r>
      <w:r>
        <w:rPr>
          <w:bCs/>
          <w:vertAlign w:val="superscript"/>
        </w:rPr>
        <w:t>1</w:t>
      </w:r>
      <w:r>
        <w:rPr>
          <w:bCs/>
        </w:rPr>
        <w:t xml:space="preserve"> статьи 57</w:t>
      </w:r>
      <w:r>
        <w:rPr>
          <w:bCs/>
          <w:vertAlign w:val="superscript"/>
        </w:rPr>
        <w:t>3</w:t>
      </w:r>
      <w:r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5444"/>
      <w:docPartObj>
        <w:docPartGallery w:val="Page Numbers (Top of Page)"/>
        <w:docPartUnique/>
      </w:docPartObj>
    </w:sdtPr>
    <w:sdtContent>
      <w:p w:rsidR="004A0CD6" w:rsidRDefault="006B092A">
        <w:pPr>
          <w:pStyle w:val="a3"/>
          <w:jc w:val="center"/>
        </w:pPr>
        <w:r w:rsidRPr="00B055E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A0CD6" w:rsidRPr="00B055E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C20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055E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A0CD6" w:rsidRDefault="004A0C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57E85"/>
    <w:multiLevelType w:val="multilevel"/>
    <w:tmpl w:val="0F1629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12" w:hanging="1800"/>
      </w:pPr>
      <w:rPr>
        <w:rFonts w:hint="default"/>
      </w:rPr>
    </w:lvl>
  </w:abstractNum>
  <w:abstractNum w:abstractNumId="1">
    <w:nsid w:val="0D2A2AD7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2">
    <w:nsid w:val="117B5766"/>
    <w:multiLevelType w:val="multilevel"/>
    <w:tmpl w:val="5D8C6212"/>
    <w:lvl w:ilvl="0">
      <w:start w:val="5"/>
      <w:numFmt w:val="decimal"/>
      <w:lvlText w:val="%1"/>
      <w:lvlJc w:val="left"/>
      <w:pPr>
        <w:ind w:left="13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5" w:hanging="140"/>
      </w:pPr>
      <w:rPr>
        <w:rFonts w:hint="default"/>
        <w:lang w:val="ru-RU" w:eastAsia="en-US" w:bidi="ar-SA"/>
      </w:rPr>
    </w:lvl>
  </w:abstractNum>
  <w:abstractNum w:abstractNumId="3">
    <w:nsid w:val="1E973B65"/>
    <w:multiLevelType w:val="multilevel"/>
    <w:tmpl w:val="DCEAB6F0"/>
    <w:lvl w:ilvl="0">
      <w:start w:val="8"/>
      <w:numFmt w:val="decimal"/>
      <w:lvlText w:val="%1"/>
      <w:lvlJc w:val="left"/>
      <w:pPr>
        <w:ind w:left="532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6" w:hanging="361"/>
      </w:pPr>
      <w:rPr>
        <w:rFonts w:hint="default"/>
        <w:lang w:val="ru-RU" w:eastAsia="en-US" w:bidi="ar-SA"/>
      </w:rPr>
    </w:lvl>
  </w:abstractNum>
  <w:abstractNum w:abstractNumId="4">
    <w:nsid w:val="247139A4"/>
    <w:multiLevelType w:val="multilevel"/>
    <w:tmpl w:val="F794929E"/>
    <w:lvl w:ilvl="0">
      <w:start w:val="6"/>
      <w:numFmt w:val="decimal"/>
      <w:lvlText w:val="%1."/>
      <w:lvlJc w:val="left"/>
      <w:pPr>
        <w:ind w:left="450" w:hanging="45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/>
      </w:rPr>
    </w:lvl>
  </w:abstractNum>
  <w:abstractNum w:abstractNumId="5">
    <w:nsid w:val="25C64C2E"/>
    <w:multiLevelType w:val="multilevel"/>
    <w:tmpl w:val="9F12FB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6">
    <w:nsid w:val="26180E86"/>
    <w:multiLevelType w:val="multilevel"/>
    <w:tmpl w:val="DEF01EE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7">
    <w:nsid w:val="328D096B"/>
    <w:multiLevelType w:val="multilevel"/>
    <w:tmpl w:val="017E841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4" w:hanging="2160"/>
      </w:pPr>
      <w:rPr>
        <w:rFonts w:hint="default"/>
      </w:rPr>
    </w:lvl>
  </w:abstractNum>
  <w:abstractNum w:abstractNumId="8">
    <w:nsid w:val="3CE90739"/>
    <w:multiLevelType w:val="multilevel"/>
    <w:tmpl w:val="FAFEAA20"/>
    <w:lvl w:ilvl="0">
      <w:start w:val="6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9">
    <w:nsid w:val="5B313051"/>
    <w:multiLevelType w:val="multilevel"/>
    <w:tmpl w:val="4BC2A386"/>
    <w:lvl w:ilvl="0">
      <w:start w:val="5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abstractNum w:abstractNumId="10">
    <w:nsid w:val="652B6C27"/>
    <w:multiLevelType w:val="multilevel"/>
    <w:tmpl w:val="FBA6D49A"/>
    <w:lvl w:ilvl="0">
      <w:start w:val="2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4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699"/>
      </w:pPr>
      <w:rPr>
        <w:rFonts w:hint="default"/>
        <w:lang w:val="ru-RU" w:eastAsia="en-US" w:bidi="ar-SA"/>
      </w:rPr>
    </w:lvl>
  </w:abstractNum>
  <w:abstractNum w:abstractNumId="11">
    <w:nsid w:val="76D17822"/>
    <w:multiLevelType w:val="hybridMultilevel"/>
    <w:tmpl w:val="1A92B0DC"/>
    <w:lvl w:ilvl="0" w:tplc="976ED3C0">
      <w:start w:val="3"/>
      <w:numFmt w:val="decimal"/>
      <w:lvlText w:val="%1."/>
      <w:lvlJc w:val="left"/>
      <w:pPr>
        <w:ind w:left="4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3C47EB8">
      <w:numFmt w:val="bullet"/>
      <w:lvlText w:val="-"/>
      <w:lvlJc w:val="left"/>
      <w:pPr>
        <w:ind w:left="101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EB629FA8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3" w:tplc="5D002C78">
      <w:numFmt w:val="bullet"/>
      <w:lvlText w:val="•"/>
      <w:lvlJc w:val="left"/>
      <w:pPr>
        <w:ind w:left="2305" w:hanging="140"/>
      </w:pPr>
      <w:rPr>
        <w:rFonts w:hint="default"/>
        <w:lang w:val="ru-RU" w:eastAsia="en-US" w:bidi="ar-SA"/>
      </w:rPr>
    </w:lvl>
    <w:lvl w:ilvl="4" w:tplc="61A450AA">
      <w:numFmt w:val="bullet"/>
      <w:lvlText w:val="•"/>
      <w:lvlJc w:val="left"/>
      <w:pPr>
        <w:ind w:left="3470" w:hanging="140"/>
      </w:pPr>
      <w:rPr>
        <w:rFonts w:hint="default"/>
        <w:lang w:val="ru-RU" w:eastAsia="en-US" w:bidi="ar-SA"/>
      </w:rPr>
    </w:lvl>
    <w:lvl w:ilvl="5" w:tplc="240647FC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6" w:tplc="DF02E3C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7" w:tplc="D7EC2452">
      <w:numFmt w:val="bullet"/>
      <w:lvlText w:val="•"/>
      <w:lvlJc w:val="left"/>
      <w:pPr>
        <w:ind w:left="6965" w:hanging="140"/>
      </w:pPr>
      <w:rPr>
        <w:rFonts w:hint="default"/>
        <w:lang w:val="ru-RU" w:eastAsia="en-US" w:bidi="ar-SA"/>
      </w:rPr>
    </w:lvl>
    <w:lvl w:ilvl="8" w:tplc="B5A057C4">
      <w:numFmt w:val="bullet"/>
      <w:lvlText w:val="•"/>
      <w:lvlJc w:val="left"/>
      <w:pPr>
        <w:ind w:left="8130" w:hanging="140"/>
      </w:pPr>
      <w:rPr>
        <w:rFonts w:hint="default"/>
        <w:lang w:val="ru-RU" w:eastAsia="en-US" w:bidi="ar-SA"/>
      </w:rPr>
    </w:lvl>
  </w:abstractNum>
  <w:abstractNum w:abstractNumId="12">
    <w:nsid w:val="7A706316"/>
    <w:multiLevelType w:val="multilevel"/>
    <w:tmpl w:val="F752B530"/>
    <w:lvl w:ilvl="0">
      <w:start w:val="4"/>
      <w:numFmt w:val="decimal"/>
      <w:lvlText w:val="%1"/>
      <w:lvlJc w:val="left"/>
      <w:pPr>
        <w:ind w:left="17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0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4" w:hanging="49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D22"/>
    <w:rsid w:val="000531A1"/>
    <w:rsid w:val="00061436"/>
    <w:rsid w:val="000B0CA0"/>
    <w:rsid w:val="00152F96"/>
    <w:rsid w:val="00193F65"/>
    <w:rsid w:val="001D4C0F"/>
    <w:rsid w:val="00222CE9"/>
    <w:rsid w:val="00230014"/>
    <w:rsid w:val="002327A1"/>
    <w:rsid w:val="002A39C1"/>
    <w:rsid w:val="002D739B"/>
    <w:rsid w:val="002E6F5B"/>
    <w:rsid w:val="00306547"/>
    <w:rsid w:val="003219B3"/>
    <w:rsid w:val="00327883"/>
    <w:rsid w:val="003D5338"/>
    <w:rsid w:val="004A0CD6"/>
    <w:rsid w:val="004E4DC5"/>
    <w:rsid w:val="005A68BF"/>
    <w:rsid w:val="005F56FD"/>
    <w:rsid w:val="00651D22"/>
    <w:rsid w:val="0066639A"/>
    <w:rsid w:val="006B092A"/>
    <w:rsid w:val="006F2451"/>
    <w:rsid w:val="00742549"/>
    <w:rsid w:val="0074738E"/>
    <w:rsid w:val="00757340"/>
    <w:rsid w:val="007C5EED"/>
    <w:rsid w:val="008403FD"/>
    <w:rsid w:val="008532E0"/>
    <w:rsid w:val="00890C1F"/>
    <w:rsid w:val="00896495"/>
    <w:rsid w:val="008B7FAD"/>
    <w:rsid w:val="00922F72"/>
    <w:rsid w:val="00950350"/>
    <w:rsid w:val="00975420"/>
    <w:rsid w:val="009842EA"/>
    <w:rsid w:val="00A61EBA"/>
    <w:rsid w:val="00AF5839"/>
    <w:rsid w:val="00B055E8"/>
    <w:rsid w:val="00B43D40"/>
    <w:rsid w:val="00C729A3"/>
    <w:rsid w:val="00CE0C01"/>
    <w:rsid w:val="00D059EE"/>
    <w:rsid w:val="00D42B6A"/>
    <w:rsid w:val="00D75D36"/>
    <w:rsid w:val="00DB3099"/>
    <w:rsid w:val="00DC20B1"/>
    <w:rsid w:val="00DE15F9"/>
    <w:rsid w:val="00DF0A7C"/>
    <w:rsid w:val="00F37D43"/>
    <w:rsid w:val="00F8416A"/>
    <w:rsid w:val="00F9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0014"/>
    <w:pPr>
      <w:keepNext/>
      <w:keepLines/>
      <w:widowControl/>
      <w:autoSpaceDE/>
      <w:autoSpaceDN/>
      <w:adjustRightInd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30014"/>
    <w:pPr>
      <w:keepNext/>
      <w:keepLines/>
      <w:widowControl/>
      <w:autoSpaceDE/>
      <w:autoSpaceDN/>
      <w:adjustRightInd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39"/>
    <w:rsid w:val="00651D2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B055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55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55E8"/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Title">
    <w:name w:val="ConsPlusTitle"/>
    <w:rsid w:val="00B05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1"/>
    <w:qFormat/>
    <w:rsid w:val="00B055E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300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230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230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30014"/>
    <w:rPr>
      <w:color w:val="0000FF" w:themeColor="hyperlink"/>
      <w:u w:val="single"/>
    </w:rPr>
  </w:style>
  <w:style w:type="paragraph" w:styleId="a9">
    <w:name w:val="annotation text"/>
    <w:basedOn w:val="a"/>
    <w:link w:val="aa"/>
    <w:uiPriority w:val="99"/>
    <w:unhideWhenUsed/>
    <w:rsid w:val="00230014"/>
    <w:pPr>
      <w:widowControl/>
      <w:autoSpaceDE/>
      <w:autoSpaceDN/>
      <w:adjustRightInd/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sid w:val="00230014"/>
    <w:rPr>
      <w:rFonts w:ascii="Calibri" w:eastAsia="Calibri" w:hAnsi="Calibri" w:cs="Times New Roman"/>
      <w:sz w:val="20"/>
      <w:szCs w:val="20"/>
    </w:rPr>
  </w:style>
  <w:style w:type="table" w:styleId="ab">
    <w:name w:val="Table Grid"/>
    <w:basedOn w:val="a1"/>
    <w:uiPriority w:val="39"/>
    <w:rsid w:val="00230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intr">
    <w:name w:val="printr"/>
    <w:basedOn w:val="a"/>
    <w:rsid w:val="00230014"/>
    <w:pPr>
      <w:widowControl/>
      <w:autoSpaceDE/>
      <w:autoSpaceDN/>
      <w:adjustRightInd/>
      <w:spacing w:before="144" w:after="288"/>
      <w:jc w:val="right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1"/>
    <w:qFormat/>
    <w:rsid w:val="00230014"/>
    <w:pPr>
      <w:adjustRightInd/>
      <w:ind w:left="172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230014"/>
    <w:rPr>
      <w:rFonts w:ascii="Times New Roman" w:eastAsia="Times New Roman" w:hAnsi="Times New Roman" w:cs="Times New Roman"/>
      <w:sz w:val="28"/>
      <w:szCs w:val="28"/>
    </w:rPr>
  </w:style>
  <w:style w:type="character" w:styleId="ae">
    <w:name w:val="annotation reference"/>
    <w:basedOn w:val="a0"/>
    <w:uiPriority w:val="99"/>
    <w:semiHidden/>
    <w:unhideWhenUsed/>
    <w:rsid w:val="00230014"/>
    <w:rPr>
      <w:sz w:val="16"/>
      <w:szCs w:val="16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230014"/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23001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30014"/>
    <w:pPr>
      <w:widowControl/>
      <w:autoSpaceDE/>
      <w:autoSpaceDN/>
      <w:adjustRightInd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230014"/>
    <w:rPr>
      <w:rFonts w:ascii="Segoe UI" w:eastAsia="Calibri" w:hAnsi="Segoe UI" w:cs="Segoe UI"/>
      <w:sz w:val="18"/>
      <w:szCs w:val="18"/>
    </w:rPr>
  </w:style>
  <w:style w:type="paragraph" w:styleId="af3">
    <w:name w:val="No Spacing"/>
    <w:uiPriority w:val="1"/>
    <w:qFormat/>
    <w:rsid w:val="002A39C1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footnote text"/>
    <w:basedOn w:val="a"/>
    <w:link w:val="af5"/>
    <w:semiHidden/>
    <w:unhideWhenUsed/>
    <w:rsid w:val="004E4DC5"/>
    <w:pPr>
      <w:widowControl/>
      <w:suppressAutoHyphens/>
      <w:autoSpaceDE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4E4D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unhideWhenUsed/>
    <w:rsid w:val="004E4DC5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26</cp:revision>
  <cp:lastPrinted>2023-01-24T09:13:00Z</cp:lastPrinted>
  <dcterms:created xsi:type="dcterms:W3CDTF">2022-10-10T10:53:00Z</dcterms:created>
  <dcterms:modified xsi:type="dcterms:W3CDTF">2023-01-24T09:13:00Z</dcterms:modified>
</cp:coreProperties>
</file>