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D3E" w:rsidRPr="00021083" w:rsidRDefault="006E0BAF" w:rsidP="00021083">
      <w:pPr>
        <w:tabs>
          <w:tab w:val="left" w:pos="9923"/>
        </w:tabs>
        <w:ind w:left="6521" w:right="-1"/>
      </w:pPr>
      <w:r w:rsidRPr="00021083">
        <w:t>Приложение №</w:t>
      </w:r>
      <w:r w:rsidR="00BC0D3E" w:rsidRPr="00021083">
        <w:t xml:space="preserve">4 к </w:t>
      </w:r>
      <w:r w:rsidRPr="00021083">
        <w:t xml:space="preserve">          </w:t>
      </w:r>
      <w:r w:rsidR="00021083">
        <w:t xml:space="preserve">      </w:t>
      </w:r>
      <w:r w:rsidR="00BC0D3E" w:rsidRPr="00021083">
        <w:t>Административному регламенту</w:t>
      </w:r>
    </w:p>
    <w:p w:rsidR="00BC0D3E" w:rsidRPr="00021083" w:rsidRDefault="006E0BAF" w:rsidP="006E0BAF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21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D3E" w:rsidRPr="00021083" w:rsidRDefault="00BC0D3E" w:rsidP="006E0BAF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C0D3E" w:rsidRPr="00021083" w:rsidRDefault="00BC0D3E" w:rsidP="006E0BAF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C0D3E" w:rsidRPr="00021083" w:rsidRDefault="006E0BAF" w:rsidP="006E0BAF">
      <w:pPr>
        <w:autoSpaceDE w:val="0"/>
        <w:autoSpaceDN w:val="0"/>
        <w:jc w:val="center"/>
        <w:rPr>
          <w:bCs/>
          <w:color w:val="000000" w:themeColor="text1"/>
        </w:rPr>
      </w:pPr>
      <w:r w:rsidRPr="00021083">
        <w:rPr>
          <w:bCs/>
          <w:color w:val="000000" w:themeColor="text1"/>
        </w:rPr>
        <w:t>ЗАЯВЛЕНИ</w:t>
      </w:r>
      <w:r w:rsidR="00BC0D3E" w:rsidRPr="00021083">
        <w:rPr>
          <w:bCs/>
          <w:color w:val="000000" w:themeColor="text1"/>
        </w:rPr>
        <w:t xml:space="preserve">Е </w:t>
      </w:r>
    </w:p>
    <w:p w:rsidR="00BC0D3E" w:rsidRPr="00021083" w:rsidRDefault="00BC0D3E" w:rsidP="006E0BAF">
      <w:pPr>
        <w:autoSpaceDE w:val="0"/>
        <w:autoSpaceDN w:val="0"/>
        <w:jc w:val="center"/>
        <w:rPr>
          <w:bCs/>
          <w:color w:val="000000" w:themeColor="text1"/>
        </w:rPr>
      </w:pPr>
      <w:r w:rsidRPr="00021083">
        <w:rPr>
          <w:bCs/>
          <w:color w:val="000000" w:themeColor="text1"/>
        </w:rPr>
        <w:t>об исправлении допущенных опечаток и ошибок</w:t>
      </w:r>
      <w:r w:rsidRPr="00021083">
        <w:rPr>
          <w:bCs/>
          <w:color w:val="000000" w:themeColor="text1"/>
        </w:rPr>
        <w:br/>
        <w:t xml:space="preserve">в </w:t>
      </w:r>
      <w:r w:rsidRPr="00021083">
        <w:t>решении о переводе жилого помещения в нежилое помещение и нежилого помещения в жилое помещение</w:t>
      </w:r>
    </w:p>
    <w:p w:rsidR="00BC0D3E" w:rsidRPr="00021083" w:rsidRDefault="00BC0D3E" w:rsidP="006E0BAF">
      <w:pPr>
        <w:autoSpaceDE w:val="0"/>
        <w:autoSpaceDN w:val="0"/>
        <w:jc w:val="center"/>
        <w:rPr>
          <w:color w:val="000000" w:themeColor="text1"/>
        </w:rPr>
      </w:pPr>
    </w:p>
    <w:p w:rsidR="00BC0D3E" w:rsidRPr="00021083" w:rsidRDefault="00BC0D3E" w:rsidP="006E0BAF">
      <w:pPr>
        <w:autoSpaceDE w:val="0"/>
        <w:autoSpaceDN w:val="0"/>
        <w:jc w:val="right"/>
        <w:rPr>
          <w:color w:val="000000" w:themeColor="text1"/>
        </w:rPr>
      </w:pPr>
      <w:r w:rsidRPr="00021083">
        <w:rPr>
          <w:color w:val="000000" w:themeColor="text1"/>
        </w:rPr>
        <w:t>«____» __________ 20___ г.</w:t>
      </w:r>
    </w:p>
    <w:p w:rsidR="00BC0D3E" w:rsidRPr="006E0BAF" w:rsidRDefault="00BC0D3E" w:rsidP="006E0BAF">
      <w:pPr>
        <w:autoSpaceDE w:val="0"/>
        <w:autoSpaceDN w:val="0"/>
        <w:jc w:val="right"/>
        <w:rPr>
          <w:color w:val="000000" w:themeColor="text1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BC0D3E" w:rsidRPr="006E0BAF" w:rsidTr="00CD5A01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BC0D3E" w:rsidRPr="006E0BAF" w:rsidRDefault="00BC0D3E" w:rsidP="006E0BAF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</w:tr>
      <w:tr w:rsidR="00BC0D3E" w:rsidRPr="006E0BAF" w:rsidTr="00CD5A01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:rsidR="00BC0D3E" w:rsidRPr="006E0BAF" w:rsidRDefault="00BC0D3E" w:rsidP="006E0BAF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</w:tr>
      <w:tr w:rsidR="00BC0D3E" w:rsidRPr="006E0BAF" w:rsidTr="00CD5A01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BC0D3E" w:rsidRPr="006E0BAF" w:rsidRDefault="00BC0D3E" w:rsidP="006E0BA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6E0BAF">
              <w:rPr>
                <w:color w:val="000000" w:themeColor="text1"/>
                <w:sz w:val="20"/>
                <w:szCs w:val="20"/>
              </w:rPr>
              <w:t xml:space="preserve">(наименование органа местного самоуправления, </w:t>
            </w:r>
            <w:r w:rsidRPr="006E0BAF">
              <w:rPr>
                <w:color w:val="22272F"/>
                <w:sz w:val="20"/>
                <w:szCs w:val="20"/>
              </w:rPr>
              <w:t>осуществляющего перевод помещения)</w:t>
            </w:r>
          </w:p>
        </w:tc>
      </w:tr>
    </w:tbl>
    <w:p w:rsidR="00BC0D3E" w:rsidRPr="006E0BAF" w:rsidRDefault="00BC0D3E" w:rsidP="006E0BA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BC0D3E" w:rsidRPr="00021083" w:rsidRDefault="00BC0D3E" w:rsidP="006E0BA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21083">
        <w:rPr>
          <w:color w:val="000000" w:themeColor="text1"/>
        </w:rPr>
        <w:t xml:space="preserve">Прошу исправить допущенную опечатку/ошибку в </w:t>
      </w:r>
      <w:r w:rsidRPr="00021083">
        <w:t>решении о переводе жилого помещения в нежилое помещение и нежилого помещения в жилое помещение</w:t>
      </w:r>
      <w:r w:rsidRPr="00021083">
        <w:rPr>
          <w:color w:val="000000" w:themeColor="text1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402"/>
        <w:gridCol w:w="1701"/>
        <w:gridCol w:w="992"/>
        <w:gridCol w:w="3119"/>
      </w:tblGrid>
      <w:tr w:rsidR="00BC0D3E" w:rsidRPr="00021083" w:rsidTr="00CD5A01">
        <w:trPr>
          <w:trHeight w:val="5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</w:tcPr>
          <w:p w:rsidR="00BC0D3E" w:rsidRPr="00021083" w:rsidRDefault="006E0BAF" w:rsidP="006E0BA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21083">
              <w:rPr>
                <w:rFonts w:eastAsia="Calibri"/>
                <w:color w:val="000000" w:themeColor="text1"/>
                <w:lang w:eastAsia="en-US"/>
              </w:rPr>
              <w:t>1.</w:t>
            </w:r>
            <w:r w:rsidR="00BC0D3E" w:rsidRPr="00021083">
              <w:rPr>
                <w:rFonts w:eastAsia="Calibri"/>
                <w:color w:val="000000" w:themeColor="text1"/>
              </w:rPr>
              <w:t>Сведения о Заявителе</w:t>
            </w:r>
          </w:p>
        </w:tc>
      </w:tr>
      <w:tr w:rsidR="00BC0D3E" w:rsidRPr="00021083" w:rsidTr="006E0BAF">
        <w:trPr>
          <w:trHeight w:val="605"/>
        </w:trPr>
        <w:tc>
          <w:tcPr>
            <w:tcW w:w="709" w:type="dxa"/>
          </w:tcPr>
          <w:p w:rsidR="00BC0D3E" w:rsidRPr="00021083" w:rsidRDefault="00BC0D3E" w:rsidP="006E0BA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21083">
              <w:rPr>
                <w:rFonts w:eastAsia="Calibri"/>
                <w:color w:val="000000" w:themeColor="text1"/>
                <w:lang w:eastAsia="en-US"/>
              </w:rPr>
              <w:t>1.1</w:t>
            </w:r>
          </w:p>
        </w:tc>
        <w:tc>
          <w:tcPr>
            <w:tcW w:w="5103" w:type="dxa"/>
            <w:gridSpan w:val="2"/>
          </w:tcPr>
          <w:p w:rsidR="00BC0D3E" w:rsidRPr="00021083" w:rsidRDefault="00BC0D3E" w:rsidP="006E0BAF">
            <w:pPr>
              <w:rPr>
                <w:rFonts w:eastAsia="Calibri"/>
                <w:color w:val="000000" w:themeColor="text1"/>
                <w:lang w:eastAsia="en-US"/>
              </w:rPr>
            </w:pPr>
            <w:r w:rsidRPr="00021083">
              <w:rPr>
                <w:rFonts w:eastAsia="Calibri"/>
                <w:color w:val="000000" w:themeColor="text1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111" w:type="dxa"/>
            <w:gridSpan w:val="2"/>
          </w:tcPr>
          <w:p w:rsidR="00BC0D3E" w:rsidRPr="00021083" w:rsidRDefault="00BC0D3E" w:rsidP="006E0BAF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BC0D3E" w:rsidRPr="006E0BAF" w:rsidTr="006E0BAF">
        <w:trPr>
          <w:trHeight w:val="60"/>
        </w:trPr>
        <w:tc>
          <w:tcPr>
            <w:tcW w:w="709" w:type="dxa"/>
          </w:tcPr>
          <w:p w:rsidR="00BC0D3E" w:rsidRPr="006E0BAF" w:rsidRDefault="00BC0D3E" w:rsidP="006E0BA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E0BAF">
              <w:rPr>
                <w:rFonts w:eastAsia="Calibri"/>
                <w:color w:val="000000" w:themeColor="text1"/>
                <w:lang w:eastAsia="en-US"/>
              </w:rPr>
              <w:t>1.1.1</w:t>
            </w:r>
          </w:p>
        </w:tc>
        <w:tc>
          <w:tcPr>
            <w:tcW w:w="5103" w:type="dxa"/>
            <w:gridSpan w:val="2"/>
          </w:tcPr>
          <w:p w:rsidR="00BC0D3E" w:rsidRPr="006E0BAF" w:rsidRDefault="00BC0D3E" w:rsidP="006E0BAF">
            <w:pPr>
              <w:rPr>
                <w:rFonts w:eastAsia="Calibri"/>
                <w:color w:val="000000" w:themeColor="text1"/>
                <w:lang w:eastAsia="en-US"/>
              </w:rPr>
            </w:pPr>
            <w:r w:rsidRPr="006E0BAF">
              <w:rPr>
                <w:rFonts w:eastAsia="Calibri"/>
                <w:color w:val="000000" w:themeColor="text1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2"/>
          </w:tcPr>
          <w:p w:rsidR="00BC0D3E" w:rsidRPr="006E0BAF" w:rsidRDefault="00BC0D3E" w:rsidP="006E0BAF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BC0D3E" w:rsidRPr="006E0BAF" w:rsidTr="006E0BAF">
        <w:trPr>
          <w:trHeight w:val="753"/>
        </w:trPr>
        <w:tc>
          <w:tcPr>
            <w:tcW w:w="709" w:type="dxa"/>
          </w:tcPr>
          <w:p w:rsidR="00BC0D3E" w:rsidRPr="006E0BAF" w:rsidRDefault="00BC0D3E" w:rsidP="006E0BA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E0BAF">
              <w:rPr>
                <w:rFonts w:eastAsia="Calibri"/>
                <w:color w:val="000000" w:themeColor="text1"/>
                <w:lang w:eastAsia="en-US"/>
              </w:rPr>
              <w:t>1.1.2</w:t>
            </w:r>
          </w:p>
        </w:tc>
        <w:tc>
          <w:tcPr>
            <w:tcW w:w="5103" w:type="dxa"/>
            <w:gridSpan w:val="2"/>
          </w:tcPr>
          <w:p w:rsidR="00BC0D3E" w:rsidRPr="006E0BAF" w:rsidRDefault="00BC0D3E" w:rsidP="006E0BAF">
            <w:pPr>
              <w:rPr>
                <w:rFonts w:eastAsia="Calibri"/>
                <w:color w:val="000000" w:themeColor="text1"/>
                <w:lang w:eastAsia="en-US"/>
              </w:rPr>
            </w:pPr>
            <w:r w:rsidRPr="006E0BAF">
              <w:rPr>
                <w:rFonts w:eastAsia="Calibri"/>
                <w:color w:val="000000" w:themeColor="text1"/>
                <w:lang w:eastAsia="en-US"/>
              </w:rPr>
              <w:t xml:space="preserve">Реквизиты документа, удостоверяющего личность </w:t>
            </w:r>
            <w:r w:rsidRPr="006E0BAF">
              <w:rPr>
                <w:color w:val="000000" w:themeColor="text1"/>
              </w:rPr>
              <w:t>(не указываются в случае, если Заявитель является индивидуальным предпринимателем)</w:t>
            </w:r>
          </w:p>
        </w:tc>
        <w:tc>
          <w:tcPr>
            <w:tcW w:w="4111" w:type="dxa"/>
            <w:gridSpan w:val="2"/>
          </w:tcPr>
          <w:p w:rsidR="00BC0D3E" w:rsidRPr="006E0BAF" w:rsidRDefault="00BC0D3E" w:rsidP="006E0BAF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BC0D3E" w:rsidRPr="006E0BAF" w:rsidTr="006E0BAF">
        <w:trPr>
          <w:trHeight w:val="665"/>
        </w:trPr>
        <w:tc>
          <w:tcPr>
            <w:tcW w:w="709" w:type="dxa"/>
          </w:tcPr>
          <w:p w:rsidR="00BC0D3E" w:rsidRPr="006E0BAF" w:rsidRDefault="00BC0D3E" w:rsidP="006E0BA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E0BAF">
              <w:rPr>
                <w:rFonts w:eastAsia="Calibri"/>
                <w:color w:val="000000" w:themeColor="text1"/>
                <w:lang w:eastAsia="en-US"/>
              </w:rPr>
              <w:t>1.1.3</w:t>
            </w:r>
          </w:p>
        </w:tc>
        <w:tc>
          <w:tcPr>
            <w:tcW w:w="5103" w:type="dxa"/>
            <w:gridSpan w:val="2"/>
          </w:tcPr>
          <w:p w:rsidR="00BC0D3E" w:rsidRPr="006E0BAF" w:rsidRDefault="00BC0D3E" w:rsidP="006E0BAF">
            <w:pPr>
              <w:rPr>
                <w:rFonts w:eastAsia="Calibri"/>
                <w:color w:val="000000" w:themeColor="text1"/>
                <w:lang w:eastAsia="en-US"/>
              </w:rPr>
            </w:pPr>
            <w:r w:rsidRPr="006E0BAF">
              <w:rPr>
                <w:rFonts w:eastAsia="Calibri"/>
                <w:color w:val="000000" w:themeColor="text1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2"/>
          </w:tcPr>
          <w:p w:rsidR="00BC0D3E" w:rsidRPr="006E0BAF" w:rsidRDefault="00BC0D3E" w:rsidP="006E0BAF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BC0D3E" w:rsidRPr="006E0BAF" w:rsidTr="006E0BAF">
        <w:trPr>
          <w:trHeight w:val="279"/>
        </w:trPr>
        <w:tc>
          <w:tcPr>
            <w:tcW w:w="709" w:type="dxa"/>
          </w:tcPr>
          <w:p w:rsidR="00BC0D3E" w:rsidRPr="006E0BAF" w:rsidRDefault="00BC0D3E" w:rsidP="006E0BA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E0BAF">
              <w:rPr>
                <w:rFonts w:eastAsia="Calibri"/>
                <w:color w:val="000000" w:themeColor="text1"/>
                <w:lang w:eastAsia="en-US"/>
              </w:rPr>
              <w:t>1.2</w:t>
            </w:r>
          </w:p>
        </w:tc>
        <w:tc>
          <w:tcPr>
            <w:tcW w:w="5103" w:type="dxa"/>
            <w:gridSpan w:val="2"/>
          </w:tcPr>
          <w:p w:rsidR="00BC0D3E" w:rsidRPr="006E0BAF" w:rsidRDefault="00BC0D3E" w:rsidP="006E0BAF">
            <w:pPr>
              <w:rPr>
                <w:rFonts w:eastAsia="Calibri"/>
                <w:color w:val="000000" w:themeColor="text1"/>
                <w:lang w:eastAsia="en-US"/>
              </w:rPr>
            </w:pPr>
            <w:r w:rsidRPr="006E0BAF">
              <w:rPr>
                <w:rFonts w:eastAsia="Calibri"/>
                <w:color w:val="000000" w:themeColor="text1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2"/>
          </w:tcPr>
          <w:p w:rsidR="00BC0D3E" w:rsidRPr="006E0BAF" w:rsidRDefault="00BC0D3E" w:rsidP="006E0BAF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BC0D3E" w:rsidRPr="006E0BAF" w:rsidTr="006E0BAF">
        <w:trPr>
          <w:trHeight w:val="175"/>
        </w:trPr>
        <w:tc>
          <w:tcPr>
            <w:tcW w:w="709" w:type="dxa"/>
          </w:tcPr>
          <w:p w:rsidR="00BC0D3E" w:rsidRPr="006E0BAF" w:rsidRDefault="00BC0D3E" w:rsidP="006E0BA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E0BAF">
              <w:rPr>
                <w:rFonts w:eastAsia="Calibri"/>
                <w:color w:val="000000" w:themeColor="text1"/>
                <w:lang w:eastAsia="en-US"/>
              </w:rPr>
              <w:t>1.2.1</w:t>
            </w:r>
          </w:p>
        </w:tc>
        <w:tc>
          <w:tcPr>
            <w:tcW w:w="5103" w:type="dxa"/>
            <w:gridSpan w:val="2"/>
          </w:tcPr>
          <w:p w:rsidR="00BC0D3E" w:rsidRPr="006E0BAF" w:rsidRDefault="00BC0D3E" w:rsidP="006E0BAF">
            <w:pPr>
              <w:rPr>
                <w:rFonts w:eastAsia="Calibri"/>
                <w:color w:val="000000" w:themeColor="text1"/>
                <w:lang w:eastAsia="en-US"/>
              </w:rPr>
            </w:pPr>
            <w:r w:rsidRPr="006E0BAF">
              <w:rPr>
                <w:rFonts w:eastAsia="Calibri"/>
                <w:color w:val="000000" w:themeColor="text1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2"/>
          </w:tcPr>
          <w:p w:rsidR="00BC0D3E" w:rsidRPr="006E0BAF" w:rsidRDefault="00BC0D3E" w:rsidP="006E0BAF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BC0D3E" w:rsidRPr="006E0BAF" w:rsidTr="006E0BAF">
        <w:trPr>
          <w:trHeight w:val="276"/>
        </w:trPr>
        <w:tc>
          <w:tcPr>
            <w:tcW w:w="709" w:type="dxa"/>
          </w:tcPr>
          <w:p w:rsidR="00BC0D3E" w:rsidRPr="006E0BAF" w:rsidRDefault="00BC0D3E" w:rsidP="006E0BA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E0BAF">
              <w:rPr>
                <w:rFonts w:eastAsia="Calibri"/>
                <w:color w:val="000000" w:themeColor="text1"/>
                <w:lang w:eastAsia="en-US"/>
              </w:rPr>
              <w:t>1.2.2</w:t>
            </w:r>
          </w:p>
        </w:tc>
        <w:tc>
          <w:tcPr>
            <w:tcW w:w="5103" w:type="dxa"/>
            <w:gridSpan w:val="2"/>
          </w:tcPr>
          <w:p w:rsidR="00BC0D3E" w:rsidRPr="006E0BAF" w:rsidRDefault="00BC0D3E" w:rsidP="006E0BAF">
            <w:pPr>
              <w:rPr>
                <w:rFonts w:eastAsia="Calibri"/>
                <w:color w:val="000000" w:themeColor="text1"/>
                <w:lang w:eastAsia="en-US"/>
              </w:rPr>
            </w:pPr>
            <w:r w:rsidRPr="006E0BAF">
              <w:rPr>
                <w:rFonts w:eastAsia="Calibri"/>
                <w:color w:val="000000" w:themeColor="text1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2"/>
          </w:tcPr>
          <w:p w:rsidR="00BC0D3E" w:rsidRPr="006E0BAF" w:rsidRDefault="00BC0D3E" w:rsidP="006E0BAF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BC0D3E" w:rsidRPr="006E0BAF" w:rsidTr="006E0BAF">
        <w:trPr>
          <w:trHeight w:val="60"/>
        </w:trPr>
        <w:tc>
          <w:tcPr>
            <w:tcW w:w="709" w:type="dxa"/>
          </w:tcPr>
          <w:p w:rsidR="00BC0D3E" w:rsidRPr="006E0BAF" w:rsidRDefault="00BC0D3E" w:rsidP="006E0BA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E0BAF">
              <w:rPr>
                <w:rFonts w:eastAsia="Calibri"/>
                <w:color w:val="000000" w:themeColor="text1"/>
                <w:lang w:eastAsia="en-US"/>
              </w:rPr>
              <w:t>1.2.3</w:t>
            </w:r>
          </w:p>
        </w:tc>
        <w:tc>
          <w:tcPr>
            <w:tcW w:w="5103" w:type="dxa"/>
            <w:gridSpan w:val="2"/>
          </w:tcPr>
          <w:p w:rsidR="00BC0D3E" w:rsidRPr="006E0BAF" w:rsidRDefault="00BC0D3E" w:rsidP="006E0BAF">
            <w:pPr>
              <w:rPr>
                <w:rFonts w:eastAsia="Calibri"/>
                <w:color w:val="000000" w:themeColor="text1"/>
                <w:lang w:eastAsia="en-US"/>
              </w:rPr>
            </w:pPr>
            <w:r w:rsidRPr="006E0BAF">
              <w:rPr>
                <w:rFonts w:eastAsia="Calibri"/>
                <w:color w:val="000000" w:themeColor="text1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2"/>
          </w:tcPr>
          <w:p w:rsidR="00BC0D3E" w:rsidRPr="006E0BAF" w:rsidRDefault="00BC0D3E" w:rsidP="006E0BAF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BC0D3E" w:rsidRPr="006E0BAF" w:rsidTr="006E0BAF">
        <w:trPr>
          <w:trHeight w:val="703"/>
        </w:trPr>
        <w:tc>
          <w:tcPr>
            <w:tcW w:w="709" w:type="dxa"/>
          </w:tcPr>
          <w:p w:rsidR="00BC0D3E" w:rsidRPr="006E0BAF" w:rsidRDefault="00BC0D3E" w:rsidP="006E0BA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E0BAF">
              <w:rPr>
                <w:rFonts w:eastAsia="Calibri"/>
                <w:color w:val="000000" w:themeColor="text1"/>
                <w:lang w:eastAsia="en-US"/>
              </w:rPr>
              <w:t>1.2.4</w:t>
            </w:r>
          </w:p>
        </w:tc>
        <w:tc>
          <w:tcPr>
            <w:tcW w:w="5103" w:type="dxa"/>
            <w:gridSpan w:val="2"/>
          </w:tcPr>
          <w:p w:rsidR="00BC0D3E" w:rsidRPr="006E0BAF" w:rsidRDefault="00BC0D3E" w:rsidP="006E0BAF">
            <w:pPr>
              <w:rPr>
                <w:rFonts w:eastAsia="Calibri"/>
                <w:color w:val="000000" w:themeColor="text1"/>
                <w:lang w:eastAsia="en-US"/>
              </w:rPr>
            </w:pPr>
            <w:r w:rsidRPr="006E0BAF">
              <w:rPr>
                <w:kern w:val="1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4111" w:type="dxa"/>
            <w:gridSpan w:val="2"/>
          </w:tcPr>
          <w:p w:rsidR="00BC0D3E" w:rsidRPr="006E0BAF" w:rsidRDefault="00BC0D3E" w:rsidP="006E0BAF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BC0D3E" w:rsidRPr="006E0BAF" w:rsidTr="00CD5A01">
        <w:trPr>
          <w:trHeight w:val="1093"/>
        </w:trPr>
        <w:tc>
          <w:tcPr>
            <w:tcW w:w="9923" w:type="dxa"/>
            <w:gridSpan w:val="5"/>
            <w:tcBorders>
              <w:left w:val="nil"/>
              <w:right w:val="nil"/>
            </w:tcBorders>
          </w:tcPr>
          <w:p w:rsidR="00BC0D3E" w:rsidRPr="00021083" w:rsidRDefault="00BC0D3E" w:rsidP="006E0BAF">
            <w:pPr>
              <w:contextualSpacing/>
              <w:rPr>
                <w:rFonts w:eastAsia="Calibri"/>
                <w:color w:val="000000" w:themeColor="text1"/>
                <w:lang w:eastAsia="en-US"/>
              </w:rPr>
            </w:pPr>
          </w:p>
          <w:p w:rsidR="00BC0D3E" w:rsidRPr="00021083" w:rsidRDefault="006E0BAF" w:rsidP="006E0BA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21083">
              <w:rPr>
                <w:rFonts w:eastAsia="Calibri"/>
                <w:color w:val="000000" w:themeColor="text1"/>
                <w:lang w:eastAsia="en-US"/>
              </w:rPr>
              <w:t>2.</w:t>
            </w:r>
            <w:r w:rsidR="00BC0D3E" w:rsidRPr="00021083">
              <w:rPr>
                <w:rFonts w:eastAsia="Calibri"/>
                <w:color w:val="000000" w:themeColor="text1"/>
                <w:lang w:eastAsia="en-US"/>
              </w:rPr>
              <w:t xml:space="preserve">Сведения о выданном </w:t>
            </w:r>
            <w:r w:rsidR="00BC0D3E" w:rsidRPr="00021083">
              <w:t>решении о переводе жилого помещения в нежилое помещение и нежилого помещения в жилое помещение</w:t>
            </w:r>
            <w:r w:rsidR="00BC0D3E" w:rsidRPr="00021083">
              <w:rPr>
                <w:rFonts w:eastAsia="Calibri"/>
                <w:color w:val="000000" w:themeColor="text1"/>
                <w:lang w:eastAsia="en-US"/>
              </w:rPr>
              <w:t>, содержащем</w:t>
            </w:r>
            <w:r w:rsidR="00BC0D3E" w:rsidRPr="00021083">
              <w:rPr>
                <w:color w:val="000000" w:themeColor="text1"/>
              </w:rPr>
              <w:t xml:space="preserve"> </w:t>
            </w:r>
            <w:r w:rsidR="00BC0D3E" w:rsidRPr="00021083">
              <w:rPr>
                <w:rFonts w:eastAsia="Calibri"/>
                <w:color w:val="000000" w:themeColor="text1"/>
                <w:lang w:eastAsia="en-US"/>
              </w:rPr>
              <w:t>опечатку/ ошибку</w:t>
            </w:r>
          </w:p>
          <w:p w:rsidR="006E0BAF" w:rsidRPr="00021083" w:rsidRDefault="006E0BAF" w:rsidP="006E0BA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BC0D3E" w:rsidRPr="006E0BAF" w:rsidTr="006E0BAF">
        <w:trPr>
          <w:trHeight w:val="737"/>
        </w:trPr>
        <w:tc>
          <w:tcPr>
            <w:tcW w:w="709" w:type="dxa"/>
            <w:tcBorders>
              <w:bottom w:val="single" w:sz="4" w:space="0" w:color="auto"/>
            </w:tcBorders>
          </w:tcPr>
          <w:p w:rsidR="00BC0D3E" w:rsidRPr="006E0BAF" w:rsidRDefault="00BC0D3E" w:rsidP="006E0BA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E0BAF">
              <w:rPr>
                <w:rFonts w:eastAsia="Calibri"/>
                <w:color w:val="000000" w:themeColor="text1"/>
                <w:lang w:eastAsia="en-US"/>
              </w:rPr>
              <w:t>№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BC0D3E" w:rsidRPr="00021083" w:rsidRDefault="00BC0D3E" w:rsidP="006E0BAF">
            <w:pPr>
              <w:rPr>
                <w:rFonts w:eastAsia="Calibri"/>
                <w:color w:val="000000" w:themeColor="text1"/>
                <w:lang w:eastAsia="en-US"/>
              </w:rPr>
            </w:pPr>
            <w:r w:rsidRPr="00021083">
              <w:rPr>
                <w:rFonts w:eastAsia="Calibri"/>
                <w:color w:val="000000" w:themeColor="text1"/>
                <w:lang w:eastAsia="en-US"/>
              </w:rPr>
              <w:t xml:space="preserve">Орган, выдавший </w:t>
            </w:r>
            <w:r w:rsidRPr="00021083">
              <w:t>решение о переводе жилого помещения в нежилое помещение и нежилого помещения в жилое помещение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BC0D3E" w:rsidRPr="00021083" w:rsidRDefault="00BC0D3E" w:rsidP="006E0BAF">
            <w:pPr>
              <w:rPr>
                <w:rFonts w:eastAsia="Calibri"/>
                <w:color w:val="000000" w:themeColor="text1"/>
                <w:lang w:eastAsia="en-US"/>
              </w:rPr>
            </w:pPr>
            <w:r w:rsidRPr="00021083">
              <w:rPr>
                <w:rFonts w:eastAsia="Calibri"/>
                <w:color w:val="000000" w:themeColor="text1"/>
                <w:lang w:eastAsia="en-US"/>
              </w:rPr>
              <w:t>Реквизиты документа</w:t>
            </w:r>
          </w:p>
        </w:tc>
      </w:tr>
      <w:tr w:rsidR="00BC0D3E" w:rsidRPr="006E0BAF" w:rsidTr="006E0BAF">
        <w:trPr>
          <w:trHeight w:val="625"/>
        </w:trPr>
        <w:tc>
          <w:tcPr>
            <w:tcW w:w="709" w:type="dxa"/>
          </w:tcPr>
          <w:p w:rsidR="00BC0D3E" w:rsidRPr="006E0BAF" w:rsidRDefault="00BC0D3E" w:rsidP="006E0BA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5103" w:type="dxa"/>
            <w:gridSpan w:val="2"/>
          </w:tcPr>
          <w:p w:rsidR="00BC0D3E" w:rsidRPr="006E0BAF" w:rsidRDefault="00BC0D3E" w:rsidP="006E0BAF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111" w:type="dxa"/>
            <w:gridSpan w:val="2"/>
          </w:tcPr>
          <w:p w:rsidR="00BC0D3E" w:rsidRPr="006E0BAF" w:rsidRDefault="00BC0D3E" w:rsidP="006E0BAF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BC0D3E" w:rsidRPr="006E0BAF" w:rsidTr="00CD5A01">
        <w:trPr>
          <w:trHeight w:val="1093"/>
        </w:trPr>
        <w:tc>
          <w:tcPr>
            <w:tcW w:w="9923" w:type="dxa"/>
            <w:gridSpan w:val="5"/>
            <w:tcBorders>
              <w:left w:val="nil"/>
              <w:right w:val="nil"/>
            </w:tcBorders>
          </w:tcPr>
          <w:p w:rsidR="00BC0D3E" w:rsidRPr="00021083" w:rsidRDefault="00BC0D3E" w:rsidP="006E0BAF">
            <w:pPr>
              <w:rPr>
                <w:rFonts w:eastAsia="Calibri"/>
                <w:color w:val="000000" w:themeColor="text1"/>
                <w:lang w:eastAsia="en-US"/>
              </w:rPr>
            </w:pPr>
          </w:p>
          <w:p w:rsidR="00BC0D3E" w:rsidRPr="00021083" w:rsidRDefault="006E0BAF" w:rsidP="006E0BA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21083">
              <w:rPr>
                <w:rFonts w:eastAsia="Calibri"/>
                <w:color w:val="000000" w:themeColor="text1"/>
                <w:lang w:eastAsia="en-US"/>
              </w:rPr>
              <w:t>3.</w:t>
            </w:r>
            <w:r w:rsidR="00BC0D3E" w:rsidRPr="00021083">
              <w:rPr>
                <w:rFonts w:eastAsia="Calibri"/>
                <w:color w:val="000000" w:themeColor="text1"/>
                <w:lang w:eastAsia="en-US"/>
              </w:rPr>
              <w:t xml:space="preserve">Обоснование для внесения исправлений в </w:t>
            </w:r>
            <w:r w:rsidR="00BC0D3E" w:rsidRPr="00021083">
              <w:t>решение о переводе жилого помещения в нежилое помещение и нежилого помещения в жилое помещение</w:t>
            </w:r>
          </w:p>
        </w:tc>
      </w:tr>
      <w:tr w:rsidR="00BC0D3E" w:rsidRPr="006E0BAF" w:rsidTr="006E0BAF">
        <w:trPr>
          <w:trHeight w:val="1093"/>
        </w:trPr>
        <w:tc>
          <w:tcPr>
            <w:tcW w:w="709" w:type="dxa"/>
          </w:tcPr>
          <w:p w:rsidR="00BC0D3E" w:rsidRPr="00021083" w:rsidRDefault="00BC0D3E" w:rsidP="006E0BA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21083">
              <w:rPr>
                <w:rFonts w:eastAsia="Calibri"/>
                <w:color w:val="000000" w:themeColor="text1"/>
                <w:lang w:eastAsia="en-US"/>
              </w:rPr>
              <w:lastRenderedPageBreak/>
              <w:t>3.1.</w:t>
            </w:r>
          </w:p>
        </w:tc>
        <w:tc>
          <w:tcPr>
            <w:tcW w:w="3402" w:type="dxa"/>
          </w:tcPr>
          <w:p w:rsidR="00BC0D3E" w:rsidRPr="00021083" w:rsidRDefault="00BC0D3E" w:rsidP="006E0BAF">
            <w:pPr>
              <w:rPr>
                <w:rFonts w:eastAsia="Calibri"/>
                <w:color w:val="000000" w:themeColor="text1"/>
                <w:lang w:eastAsia="en-US"/>
              </w:rPr>
            </w:pPr>
            <w:r w:rsidRPr="00021083">
              <w:rPr>
                <w:rFonts w:eastAsia="Calibri"/>
                <w:color w:val="000000" w:themeColor="text1"/>
                <w:lang w:eastAsia="en-US"/>
              </w:rPr>
              <w:t xml:space="preserve">Данные (сведения), указанные в </w:t>
            </w:r>
            <w:r w:rsidRPr="00021083">
              <w:t>решении о переводе жилого помещения в нежилое помещение и нежилого помещения в жилое помещение</w:t>
            </w:r>
          </w:p>
        </w:tc>
        <w:tc>
          <w:tcPr>
            <w:tcW w:w="2693" w:type="dxa"/>
            <w:gridSpan w:val="2"/>
          </w:tcPr>
          <w:p w:rsidR="00BC0D3E" w:rsidRPr="00021083" w:rsidRDefault="00BC0D3E" w:rsidP="006E0BAF">
            <w:pPr>
              <w:rPr>
                <w:rFonts w:eastAsia="Calibri"/>
                <w:color w:val="000000" w:themeColor="text1"/>
                <w:lang w:eastAsia="en-US"/>
              </w:rPr>
            </w:pPr>
            <w:r w:rsidRPr="00021083">
              <w:rPr>
                <w:rFonts w:eastAsia="Calibri"/>
                <w:color w:val="000000" w:themeColor="text1"/>
                <w:lang w:eastAsia="en-US"/>
              </w:rPr>
              <w:t xml:space="preserve">Данные (сведения), которые необходимо указать в </w:t>
            </w:r>
            <w:r w:rsidRPr="00021083">
              <w:t>решении о переводе жилого помещения в нежилое помещение и нежилого помещения в жилое помещение</w:t>
            </w:r>
          </w:p>
        </w:tc>
        <w:tc>
          <w:tcPr>
            <w:tcW w:w="3119" w:type="dxa"/>
          </w:tcPr>
          <w:p w:rsidR="00BC0D3E" w:rsidRPr="006E0BAF" w:rsidRDefault="00BC0D3E" w:rsidP="006E0BAF">
            <w:pPr>
              <w:rPr>
                <w:rFonts w:eastAsia="Calibri"/>
                <w:color w:val="000000" w:themeColor="text1"/>
                <w:lang w:eastAsia="en-US"/>
              </w:rPr>
            </w:pPr>
            <w:r w:rsidRPr="006E0BAF">
              <w:rPr>
                <w:rFonts w:eastAsia="Calibri"/>
                <w:color w:val="000000" w:themeColor="text1"/>
                <w:lang w:eastAsia="en-US"/>
              </w:rPr>
              <w:t xml:space="preserve">Обоснование с указанием реквизита </w:t>
            </w:r>
            <w:r w:rsidRPr="006E0BAF">
              <w:rPr>
                <w:rFonts w:eastAsia="Calibri"/>
                <w:color w:val="000000" w:themeColor="text1"/>
                <w:lang w:eastAsia="en-US"/>
              </w:rPr>
              <w:br/>
              <w:t>(-</w:t>
            </w:r>
            <w:proofErr w:type="spellStart"/>
            <w:r w:rsidRPr="006E0BAF">
              <w:rPr>
                <w:rFonts w:eastAsia="Calibri"/>
                <w:color w:val="000000" w:themeColor="text1"/>
                <w:lang w:eastAsia="en-US"/>
              </w:rPr>
              <w:t>ов</w:t>
            </w:r>
            <w:proofErr w:type="spellEnd"/>
            <w:r w:rsidRPr="006E0BAF">
              <w:rPr>
                <w:rFonts w:eastAsia="Calibri"/>
                <w:color w:val="000000" w:themeColor="text1"/>
                <w:lang w:eastAsia="en-US"/>
              </w:rPr>
              <w:t>) документа (-</w:t>
            </w:r>
            <w:proofErr w:type="spellStart"/>
            <w:r w:rsidRPr="006E0BAF">
              <w:rPr>
                <w:rFonts w:eastAsia="Calibri"/>
                <w:color w:val="000000" w:themeColor="text1"/>
                <w:lang w:eastAsia="en-US"/>
              </w:rPr>
              <w:t>ов</w:t>
            </w:r>
            <w:proofErr w:type="spellEnd"/>
            <w:r w:rsidRPr="006E0BAF">
              <w:rPr>
                <w:rFonts w:eastAsia="Calibri"/>
                <w:color w:val="000000" w:themeColor="text1"/>
                <w:lang w:eastAsia="en-US"/>
              </w:rPr>
              <w:t xml:space="preserve">), документации, на основании которых принималось решение о </w:t>
            </w:r>
            <w:r w:rsidRPr="006E0BAF">
              <w:t xml:space="preserve"> переводе жилого помещения в нежилое помещение и нежилого помещения в жилое помещение</w:t>
            </w:r>
          </w:p>
        </w:tc>
      </w:tr>
      <w:tr w:rsidR="00BC0D3E" w:rsidRPr="006E0BAF" w:rsidTr="006E0BAF">
        <w:trPr>
          <w:trHeight w:val="448"/>
        </w:trPr>
        <w:tc>
          <w:tcPr>
            <w:tcW w:w="709" w:type="dxa"/>
            <w:tcBorders>
              <w:bottom w:val="single" w:sz="4" w:space="0" w:color="auto"/>
            </w:tcBorders>
          </w:tcPr>
          <w:p w:rsidR="00BC0D3E" w:rsidRPr="006E0BAF" w:rsidRDefault="00BC0D3E" w:rsidP="006E0BA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C0D3E" w:rsidRPr="006E0BAF" w:rsidRDefault="00BC0D3E" w:rsidP="006E0BAF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BC0D3E" w:rsidRPr="006E0BAF" w:rsidRDefault="00BC0D3E" w:rsidP="006E0BAF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C0D3E" w:rsidRPr="006E0BAF" w:rsidRDefault="00BC0D3E" w:rsidP="006E0BAF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</w:tbl>
    <w:p w:rsidR="00BC0D3E" w:rsidRPr="006E0BAF" w:rsidRDefault="00BC0D3E" w:rsidP="006E0BAF">
      <w:pPr>
        <w:rPr>
          <w:color w:val="000000" w:themeColor="text1"/>
        </w:rPr>
      </w:pPr>
    </w:p>
    <w:p w:rsidR="00BC0D3E" w:rsidRPr="006E0BAF" w:rsidRDefault="00BC0D3E" w:rsidP="006E0BAF">
      <w:pPr>
        <w:ind w:firstLine="708"/>
        <w:rPr>
          <w:color w:val="000000" w:themeColor="text1"/>
          <w:sz w:val="28"/>
          <w:szCs w:val="28"/>
        </w:rPr>
      </w:pPr>
    </w:p>
    <w:p w:rsidR="00BC0D3E" w:rsidRPr="00021083" w:rsidRDefault="00BC0D3E" w:rsidP="006E0BAF">
      <w:pPr>
        <w:rPr>
          <w:color w:val="000000" w:themeColor="text1"/>
        </w:rPr>
      </w:pPr>
      <w:r w:rsidRPr="00021083">
        <w:rPr>
          <w:color w:val="000000" w:themeColor="text1"/>
        </w:rPr>
        <w:t>Приложение: __________________________________________________________</w:t>
      </w:r>
      <w:r w:rsidR="00021083">
        <w:rPr>
          <w:color w:val="000000" w:themeColor="text1"/>
        </w:rPr>
        <w:t>____________</w:t>
      </w:r>
    </w:p>
    <w:p w:rsidR="00BC0D3E" w:rsidRPr="00021083" w:rsidRDefault="00BC0D3E" w:rsidP="006E0BAF">
      <w:pPr>
        <w:tabs>
          <w:tab w:val="left" w:pos="9923"/>
        </w:tabs>
        <w:suppressAutoHyphens/>
        <w:ind w:right="-2"/>
        <w:rPr>
          <w:rFonts w:eastAsia="Calibri"/>
          <w:kern w:val="1"/>
          <w:lang w:eastAsia="ar-SA"/>
        </w:rPr>
      </w:pPr>
    </w:p>
    <w:p w:rsidR="00BC0D3E" w:rsidRPr="00021083" w:rsidRDefault="00BC0D3E" w:rsidP="006E0BAF">
      <w:pPr>
        <w:tabs>
          <w:tab w:val="left" w:pos="9923"/>
        </w:tabs>
        <w:suppressAutoHyphens/>
        <w:ind w:right="-2"/>
        <w:rPr>
          <w:rFonts w:eastAsia="Calibri"/>
          <w:kern w:val="1"/>
          <w:lang w:eastAsia="ar-SA"/>
        </w:rPr>
      </w:pPr>
      <w:r w:rsidRPr="00021083">
        <w:rPr>
          <w:rFonts w:eastAsia="Calibri"/>
          <w:kern w:val="1"/>
          <w:lang w:eastAsia="ar-SA"/>
        </w:rPr>
        <w:t>Всего к заявлению (на ____ страницах) приложено ____ видов документов на ____ л</w:t>
      </w:r>
      <w:r w:rsidR="00021083">
        <w:rPr>
          <w:rFonts w:eastAsia="Calibri"/>
          <w:kern w:val="1"/>
          <w:lang w:eastAsia="ar-SA"/>
        </w:rPr>
        <w:t>.</w:t>
      </w:r>
      <w:r w:rsidRPr="00021083">
        <w:rPr>
          <w:rFonts w:eastAsia="Calibri"/>
          <w:kern w:val="1"/>
          <w:lang w:eastAsia="ar-SA"/>
        </w:rPr>
        <w:t xml:space="preserve"> в 1 экз.</w:t>
      </w:r>
    </w:p>
    <w:p w:rsidR="00BC0D3E" w:rsidRPr="00021083" w:rsidRDefault="00BC0D3E" w:rsidP="006E0BAF">
      <w:pPr>
        <w:rPr>
          <w:color w:val="000000" w:themeColor="text1"/>
        </w:rPr>
      </w:pPr>
    </w:p>
    <w:p w:rsidR="00BC0D3E" w:rsidRPr="00021083" w:rsidRDefault="00BC0D3E" w:rsidP="006E0BAF">
      <w:pPr>
        <w:rPr>
          <w:color w:val="000000" w:themeColor="text1"/>
        </w:rPr>
      </w:pPr>
      <w:r w:rsidRPr="00021083">
        <w:rPr>
          <w:color w:val="000000" w:themeColor="text1"/>
        </w:rPr>
        <w:t>Номер телефона, адрес электронной почты для связи: ________________________</w:t>
      </w:r>
    </w:p>
    <w:p w:rsidR="00BC0D3E" w:rsidRPr="00021083" w:rsidRDefault="00BC0D3E" w:rsidP="006E0BAF">
      <w:pPr>
        <w:rPr>
          <w:color w:val="000000" w:themeColor="text1"/>
        </w:rPr>
      </w:pPr>
    </w:p>
    <w:p w:rsidR="00BC0D3E" w:rsidRPr="00021083" w:rsidRDefault="00BC0D3E" w:rsidP="006E0BAF">
      <w:pPr>
        <w:tabs>
          <w:tab w:val="left" w:pos="1968"/>
        </w:tabs>
        <w:rPr>
          <w:color w:val="000000" w:themeColor="text1"/>
        </w:rPr>
      </w:pPr>
      <w:r w:rsidRPr="00021083">
        <w:rPr>
          <w:color w:val="000000" w:themeColor="text1"/>
        </w:rPr>
        <w:t>Результат рассмотрения настоящего заявления</w:t>
      </w:r>
      <w:r w:rsidRPr="00021083" w:rsidDel="008B5662">
        <w:rPr>
          <w:color w:val="000000" w:themeColor="text1"/>
        </w:rPr>
        <w:t xml:space="preserve"> </w:t>
      </w:r>
      <w:r w:rsidRPr="00021083">
        <w:rPr>
          <w:color w:val="000000" w:themeColor="text1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BC0D3E" w:rsidRPr="006E0BAF" w:rsidTr="00CD5A01">
        <w:tc>
          <w:tcPr>
            <w:tcW w:w="9137" w:type="dxa"/>
            <w:shd w:val="clear" w:color="auto" w:fill="auto"/>
          </w:tcPr>
          <w:p w:rsidR="00BC0D3E" w:rsidRPr="006E0BAF" w:rsidRDefault="00BC0D3E" w:rsidP="006E0BAF">
            <w:pPr>
              <w:autoSpaceDE w:val="0"/>
              <w:autoSpaceDN w:val="0"/>
              <w:rPr>
                <w:i/>
                <w:color w:val="000000" w:themeColor="text1"/>
              </w:rPr>
            </w:pPr>
            <w:r w:rsidRPr="006E0BAF">
              <w:rPr>
                <w:color w:val="000000" w:themeColor="text1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BC0D3E" w:rsidRPr="006E0BAF" w:rsidRDefault="00BC0D3E" w:rsidP="006E0BAF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BC0D3E" w:rsidRPr="006E0BAF" w:rsidTr="006E0BAF">
        <w:trPr>
          <w:trHeight w:val="1573"/>
        </w:trPr>
        <w:tc>
          <w:tcPr>
            <w:tcW w:w="9137" w:type="dxa"/>
            <w:shd w:val="clear" w:color="auto" w:fill="auto"/>
          </w:tcPr>
          <w:p w:rsidR="00BC0D3E" w:rsidRPr="006E0BAF" w:rsidRDefault="00BC0D3E" w:rsidP="006E0BAF">
            <w:pPr>
              <w:autoSpaceDE w:val="0"/>
              <w:autoSpaceDN w:val="0"/>
              <w:rPr>
                <w:color w:val="000000" w:themeColor="text1"/>
              </w:rPr>
            </w:pPr>
            <w:r w:rsidRPr="006E0BAF">
              <w:rPr>
                <w:color w:val="000000" w:themeColor="text1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  <w:p w:rsidR="00BC0D3E" w:rsidRPr="006E0BAF" w:rsidRDefault="00BC0D3E" w:rsidP="006E0BAF">
            <w:pPr>
              <w:autoSpaceDE w:val="0"/>
              <w:autoSpaceDN w:val="0"/>
              <w:rPr>
                <w:color w:val="000000" w:themeColor="text1"/>
              </w:rPr>
            </w:pPr>
            <w:r w:rsidRPr="006E0BAF">
              <w:rPr>
                <w:color w:val="000000" w:themeColor="text1"/>
              </w:rPr>
              <w:t>________________________________________________________________</w:t>
            </w:r>
            <w:r w:rsidR="00021083">
              <w:rPr>
                <w:color w:val="000000" w:themeColor="text1"/>
              </w:rPr>
              <w:t>__________</w:t>
            </w:r>
          </w:p>
        </w:tc>
        <w:tc>
          <w:tcPr>
            <w:tcW w:w="781" w:type="dxa"/>
            <w:shd w:val="clear" w:color="auto" w:fill="auto"/>
          </w:tcPr>
          <w:p w:rsidR="00BC0D3E" w:rsidRPr="006E0BAF" w:rsidRDefault="00BC0D3E" w:rsidP="006E0BAF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BC0D3E" w:rsidRPr="006E0BAF" w:rsidTr="006E0BAF">
        <w:trPr>
          <w:trHeight w:val="702"/>
        </w:trPr>
        <w:tc>
          <w:tcPr>
            <w:tcW w:w="9137" w:type="dxa"/>
            <w:shd w:val="clear" w:color="auto" w:fill="auto"/>
          </w:tcPr>
          <w:p w:rsidR="00BC0D3E" w:rsidRPr="006E0BAF" w:rsidRDefault="00BC0D3E" w:rsidP="006E0BAF">
            <w:pPr>
              <w:autoSpaceDE w:val="0"/>
              <w:autoSpaceDN w:val="0"/>
              <w:rPr>
                <w:color w:val="000000" w:themeColor="text1"/>
              </w:rPr>
            </w:pPr>
            <w:r w:rsidRPr="006E0BAF">
              <w:rPr>
                <w:color w:val="000000" w:themeColor="text1"/>
              </w:rPr>
              <w:t>направить на бумажном носителе на почтовый адрес: _______________________________________________________________</w:t>
            </w:r>
            <w:r w:rsidR="00021083">
              <w:rPr>
                <w:color w:val="000000" w:themeColor="text1"/>
              </w:rPr>
              <w:t>___________</w:t>
            </w:r>
          </w:p>
        </w:tc>
        <w:tc>
          <w:tcPr>
            <w:tcW w:w="781" w:type="dxa"/>
            <w:shd w:val="clear" w:color="auto" w:fill="auto"/>
          </w:tcPr>
          <w:p w:rsidR="00BC0D3E" w:rsidRPr="006E0BAF" w:rsidRDefault="00BC0D3E" w:rsidP="006E0BAF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BC0D3E" w:rsidRPr="006E0BAF" w:rsidTr="00CD5A01">
        <w:tc>
          <w:tcPr>
            <w:tcW w:w="9918" w:type="dxa"/>
            <w:gridSpan w:val="2"/>
            <w:shd w:val="clear" w:color="auto" w:fill="auto"/>
          </w:tcPr>
          <w:p w:rsidR="00BC0D3E" w:rsidRPr="006E0BAF" w:rsidRDefault="00BC0D3E" w:rsidP="006E0BAF">
            <w:pPr>
              <w:autoSpaceDE w:val="0"/>
              <w:autoSpaceDN w:val="0"/>
              <w:ind w:right="255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6E0BAF">
              <w:rPr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BC0D3E" w:rsidRPr="006E0BAF" w:rsidTr="00CD5A01">
        <w:trPr>
          <w:trHeight w:val="7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BC0D3E" w:rsidRPr="006E0BAF" w:rsidRDefault="00BC0D3E" w:rsidP="006E0BAF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</w:p>
          <w:p w:rsidR="00BC0D3E" w:rsidRPr="00021083" w:rsidRDefault="00BC0D3E" w:rsidP="006E0BAF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eastAsia="Calibri"/>
                <w:kern w:val="1"/>
                <w:lang w:eastAsia="ar-SA"/>
              </w:rPr>
            </w:pPr>
            <w:r w:rsidRPr="00021083">
              <w:rPr>
                <w:rFonts w:eastAsia="Calibri"/>
                <w:kern w:val="1"/>
                <w:lang w:eastAsia="ar-SA"/>
              </w:rPr>
              <w:t xml:space="preserve">Предупрежден(а) об ответственности за предоставление заведомо ложной информации и недостоверных данных. </w:t>
            </w:r>
          </w:p>
          <w:p w:rsidR="00BC0D3E" w:rsidRPr="006E0BAF" w:rsidRDefault="00BC0D3E" w:rsidP="006E0BAF">
            <w:pPr>
              <w:rPr>
                <w:color w:val="000000" w:themeColor="text1"/>
              </w:rPr>
            </w:pPr>
          </w:p>
          <w:p w:rsidR="00BC0D3E" w:rsidRPr="006E0BAF" w:rsidRDefault="00BC0D3E" w:rsidP="006E0BAF">
            <w:pPr>
              <w:jc w:val="right"/>
              <w:rPr>
                <w:color w:val="000000" w:themeColor="text1"/>
              </w:rPr>
            </w:pPr>
            <w:r w:rsidRPr="006E0BAF">
              <w:rPr>
                <w:color w:val="000000" w:themeColor="text1"/>
              </w:rPr>
              <w:t>__________________________________________________</w:t>
            </w:r>
          </w:p>
        </w:tc>
      </w:tr>
      <w:tr w:rsidR="00BC0D3E" w:rsidRPr="006E0BAF" w:rsidTr="00CD5A01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BC0D3E" w:rsidRPr="006E0BAF" w:rsidRDefault="00BC0D3E" w:rsidP="006E0BA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C0D3E" w:rsidRPr="006E0BAF" w:rsidRDefault="00BC0D3E" w:rsidP="006E0B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BC0D3E" w:rsidRPr="006E0BAF" w:rsidRDefault="00BC0D3E" w:rsidP="006E0B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0BAF">
              <w:rPr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C0D3E" w:rsidRPr="006E0BAF" w:rsidRDefault="00BC0D3E" w:rsidP="006E0BAF">
            <w:p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C0D3E" w:rsidRPr="006E0BAF" w:rsidRDefault="00BC0D3E" w:rsidP="006E0B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0BAF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BC0D3E" w:rsidRPr="006E0BAF" w:rsidRDefault="00BC0D3E" w:rsidP="006E0BAF">
      <w:pPr>
        <w:tabs>
          <w:tab w:val="left" w:pos="9923"/>
        </w:tabs>
        <w:suppressAutoHyphens/>
        <w:ind w:right="-284"/>
        <w:rPr>
          <w:rFonts w:eastAsia="Calibri"/>
          <w:kern w:val="1"/>
          <w:lang w:eastAsia="ar-SA"/>
        </w:rPr>
      </w:pPr>
    </w:p>
    <w:p w:rsidR="00BC0D3E" w:rsidRPr="00021083" w:rsidRDefault="00BC0D3E" w:rsidP="006E0BAF">
      <w:pPr>
        <w:tabs>
          <w:tab w:val="left" w:pos="9923"/>
        </w:tabs>
        <w:suppressAutoHyphens/>
        <w:ind w:right="-284"/>
        <w:rPr>
          <w:rFonts w:eastAsia="Calibri"/>
          <w:kern w:val="1"/>
          <w:lang w:eastAsia="ar-SA"/>
        </w:rPr>
      </w:pPr>
      <w:r w:rsidRPr="00021083">
        <w:rPr>
          <w:rFonts w:eastAsia="Calibri"/>
          <w:kern w:val="1"/>
          <w:lang w:eastAsia="ar-SA"/>
        </w:rPr>
        <w:t>«_____</w:t>
      </w:r>
      <w:proofErr w:type="gramStart"/>
      <w:r w:rsidRPr="00021083">
        <w:rPr>
          <w:rFonts w:eastAsia="Calibri"/>
          <w:kern w:val="1"/>
          <w:lang w:eastAsia="ar-SA"/>
        </w:rPr>
        <w:t>_»  _</w:t>
      </w:r>
      <w:proofErr w:type="gramEnd"/>
      <w:r w:rsidRPr="00021083">
        <w:rPr>
          <w:rFonts w:eastAsia="Calibri"/>
          <w:kern w:val="1"/>
          <w:lang w:eastAsia="ar-SA"/>
        </w:rPr>
        <w:t>________________ _______ г.</w:t>
      </w:r>
      <w:r w:rsidRPr="00021083">
        <w:rPr>
          <w:color w:val="000000"/>
        </w:rPr>
        <w:t xml:space="preserve">            </w:t>
      </w:r>
      <w:r w:rsidRPr="00021083">
        <w:rPr>
          <w:rFonts w:eastAsia="Calibri"/>
          <w:kern w:val="1"/>
          <w:lang w:eastAsia="ar-SA"/>
        </w:rPr>
        <w:t>М.П.</w:t>
      </w:r>
      <w:bookmarkStart w:id="0" w:name="_GoBack"/>
      <w:bookmarkEnd w:id="0"/>
    </w:p>
    <w:p w:rsidR="00BC0D3E" w:rsidRPr="006E0BAF" w:rsidRDefault="00BC0D3E" w:rsidP="006E0BAF">
      <w:pPr>
        <w:autoSpaceDE w:val="0"/>
        <w:autoSpaceDN w:val="0"/>
        <w:ind w:left="6521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C0D3E" w:rsidRPr="006E0BAF" w:rsidRDefault="00BC0D3E" w:rsidP="006E0BAF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C0D3E" w:rsidRPr="006E0BAF" w:rsidRDefault="00BC0D3E" w:rsidP="006E0BAF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C0D3E" w:rsidRPr="006E0BAF" w:rsidRDefault="00BC0D3E" w:rsidP="006E0BAF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C0D3E" w:rsidRPr="006E0BAF" w:rsidRDefault="00BC0D3E" w:rsidP="006E0BAF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C03A8" w:rsidRPr="006E0BAF" w:rsidRDefault="003C03A8" w:rsidP="006E0BAF"/>
    <w:sectPr w:rsidR="003C03A8" w:rsidRPr="006E0BAF" w:rsidSect="006E0BAF">
      <w:headerReference w:type="default" r:id="rId6"/>
      <w:pgSz w:w="11906" w:h="16838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448" w:rsidRDefault="00314448" w:rsidP="006E0BAF">
      <w:r>
        <w:separator/>
      </w:r>
    </w:p>
  </w:endnote>
  <w:endnote w:type="continuationSeparator" w:id="0">
    <w:p w:rsidR="00314448" w:rsidRDefault="00314448" w:rsidP="006E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448" w:rsidRDefault="00314448" w:rsidP="006E0BAF">
      <w:r>
        <w:separator/>
      </w:r>
    </w:p>
  </w:footnote>
  <w:footnote w:type="continuationSeparator" w:id="0">
    <w:p w:rsidR="00314448" w:rsidRDefault="00314448" w:rsidP="006E0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3719585"/>
      <w:docPartObj>
        <w:docPartGallery w:val="Page Numbers (Top of Page)"/>
        <w:docPartUnique/>
      </w:docPartObj>
    </w:sdtPr>
    <w:sdtEndPr/>
    <w:sdtContent>
      <w:p w:rsidR="006E0BAF" w:rsidRDefault="006E0B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083">
          <w:rPr>
            <w:noProof/>
          </w:rPr>
          <w:t>2</w:t>
        </w:r>
        <w:r>
          <w:fldChar w:fldCharType="end"/>
        </w:r>
      </w:p>
    </w:sdtContent>
  </w:sdt>
  <w:p w:rsidR="006E0BAF" w:rsidRDefault="006E0B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44"/>
    <w:rsid w:val="00021083"/>
    <w:rsid w:val="00314448"/>
    <w:rsid w:val="003C03A8"/>
    <w:rsid w:val="00513B44"/>
    <w:rsid w:val="006E0BAF"/>
    <w:rsid w:val="0097527C"/>
    <w:rsid w:val="00BC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D52C"/>
  <w15:chartTrackingRefBased/>
  <w15:docId w15:val="{4A00CBAA-85A3-44B6-8396-78CB65F7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BC0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E0B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0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E0B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0B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2022-08-01T04:06:00Z</dcterms:created>
  <dcterms:modified xsi:type="dcterms:W3CDTF">2022-08-01T07:25:00Z</dcterms:modified>
</cp:coreProperties>
</file>