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30" w:rsidRPr="00916630" w:rsidRDefault="00916630" w:rsidP="0091663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916630">
        <w:rPr>
          <w:rFonts w:ascii="Times New Roman" w:hAnsi="Times New Roman" w:cs="Times New Roman"/>
          <w:sz w:val="28"/>
          <w:szCs w:val="28"/>
        </w:rPr>
        <w:t>Утвержден</w:t>
      </w:r>
    </w:p>
    <w:p w:rsidR="00916630" w:rsidRPr="00916630" w:rsidRDefault="00916630" w:rsidP="0091663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п</w:t>
      </w:r>
      <w:r w:rsidRPr="00916630">
        <w:rPr>
          <w:rFonts w:ascii="Times New Roman" w:hAnsi="Times New Roman" w:cs="Times New Roman"/>
          <w:sz w:val="28"/>
          <w:szCs w:val="28"/>
        </w:rPr>
        <w:t>остановлением администрации</w:t>
      </w:r>
    </w:p>
    <w:p w:rsidR="00916630" w:rsidRPr="00916630" w:rsidRDefault="00916630" w:rsidP="0091663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916630">
        <w:rPr>
          <w:rFonts w:ascii="Times New Roman" w:hAnsi="Times New Roman" w:cs="Times New Roman"/>
          <w:sz w:val="28"/>
          <w:szCs w:val="28"/>
        </w:rPr>
        <w:t>Березовского городского округа</w:t>
      </w:r>
    </w:p>
    <w:p w:rsidR="00916630" w:rsidRPr="00916630" w:rsidRDefault="00916630" w:rsidP="0091663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916630">
        <w:rPr>
          <w:rFonts w:ascii="Times New Roman" w:hAnsi="Times New Roman" w:cs="Times New Roman"/>
          <w:sz w:val="28"/>
          <w:szCs w:val="28"/>
        </w:rPr>
        <w:t>от 28.04.2022 №399</w:t>
      </w:r>
    </w:p>
    <w:p w:rsidR="00916630" w:rsidRPr="00916630" w:rsidRDefault="00916630" w:rsidP="00916630">
      <w:pPr>
        <w:spacing w:after="0" w:line="240" w:lineRule="auto"/>
        <w:ind w:firstLine="709"/>
        <w:jc w:val="right"/>
        <w:rPr>
          <w:rFonts w:ascii="Times New Roman" w:hAnsi="Times New Roman" w:cs="Times New Roman"/>
          <w:sz w:val="28"/>
          <w:szCs w:val="28"/>
        </w:rPr>
      </w:pPr>
    </w:p>
    <w:p w:rsidR="00916630" w:rsidRDefault="00916630" w:rsidP="00916630">
      <w:pPr>
        <w:spacing w:after="0" w:line="240" w:lineRule="auto"/>
        <w:ind w:firstLine="709"/>
        <w:jc w:val="right"/>
        <w:rPr>
          <w:rFonts w:ascii="Times New Roman" w:hAnsi="Times New Roman" w:cs="Times New Roman"/>
          <w:sz w:val="28"/>
          <w:szCs w:val="28"/>
        </w:rPr>
      </w:pPr>
    </w:p>
    <w:p w:rsidR="00916630" w:rsidRPr="00916630" w:rsidRDefault="00916630" w:rsidP="00916630">
      <w:pPr>
        <w:spacing w:after="0" w:line="240" w:lineRule="auto"/>
        <w:ind w:firstLine="709"/>
        <w:jc w:val="right"/>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Административный регламент</w:t>
      </w:r>
    </w:p>
    <w:p w:rsid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предоставления государственной услуги «Предоставление отдельным </w:t>
      </w:r>
    </w:p>
    <w:p w:rsid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категориям граждан компенсаций расходов на оплату жилого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помещения и коммунальных услуг»</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Раздел </w:t>
      </w:r>
      <w:r w:rsidRPr="00916630">
        <w:rPr>
          <w:rFonts w:ascii="Times New Roman" w:hAnsi="Times New Roman" w:cs="Times New Roman"/>
          <w:sz w:val="28"/>
          <w:szCs w:val="28"/>
          <w:lang w:val="en-US"/>
        </w:rPr>
        <w:t>I</w:t>
      </w:r>
      <w:r>
        <w:rPr>
          <w:rFonts w:ascii="Times New Roman" w:hAnsi="Times New Roman" w:cs="Times New Roman"/>
          <w:sz w:val="28"/>
          <w:szCs w:val="28"/>
        </w:rPr>
        <w:t>.</w:t>
      </w:r>
      <w:r w:rsidRPr="00916630">
        <w:rPr>
          <w:rFonts w:ascii="Times New Roman" w:hAnsi="Times New Roman" w:cs="Times New Roman"/>
          <w:sz w:val="28"/>
          <w:szCs w:val="28"/>
        </w:rPr>
        <w:t>Общие положения</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Предмет регулирования</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1.Административный регламент предоставления государственной услуги «Предоставление гражданам компенсаций на оплату жилого помещения и коммунальных услуг» (далее - Регламент) устанавливает порядок и стандарт предоставления государственной услуги «Предоставление отдельным категориям граждан компенсаций расходов на оплату жилого помещения и коммунальных услуг» (далее - государственная услуга, компенсация расходов) администрацией Березовского городского округа.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w:t>
      </w:r>
      <w:proofErr w:type="gramStart"/>
      <w:r w:rsidRPr="00916630">
        <w:rPr>
          <w:rFonts w:ascii="Times New Roman" w:hAnsi="Times New Roman" w:cs="Times New Roman"/>
          <w:sz w:val="28"/>
          <w:szCs w:val="28"/>
        </w:rPr>
        <w:t>1.Непосредственное</w:t>
      </w:r>
      <w:proofErr w:type="gramEnd"/>
      <w:r w:rsidRPr="00916630">
        <w:rPr>
          <w:rFonts w:ascii="Times New Roman" w:hAnsi="Times New Roman" w:cs="Times New Roman"/>
          <w:sz w:val="28"/>
          <w:szCs w:val="28"/>
        </w:rPr>
        <w:t xml:space="preserve"> исполнение функции по предоставлению государственной услуги «Предоставление гражданам компенсаций на оплату жилого помещения и коммунальных услуг» осуществляется муниципальным казенным учреждением Березовского городского округа «Центр предоставления субсидий и компенсаций» (далее - уполномоченный орган).</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2.Настоящий Регламент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порядок взаимодействия между структурными подразделениями уполномоченного органа, его должностными лицами, а также между уполномоченным органом и заявителями.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Круг заявителей</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3.Заявителями на получение государственной услуги являются граждане Российской Федерации, иностранные граждане и лица без гражданства, проживающие на территории Свердловской области, из числа: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1)инвалидов Великой Отечественной войны и инвалидов боевых действий;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w:t>
      </w:r>
      <w:r w:rsidRPr="00916630">
        <w:rPr>
          <w:rFonts w:ascii="Times New Roman" w:hAnsi="Times New Roman" w:cs="Times New Roman"/>
          <w:sz w:val="28"/>
          <w:szCs w:val="28"/>
        </w:rPr>
        <w:lastRenderedPageBreak/>
        <w:t>ранения, контузии или увечья, полученных при исполнении обязанностей военной службы (служебных обязанностей);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3)участников Великой Отечественной войны, кроме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5)ветеранов боевых действий из числа: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военнослужащих, в том числе уволенных в запас (отставку), военнообязанных, призванных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лиц,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периоде 10 мая 1945 года по 31 декабря 1957 года;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лиц, принимавших в соответствии с решениями органов исполнительной власти Республики Дагестан участие в боевых действиях в составе отрядов </w:t>
      </w:r>
      <w:proofErr w:type="gramStart"/>
      <w:r w:rsidRPr="00916630">
        <w:rPr>
          <w:rFonts w:ascii="Times New Roman" w:hAnsi="Times New Roman" w:cs="Times New Roman"/>
          <w:sz w:val="28"/>
          <w:szCs w:val="28"/>
        </w:rPr>
        <w:t xml:space="preserve">самообороны </w:t>
      </w:r>
      <w:r>
        <w:rPr>
          <w:rFonts w:ascii="Times New Roman" w:hAnsi="Times New Roman" w:cs="Times New Roman"/>
          <w:sz w:val="28"/>
          <w:szCs w:val="28"/>
        </w:rPr>
        <w:t xml:space="preserve"> </w:t>
      </w:r>
      <w:r w:rsidRPr="00916630">
        <w:rPr>
          <w:rFonts w:ascii="Times New Roman" w:hAnsi="Times New Roman" w:cs="Times New Roman"/>
          <w:sz w:val="28"/>
          <w:szCs w:val="28"/>
        </w:rPr>
        <w:t>Республики</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Дагестан</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период </w:t>
      </w:r>
      <w:r>
        <w:rPr>
          <w:rFonts w:ascii="Times New Roman" w:hAnsi="Times New Roman" w:cs="Times New Roman"/>
          <w:sz w:val="28"/>
          <w:szCs w:val="28"/>
        </w:rPr>
        <w:t xml:space="preserve"> </w:t>
      </w:r>
      <w:r w:rsidRPr="00916630">
        <w:rPr>
          <w:rFonts w:ascii="Times New Roman" w:hAnsi="Times New Roman" w:cs="Times New Roman"/>
          <w:sz w:val="28"/>
          <w:szCs w:val="28"/>
        </w:rPr>
        <w:t>с</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августа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916630">
        <w:rPr>
          <w:rFonts w:ascii="Times New Roman" w:hAnsi="Times New Roman" w:cs="Times New Roman"/>
          <w:sz w:val="28"/>
          <w:szCs w:val="28"/>
        </w:rPr>
        <w:t>сентябрь</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1999 года 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ходе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контртеррористических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операций </w:t>
      </w:r>
      <w:r>
        <w:rPr>
          <w:rFonts w:ascii="Times New Roman" w:hAnsi="Times New Roman" w:cs="Times New Roman"/>
          <w:sz w:val="28"/>
          <w:szCs w:val="28"/>
        </w:rPr>
        <w:t xml:space="preserve">  </w:t>
      </w:r>
      <w:r w:rsidRPr="00916630">
        <w:rPr>
          <w:rFonts w:ascii="Times New Roman" w:hAnsi="Times New Roman" w:cs="Times New Roman"/>
          <w:sz w:val="28"/>
          <w:szCs w:val="28"/>
        </w:rPr>
        <w:t>на</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Республики </w:t>
      </w:r>
      <w:r>
        <w:rPr>
          <w:rFonts w:ascii="Times New Roman" w:hAnsi="Times New Roman" w:cs="Times New Roman"/>
          <w:sz w:val="28"/>
          <w:szCs w:val="28"/>
        </w:rPr>
        <w:t xml:space="preserve">  </w:t>
      </w:r>
      <w:r w:rsidRPr="00916630">
        <w:rPr>
          <w:rFonts w:ascii="Times New Roman" w:hAnsi="Times New Roman" w:cs="Times New Roman"/>
          <w:sz w:val="28"/>
          <w:szCs w:val="28"/>
        </w:rPr>
        <w:t>Дагестан;</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военнослужащих автомобильных батальонов, направлявшихся в Афганистан в период ведения там боевых действий для доставки грузов;</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военнослужащих </w:t>
      </w:r>
      <w:r>
        <w:rPr>
          <w:rFonts w:ascii="Times New Roman" w:hAnsi="Times New Roman" w:cs="Times New Roman"/>
          <w:sz w:val="28"/>
          <w:szCs w:val="28"/>
        </w:rPr>
        <w:t xml:space="preserve"> </w:t>
      </w:r>
      <w:r w:rsidRPr="00916630">
        <w:rPr>
          <w:rFonts w:ascii="Times New Roman" w:hAnsi="Times New Roman" w:cs="Times New Roman"/>
          <w:sz w:val="28"/>
          <w:szCs w:val="28"/>
        </w:rPr>
        <w:t>летного</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состава, </w:t>
      </w:r>
      <w:r>
        <w:rPr>
          <w:rFonts w:ascii="Times New Roman" w:hAnsi="Times New Roman" w:cs="Times New Roman"/>
          <w:sz w:val="28"/>
          <w:szCs w:val="28"/>
        </w:rPr>
        <w:t xml:space="preserve"> </w:t>
      </w:r>
      <w:r w:rsidRPr="00916630">
        <w:rPr>
          <w:rFonts w:ascii="Times New Roman" w:hAnsi="Times New Roman" w:cs="Times New Roman"/>
          <w:sz w:val="28"/>
          <w:szCs w:val="28"/>
        </w:rPr>
        <w:t>совершавших с территории СССР вылеты</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боевые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задания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Афганистан </w:t>
      </w:r>
      <w:r>
        <w:rPr>
          <w:rFonts w:ascii="Times New Roman" w:hAnsi="Times New Roman" w:cs="Times New Roman"/>
          <w:sz w:val="28"/>
          <w:szCs w:val="28"/>
        </w:rPr>
        <w:t xml:space="preserve"> </w:t>
      </w:r>
      <w:r w:rsidRPr="00916630">
        <w:rPr>
          <w:rFonts w:ascii="Times New Roman" w:hAnsi="Times New Roman" w:cs="Times New Roman"/>
          <w:sz w:val="28"/>
          <w:szCs w:val="28"/>
        </w:rPr>
        <w:t>в</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период </w:t>
      </w:r>
      <w:r>
        <w:rPr>
          <w:rFonts w:ascii="Times New Roman" w:hAnsi="Times New Roman" w:cs="Times New Roman"/>
          <w:sz w:val="28"/>
          <w:szCs w:val="28"/>
        </w:rPr>
        <w:t xml:space="preserve"> </w:t>
      </w:r>
      <w:r w:rsidRPr="00916630">
        <w:rPr>
          <w:rFonts w:ascii="Times New Roman" w:hAnsi="Times New Roman" w:cs="Times New Roman"/>
          <w:sz w:val="28"/>
          <w:szCs w:val="28"/>
        </w:rPr>
        <w:t>ведения</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там боевых действий;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6)бывших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7)лиц, награжденных знаком «Жителю блокадного Ленинграда»,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8)членов семей погибших (умерших) инвалидов войны, участников Великой Отечественной войны и ветеранов боевых действий;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10)инвалидов, в том числе ВИЧ-инфицированных - несовершеннолетних в возрасте до 18 лет;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11)семей, имеющих детей-инвалидов;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12)граждан,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13)инвалидов вследствие чернобыльской катастрофы;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14)граждан (в том числе временно направленных или командированных), принимавших в 1986-1987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w:t>
      </w:r>
      <w:r>
        <w:rPr>
          <w:rFonts w:ascii="Times New Roman" w:hAnsi="Times New Roman" w:cs="Times New Roman"/>
          <w:sz w:val="28"/>
          <w:szCs w:val="28"/>
        </w:rPr>
        <w:t xml:space="preserve"> </w:t>
      </w:r>
      <w:r w:rsidRPr="00916630">
        <w:rPr>
          <w:rFonts w:ascii="Times New Roman" w:hAnsi="Times New Roman" w:cs="Times New Roman"/>
          <w:sz w:val="28"/>
          <w:szCs w:val="28"/>
        </w:rPr>
        <w:t>начальствующего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рядового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состава</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органов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внутренних </w:t>
      </w:r>
      <w:r>
        <w:rPr>
          <w:rFonts w:ascii="Times New Roman" w:hAnsi="Times New Roman" w:cs="Times New Roman"/>
          <w:sz w:val="28"/>
          <w:szCs w:val="28"/>
        </w:rPr>
        <w:t xml:space="preserve"> </w:t>
      </w:r>
      <w:r w:rsidRPr="00916630">
        <w:rPr>
          <w:rFonts w:ascii="Times New Roman" w:hAnsi="Times New Roman" w:cs="Times New Roman"/>
          <w:sz w:val="28"/>
          <w:szCs w:val="28"/>
        </w:rPr>
        <w:t>дел, проходивших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1986-1987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годах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службу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зоне отчуждения; граждан, в том числе военнослужащих 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военнообязанных,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призванных на военные сборы и принимавших участие в 1988-1990 годах в работах по объекту «Укрытие»; младшего и среднего медицинского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персонала,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врачей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916630">
        <w:rPr>
          <w:rFonts w:ascii="Times New Roman" w:hAnsi="Times New Roman" w:cs="Times New Roman"/>
          <w:sz w:val="28"/>
          <w:szCs w:val="28"/>
        </w:rPr>
        <w:t>других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лечебных </w:t>
      </w:r>
      <w:r>
        <w:rPr>
          <w:rFonts w:ascii="Times New Roman" w:hAnsi="Times New Roman" w:cs="Times New Roman"/>
          <w:sz w:val="28"/>
          <w:szCs w:val="28"/>
        </w:rPr>
        <w:t xml:space="preserve"> </w:t>
      </w:r>
      <w:r w:rsidRPr="00916630">
        <w:rPr>
          <w:rFonts w:ascii="Times New Roman" w:hAnsi="Times New Roman" w:cs="Times New Roman"/>
          <w:sz w:val="28"/>
          <w:szCs w:val="28"/>
        </w:rPr>
        <w:t>учреждений</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 </w:t>
      </w:r>
      <w:r>
        <w:rPr>
          <w:rFonts w:ascii="Times New Roman" w:hAnsi="Times New Roman" w:cs="Times New Roman"/>
          <w:sz w:val="28"/>
          <w:szCs w:val="28"/>
        </w:rPr>
        <w:t xml:space="preserve"> </w:t>
      </w:r>
      <w:r w:rsidRPr="00916630">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лиц,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чья </w:t>
      </w:r>
      <w:r>
        <w:rPr>
          <w:rFonts w:ascii="Times New Roman" w:hAnsi="Times New Roman" w:cs="Times New Roman"/>
          <w:sz w:val="28"/>
          <w:szCs w:val="28"/>
        </w:rPr>
        <w:t xml:space="preserve"> </w:t>
      </w:r>
      <w:r w:rsidRPr="00916630">
        <w:rPr>
          <w:rFonts w:ascii="Times New Roman" w:hAnsi="Times New Roman" w:cs="Times New Roman"/>
          <w:sz w:val="28"/>
          <w:szCs w:val="28"/>
        </w:rPr>
        <w:t>профессиональная деятельность связана с работой с любыми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видами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источников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ионизирующих </w:t>
      </w:r>
      <w:r>
        <w:rPr>
          <w:rFonts w:ascii="Times New Roman" w:hAnsi="Times New Roman" w:cs="Times New Roman"/>
          <w:sz w:val="28"/>
          <w:szCs w:val="28"/>
        </w:rPr>
        <w:t xml:space="preserve"> </w:t>
      </w:r>
      <w:r w:rsidRPr="00916630">
        <w:rPr>
          <w:rFonts w:ascii="Times New Roman" w:hAnsi="Times New Roman" w:cs="Times New Roman"/>
          <w:sz w:val="28"/>
          <w:szCs w:val="28"/>
        </w:rPr>
        <w:t>излучений</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медицинской </w:t>
      </w:r>
      <w:r>
        <w:rPr>
          <w:rFonts w:ascii="Times New Roman" w:hAnsi="Times New Roman" w:cs="Times New Roman"/>
          <w:sz w:val="28"/>
          <w:szCs w:val="28"/>
        </w:rPr>
        <w:t xml:space="preserve">  </w:t>
      </w:r>
      <w:r w:rsidRPr="00916630">
        <w:rPr>
          <w:rFonts w:ascii="Times New Roman" w:hAnsi="Times New Roman" w:cs="Times New Roman"/>
          <w:sz w:val="28"/>
          <w:szCs w:val="28"/>
        </w:rPr>
        <w:t>помощи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обслуживании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916630">
        <w:rPr>
          <w:rFonts w:ascii="Times New Roman" w:hAnsi="Times New Roman" w:cs="Times New Roman"/>
          <w:sz w:val="28"/>
          <w:szCs w:val="28"/>
        </w:rPr>
        <w:t>период</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26</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апреля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30 июня 1986 года лиц, пострадавших в результате чернобыльской </w:t>
      </w:r>
      <w:r>
        <w:rPr>
          <w:rFonts w:ascii="Times New Roman" w:hAnsi="Times New Roman" w:cs="Times New Roman"/>
          <w:sz w:val="28"/>
          <w:szCs w:val="28"/>
        </w:rPr>
        <w:t xml:space="preserve"> </w:t>
      </w:r>
      <w:r w:rsidRPr="00916630">
        <w:rPr>
          <w:rFonts w:ascii="Times New Roman" w:hAnsi="Times New Roman" w:cs="Times New Roman"/>
          <w:sz w:val="28"/>
          <w:szCs w:val="28"/>
        </w:rPr>
        <w:t>катастрофы</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916630">
        <w:rPr>
          <w:rFonts w:ascii="Times New Roman" w:hAnsi="Times New Roman" w:cs="Times New Roman"/>
          <w:sz w:val="28"/>
          <w:szCs w:val="28"/>
        </w:rPr>
        <w:t>являвшихся источником ионизирующих излучений;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15)граждан,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16)военнослужащих, лиц начальствующего и рядового состава органов внутренних дел, Государственной противопожарной службы, проходящих (проходивших) военную службу (службу) в зоне отчуждения, зоне отселения, зоне проживания, с правом на отселение и зоне проживания с льготным социально-экономическим статусом;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17)семей, в том числе вдов (вдовцов) умерших участников ликвидации последствий катастрофы на Чернобыльской АЭС из числа указанных в пункте 14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18)семей,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 на которых распространялись меры социальной поддержки по оплате жилого помещения и коммунальных услуг;</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19)детей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20)граждан, ставших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916630">
        <w:rPr>
          <w:rFonts w:ascii="Times New Roman" w:hAnsi="Times New Roman" w:cs="Times New Roman"/>
          <w:sz w:val="28"/>
          <w:szCs w:val="28"/>
        </w:rPr>
        <w:t>Теча</w:t>
      </w:r>
      <w:proofErr w:type="spellEnd"/>
      <w:r w:rsidRPr="00916630">
        <w:rPr>
          <w:rFonts w:ascii="Times New Roman" w:hAnsi="Times New Roman" w:cs="Times New Roman"/>
          <w:sz w:val="28"/>
          <w:szCs w:val="28"/>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21)граждан,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916630">
        <w:rPr>
          <w:rFonts w:ascii="Times New Roman" w:hAnsi="Times New Roman" w:cs="Times New Roman"/>
          <w:sz w:val="28"/>
          <w:szCs w:val="28"/>
        </w:rPr>
        <w:t>Теча</w:t>
      </w:r>
      <w:proofErr w:type="spellEnd"/>
      <w:r w:rsidRPr="00916630">
        <w:rPr>
          <w:rFonts w:ascii="Times New Roman" w:hAnsi="Times New Roman" w:cs="Times New Roman"/>
          <w:sz w:val="28"/>
          <w:szCs w:val="28"/>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22)граждан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rsidRPr="00916630">
        <w:rPr>
          <w:rFonts w:ascii="Times New Roman" w:hAnsi="Times New Roman" w:cs="Times New Roman"/>
          <w:sz w:val="28"/>
          <w:szCs w:val="28"/>
        </w:rPr>
        <w:t>Теча</w:t>
      </w:r>
      <w:proofErr w:type="spellEnd"/>
      <w:r w:rsidRPr="00916630">
        <w:rPr>
          <w:rFonts w:ascii="Times New Roman" w:hAnsi="Times New Roman" w:cs="Times New Roman"/>
          <w:sz w:val="28"/>
          <w:szCs w:val="28"/>
        </w:rPr>
        <w:t xml:space="preserve"> в 1949-1956 годах;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23)граждан, эвакуированных (переселенных)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w:t>
      </w:r>
      <w:r w:rsidRPr="00916630">
        <w:rPr>
          <w:rFonts w:ascii="Times New Roman" w:hAnsi="Times New Roman" w:cs="Times New Roman"/>
          <w:sz w:val="28"/>
          <w:szCs w:val="28"/>
        </w:rPr>
        <w:lastRenderedPageBreak/>
        <w:t xml:space="preserve">«Маяк» и сбросов радиоактивных отходов в реку </w:t>
      </w:r>
      <w:proofErr w:type="spellStart"/>
      <w:r w:rsidRPr="00916630">
        <w:rPr>
          <w:rFonts w:ascii="Times New Roman" w:hAnsi="Times New Roman" w:cs="Times New Roman"/>
          <w:sz w:val="28"/>
          <w:szCs w:val="28"/>
        </w:rPr>
        <w:t>Теча</w:t>
      </w:r>
      <w:proofErr w:type="spellEnd"/>
      <w:r w:rsidRPr="00916630">
        <w:rPr>
          <w:rFonts w:ascii="Times New Roman" w:hAnsi="Times New Roman" w:cs="Times New Roman"/>
          <w:sz w:val="28"/>
          <w:szCs w:val="28"/>
        </w:rPr>
        <w:t xml:space="preserve">, включая детей, в том числе детей, которые в момент эвакуации (переселения) находились в состоянии внутриутробного развития, военнослужащих, вольнонаемный состав войсковых частей и </w:t>
      </w:r>
      <w:proofErr w:type="spellStart"/>
      <w:r w:rsidRPr="00916630">
        <w:rPr>
          <w:rFonts w:ascii="Times New Roman" w:hAnsi="Times New Roman" w:cs="Times New Roman"/>
          <w:sz w:val="28"/>
          <w:szCs w:val="28"/>
        </w:rPr>
        <w:t>спецконтингент</w:t>
      </w:r>
      <w:proofErr w:type="spellEnd"/>
      <w:r w:rsidRPr="00916630">
        <w:rPr>
          <w:rFonts w:ascii="Times New Roman" w:hAnsi="Times New Roman" w:cs="Times New Roman"/>
          <w:sz w:val="28"/>
          <w:szCs w:val="28"/>
        </w:rPr>
        <w:t>, эвакуированных в 1957 году из зоны радиоактивного загрязнения;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24)семей, потерявших кормильца из числа граждан, указанных в пунктах 20 и 21 настоящего Регламента,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916630">
        <w:rPr>
          <w:rFonts w:ascii="Times New Roman" w:hAnsi="Times New Roman" w:cs="Times New Roman"/>
          <w:sz w:val="28"/>
          <w:szCs w:val="28"/>
        </w:rPr>
        <w:t>Теча</w:t>
      </w:r>
      <w:proofErr w:type="spellEnd"/>
      <w:r w:rsidRPr="00916630">
        <w:rPr>
          <w:rFonts w:ascii="Times New Roman" w:hAnsi="Times New Roman" w:cs="Times New Roman"/>
          <w:sz w:val="28"/>
          <w:szCs w:val="28"/>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25)граждан,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более 25 </w:t>
      </w:r>
      <w:proofErr w:type="spellStart"/>
      <w:r w:rsidRPr="00916630">
        <w:rPr>
          <w:rFonts w:ascii="Times New Roman" w:hAnsi="Times New Roman" w:cs="Times New Roman"/>
          <w:sz w:val="28"/>
          <w:szCs w:val="28"/>
        </w:rPr>
        <w:t>сЗв</w:t>
      </w:r>
      <w:proofErr w:type="spellEnd"/>
      <w:r w:rsidRPr="00916630">
        <w:rPr>
          <w:rFonts w:ascii="Times New Roman" w:hAnsi="Times New Roman" w:cs="Times New Roman"/>
          <w:sz w:val="28"/>
          <w:szCs w:val="28"/>
        </w:rPr>
        <w:t xml:space="preserve"> (бэр);</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26)граждан из подразделений особого риска;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27)семей, потерявших кормильца из числа граждан из подразделений особого риска;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28)лиц, награжденных знаком «Житель блокадного Ленинграда», не имеющих инвалидности;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29)</w:t>
      </w:r>
      <w:proofErr w:type="gramStart"/>
      <w:r w:rsidRPr="00916630">
        <w:rPr>
          <w:rFonts w:ascii="Times New Roman" w:hAnsi="Times New Roman" w:cs="Times New Roman"/>
          <w:sz w:val="28"/>
          <w:szCs w:val="28"/>
        </w:rPr>
        <w:t xml:space="preserve">лиц, </w:t>
      </w:r>
      <w:r>
        <w:rPr>
          <w:rFonts w:ascii="Times New Roman" w:hAnsi="Times New Roman" w:cs="Times New Roman"/>
          <w:sz w:val="28"/>
          <w:szCs w:val="28"/>
        </w:rPr>
        <w:t xml:space="preserve"> </w:t>
      </w:r>
      <w:r w:rsidRPr="00916630">
        <w:rPr>
          <w:rFonts w:ascii="Times New Roman" w:hAnsi="Times New Roman" w:cs="Times New Roman"/>
          <w:sz w:val="28"/>
          <w:szCs w:val="28"/>
        </w:rPr>
        <w:t>проработавших</w:t>
      </w:r>
      <w:proofErr w:type="gramEnd"/>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тылу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916630">
        <w:rPr>
          <w:rFonts w:ascii="Times New Roman" w:hAnsi="Times New Roman" w:cs="Times New Roman"/>
          <w:sz w:val="28"/>
          <w:szCs w:val="28"/>
        </w:rPr>
        <w:t>период</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22 июня 1941 года по 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30)ветеранов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w:t>
      </w:r>
      <w:proofErr w:type="gramStart"/>
      <w:r w:rsidRPr="00916630">
        <w:rPr>
          <w:rFonts w:ascii="Times New Roman" w:hAnsi="Times New Roman" w:cs="Times New Roman"/>
          <w:sz w:val="28"/>
          <w:szCs w:val="28"/>
        </w:rPr>
        <w:t>приобретших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Федеральным</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законом от 28 декабря 2013 г. №400-ФЗ </w:t>
      </w:r>
      <w:r>
        <w:rPr>
          <w:rFonts w:ascii="Times New Roman" w:hAnsi="Times New Roman" w:cs="Times New Roman"/>
          <w:sz w:val="28"/>
          <w:szCs w:val="28"/>
        </w:rPr>
        <w:t xml:space="preserve"> </w:t>
      </w:r>
      <w:r w:rsidRPr="00916630">
        <w:rPr>
          <w:rFonts w:ascii="Times New Roman" w:hAnsi="Times New Roman" w:cs="Times New Roman"/>
          <w:sz w:val="28"/>
          <w:szCs w:val="28"/>
        </w:rPr>
        <w:t>«О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страховых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пенсиях» </w:t>
      </w:r>
      <w:r>
        <w:rPr>
          <w:rFonts w:ascii="Times New Roman" w:hAnsi="Times New Roman" w:cs="Times New Roman"/>
          <w:sz w:val="28"/>
          <w:szCs w:val="28"/>
        </w:rPr>
        <w:t xml:space="preserve"> </w:t>
      </w:r>
      <w:r w:rsidRPr="00916630">
        <w:rPr>
          <w:rFonts w:ascii="Times New Roman" w:hAnsi="Times New Roman" w:cs="Times New Roman"/>
          <w:sz w:val="28"/>
          <w:szCs w:val="28"/>
        </w:rPr>
        <w:t>право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страховую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пенсию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старости, срок </w:t>
      </w:r>
      <w:r>
        <w:rPr>
          <w:rFonts w:ascii="Times New Roman" w:hAnsi="Times New Roman" w:cs="Times New Roman"/>
          <w:sz w:val="28"/>
          <w:szCs w:val="28"/>
        </w:rPr>
        <w:t xml:space="preserve">  </w:t>
      </w:r>
      <w:r w:rsidRPr="00916630">
        <w:rPr>
          <w:rFonts w:ascii="Times New Roman" w:hAnsi="Times New Roman" w:cs="Times New Roman"/>
          <w:sz w:val="28"/>
          <w:szCs w:val="28"/>
        </w:rPr>
        <w:t>назначения</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которой</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возраст</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для</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назначения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которой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916630">
        <w:rPr>
          <w:rFonts w:ascii="Times New Roman" w:hAnsi="Times New Roman" w:cs="Times New Roman"/>
          <w:sz w:val="28"/>
          <w:szCs w:val="28"/>
        </w:rPr>
        <w:t>наступили;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31)совершеннолетних узников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32)реабилитированных лиц и лиц, признанных пострадавшими от политических репрессий;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33)граждан,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34)лиц, которым присвоено почетное звание Свердловской области «Почетный гражданин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35)лиц, награжденных знаком отличия Свердловской области «За заслуги перед Свердловской областью» I степени в случае, если им не присвоено почетное звание Свердловской области «Почетный гражданин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36)медицинских и фармацевтических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и 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и сельских населенных пунктах;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37)медицинских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муниципальной системы здравоохранения, обособленных структурных подразделениях медицинских 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38)педагогических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39)педагогических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w:t>
      </w:r>
      <w:r w:rsidRPr="00916630">
        <w:rPr>
          <w:rFonts w:ascii="Times New Roman" w:hAnsi="Times New Roman" w:cs="Times New Roman"/>
          <w:sz w:val="28"/>
          <w:szCs w:val="28"/>
        </w:rPr>
        <w:lastRenderedPageBreak/>
        <w:t>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40)руководителей,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41)работников государственных образовательных организаций Свердловск</w:t>
      </w:r>
      <w:r>
        <w:rPr>
          <w:rFonts w:ascii="Times New Roman" w:hAnsi="Times New Roman" w:cs="Times New Roman"/>
          <w:sz w:val="28"/>
          <w:szCs w:val="28"/>
        </w:rPr>
        <w:t>о</w:t>
      </w:r>
      <w:r w:rsidRPr="00916630">
        <w:rPr>
          <w:rFonts w:ascii="Times New Roman" w:hAnsi="Times New Roman" w:cs="Times New Roman"/>
          <w:sz w:val="28"/>
          <w:szCs w:val="28"/>
        </w:rPr>
        <w:t>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42)руководителей,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вышедших на пенсию и (или) достигших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w:t>
      </w:r>
      <w:r w:rsidRPr="00916630">
        <w:rPr>
          <w:rFonts w:ascii="Times New Roman" w:hAnsi="Times New Roman" w:cs="Times New Roman"/>
          <w:sz w:val="28"/>
          <w:szCs w:val="28"/>
        </w:rPr>
        <w:lastRenderedPageBreak/>
        <w:t>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43)работников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44)работников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w:t>
      </w:r>
      <w:r w:rsidRPr="00916630">
        <w:rPr>
          <w:rFonts w:ascii="Times New Roman" w:hAnsi="Times New Roman" w:cs="Times New Roman"/>
          <w:sz w:val="28"/>
          <w:szCs w:val="28"/>
        </w:rPr>
        <w:lastRenderedPageBreak/>
        <w:t>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 распространяется мера социальной поддержки;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45)работников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и сельских населенных пунктах, замещающих должности, перечень которых утвержден Правительством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46)работников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и сельских населенных пунктах, не менее десяти лет;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47)работников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указанных учреждениях и (или) обособленных структурных подразделениях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48)работников организаций социального обслуживания Свердловской области,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49)работников организаций социального обслуживания Свердловской области, расположенных в поселках городского типа и сельских населенных пунктах, замещавших должности, перечень которых утверждается Правительством </w:t>
      </w:r>
      <w:r w:rsidRPr="00916630">
        <w:rPr>
          <w:rFonts w:ascii="Times New Roman" w:hAnsi="Times New Roman" w:cs="Times New Roman"/>
          <w:sz w:val="28"/>
          <w:szCs w:val="28"/>
        </w:rPr>
        <w:lastRenderedPageBreak/>
        <w:t>Свердловской области, вышедших на пенсию,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и сельских населенных пунктах, и (или) в обособленных структурных подразделениях организаций социального обслуживания Свердловской области и муниципальных организаций социального обслуживания,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50)работников организаций социального обслуживания Свердловской области,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и сельских населенных пунктах, и (или) в обособленных структурных подразделениях организаций социального обслуживания Свердловской области и муниципальных организаций социального обслуживания,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51)работников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52)работников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w:t>
      </w:r>
      <w:r w:rsidRPr="00916630">
        <w:rPr>
          <w:rFonts w:ascii="Times New Roman" w:hAnsi="Times New Roman" w:cs="Times New Roman"/>
          <w:sz w:val="28"/>
          <w:szCs w:val="28"/>
        </w:rPr>
        <w:lastRenderedPageBreak/>
        <w:t>лет (соответственно мужчины и женщины) и (или) приобретших в соответствии с Федеральным законом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организациях,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организациях,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(или)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53)членов семей лиц, указанных в подпунктах 38, 39, 45 и 46 настоящего пункта и имевших право на предоставление компенсации расходов, в случае их смерти;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54)многодетных семей Свердловской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55)одиноко проживающих неработающих собственников жилых помещений, достигших возраста 70 лет и не достигших возраста 80 лет;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56)проживающих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70 лет и не достигших возраста 80 лет;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57)одиноко проживающих неработающих собственников жилых помещений, достигших возраста 80 лет;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58)проживающих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80 лет;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59)лиц, награжденных знаком «Житель осажденного Севастополя».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Заявителем может быть уполномоченный представитель граждан, указанных в пункте 2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Требования к порядку информирования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4.Информирование заявителей по вопросам предоставления государственной услуги, о ходе ее предоставления осуществляется непосредственно должностными лицами уполномоченного органа при личном приеме и по телефону, а также через Государственное бюджетное учреждение Свердловской области </w:t>
      </w:r>
      <w:r w:rsidRPr="00916630">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МФЦ) и его филиалы.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5.Информация о полном наименовании, месте нахождения, графиках (режиме) работы, номерах контактных телефонов, адресах электронной почты и официального сайта уполномоченного органа,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 </w:t>
      </w:r>
      <w:hyperlink r:id="rId7" w:history="1">
        <w:r w:rsidRPr="00916630">
          <w:rPr>
            <w:rStyle w:val="a3"/>
            <w:rFonts w:ascii="Times New Roman" w:hAnsi="Times New Roman" w:cs="Times New Roman"/>
            <w:color w:val="auto"/>
            <w:sz w:val="28"/>
            <w:szCs w:val="28"/>
            <w:u w:val="none"/>
          </w:rPr>
          <w:t>https://www.gosuslugi.ru/57468/1/info</w:t>
        </w:r>
      </w:hyperlink>
      <w:r w:rsidRPr="00916630">
        <w:rPr>
          <w:rFonts w:ascii="Times New Roman" w:hAnsi="Times New Roman" w:cs="Times New Roman"/>
          <w:sz w:val="28"/>
          <w:szCs w:val="28"/>
        </w:rPr>
        <w:t> ),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уполномоченного органа в сети Интернет ( </w:t>
      </w:r>
      <w:hyperlink r:id="rId8" w:history="1">
        <w:r w:rsidRPr="00916630">
          <w:rPr>
            <w:rStyle w:val="a3"/>
            <w:rFonts w:ascii="Times New Roman" w:hAnsi="Times New Roman" w:cs="Times New Roman"/>
            <w:color w:val="auto"/>
            <w:sz w:val="28"/>
            <w:szCs w:val="28"/>
            <w:u w:val="none"/>
          </w:rPr>
          <w:t>https://xn--90aciakhhg8arp.xn--p1ai/</w:t>
        </w:r>
        <w:proofErr w:type="spellStart"/>
        <w:r w:rsidRPr="00916630">
          <w:rPr>
            <w:rStyle w:val="a3"/>
            <w:rFonts w:ascii="Times New Roman" w:hAnsi="Times New Roman" w:cs="Times New Roman"/>
            <w:color w:val="auto"/>
            <w:sz w:val="28"/>
            <w:szCs w:val="28"/>
            <w:u w:val="none"/>
          </w:rPr>
          <w:t>structura</w:t>
        </w:r>
        <w:proofErr w:type="spellEnd"/>
        <w:r w:rsidRPr="00916630">
          <w:rPr>
            <w:rStyle w:val="a3"/>
            <w:rFonts w:ascii="Times New Roman" w:hAnsi="Times New Roman" w:cs="Times New Roman"/>
            <w:color w:val="auto"/>
            <w:sz w:val="28"/>
            <w:szCs w:val="28"/>
            <w:u w:val="none"/>
          </w:rPr>
          <w:t>/395857/396025</w:t>
        </w:r>
      </w:hyperlink>
      <w:r w:rsidRPr="00916630">
        <w:rPr>
          <w:rFonts w:ascii="Times New Roman" w:hAnsi="Times New Roman" w:cs="Times New Roman"/>
          <w:sz w:val="28"/>
          <w:szCs w:val="28"/>
        </w:rPr>
        <w:t> ), размещенную на сайте уполномоченного органа и на информационных стендах уполномоченного органа, предоставляется непосредственно должностными лицами уполномоченного органа при личном приеме, а также по телефону.</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Информация о полном наименовании, месте нахождения, графиках (режиме) работы, номерах контактных телефонов МФЦ, о порядке предоставления государственной услуги и услуг, которые являются необходимыми и обязательными для предоставления государственной услуги, и ссылка на официальный сайт уполномоченного органа размещена на официальном сайте МФЦ в сети Интернет ( </w:t>
      </w:r>
      <w:hyperlink r:id="rId9" w:history="1">
        <w:r w:rsidRPr="00916630">
          <w:rPr>
            <w:rStyle w:val="a3"/>
            <w:rFonts w:ascii="Times New Roman" w:hAnsi="Times New Roman" w:cs="Times New Roman"/>
            <w:color w:val="auto"/>
            <w:sz w:val="28"/>
            <w:szCs w:val="28"/>
            <w:u w:val="none"/>
          </w:rPr>
          <w:t>https://mfc66.ru</w:t>
        </w:r>
      </w:hyperlink>
      <w:r w:rsidRPr="00916630">
        <w:rPr>
          <w:rFonts w:ascii="Times New Roman" w:hAnsi="Times New Roman" w:cs="Times New Roman"/>
          <w:sz w:val="28"/>
          <w:szCs w:val="28"/>
        </w:rPr>
        <w:t> ), а также предоставляется непосредственно работниками МФЦ при личном приеме, а также по телефону.</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6.Информирование заявителей осуществляется по вопросам, касающимся: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способов подачи заявления 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адресов уполномоченного органа и МФЦ, справочной информации о их работе;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документах,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порядка и сроков предоставления государственной услуги, порядка получения сведений о ходе рассмотрения и результатах заявления о предоставлении государственной услуги;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Информация по вопросам предоставления государственной услуги и услуг, которые являются необходимыми и обязательными для предоставления услуги, предоставляется бесплатно.</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w:t>
      </w:r>
      <w:r w:rsidRPr="00916630">
        <w:rPr>
          <w:rFonts w:ascii="Times New Roman" w:hAnsi="Times New Roman" w:cs="Times New Roman"/>
          <w:sz w:val="28"/>
          <w:szCs w:val="28"/>
        </w:rPr>
        <w:lastRenderedPageBreak/>
        <w:t>достоверность предоставляемой информации, четкость в изложении информации, полнота информирования.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7.При общении с</w:t>
      </w:r>
      <w:r>
        <w:rPr>
          <w:rFonts w:ascii="Times New Roman" w:hAnsi="Times New Roman" w:cs="Times New Roman"/>
          <w:sz w:val="28"/>
          <w:szCs w:val="28"/>
        </w:rPr>
        <w:t xml:space="preserve"> </w:t>
      </w:r>
      <w:r w:rsidRPr="00916630">
        <w:rPr>
          <w:rFonts w:ascii="Times New Roman" w:hAnsi="Times New Roman" w:cs="Times New Roman"/>
          <w:sz w:val="28"/>
          <w:szCs w:val="28"/>
        </w:rPr>
        <w:t>гражданами (по телефону или лично) должностные лица уполномоченного органа и работники МФЦ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ответивший на звонок специалист обязан переадресовать этот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8.Информирование граждан о порядке предоставления государственной услуги может осуществляться с использованием средств </w:t>
      </w:r>
      <w:proofErr w:type="spellStart"/>
      <w:r w:rsidRPr="00916630">
        <w:rPr>
          <w:rFonts w:ascii="Times New Roman" w:hAnsi="Times New Roman" w:cs="Times New Roman"/>
          <w:sz w:val="28"/>
          <w:szCs w:val="28"/>
        </w:rPr>
        <w:t>автоинформирования</w:t>
      </w:r>
      <w:proofErr w:type="spellEnd"/>
      <w:r w:rsidRPr="00916630">
        <w:rPr>
          <w:rFonts w:ascii="Times New Roman" w:hAnsi="Times New Roman" w:cs="Times New Roman"/>
          <w:sz w:val="28"/>
          <w:szCs w:val="28"/>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Информация о ходе рассмотрения заявления и о результатах предоставлении государственной услуги предоставления государственной услуги может быть получена заявителем (его представителем) в личном кабинете на Едином портале, а также в уполномоченном органе при обращении заявителя лично, по телефону, посредством электронной почты.</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Раздел </w:t>
      </w:r>
      <w:r w:rsidRPr="00916630">
        <w:rPr>
          <w:rFonts w:ascii="Times New Roman" w:hAnsi="Times New Roman" w:cs="Times New Roman"/>
          <w:sz w:val="28"/>
          <w:szCs w:val="28"/>
          <w:lang w:val="en-US"/>
        </w:rPr>
        <w:t>II</w:t>
      </w:r>
      <w:r>
        <w:rPr>
          <w:rFonts w:ascii="Times New Roman" w:hAnsi="Times New Roman" w:cs="Times New Roman"/>
          <w:sz w:val="28"/>
          <w:szCs w:val="28"/>
        </w:rPr>
        <w:t>.</w:t>
      </w:r>
      <w:r w:rsidRPr="00916630">
        <w:rPr>
          <w:rFonts w:ascii="Times New Roman" w:hAnsi="Times New Roman" w:cs="Times New Roman"/>
          <w:sz w:val="28"/>
          <w:szCs w:val="28"/>
        </w:rPr>
        <w:t>Стандарт предоставления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p>
    <w:p w:rsid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Наименование государственной услуги</w:t>
      </w:r>
    </w:p>
    <w:p w:rsid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9.Наименование государственной услуги - «Предоставление отдельным категориям </w:t>
      </w:r>
      <w:r>
        <w:rPr>
          <w:rFonts w:ascii="Times New Roman" w:hAnsi="Times New Roman" w:cs="Times New Roman"/>
          <w:sz w:val="28"/>
          <w:szCs w:val="28"/>
        </w:rPr>
        <w:t xml:space="preserve">  </w:t>
      </w:r>
      <w:proofErr w:type="gramStart"/>
      <w:r w:rsidRPr="00916630">
        <w:rPr>
          <w:rFonts w:ascii="Times New Roman" w:hAnsi="Times New Roman" w:cs="Times New Roman"/>
          <w:sz w:val="28"/>
          <w:szCs w:val="28"/>
        </w:rPr>
        <w:t xml:space="preserve">граждан </w:t>
      </w:r>
      <w:r>
        <w:rPr>
          <w:rFonts w:ascii="Times New Roman" w:hAnsi="Times New Roman" w:cs="Times New Roman"/>
          <w:sz w:val="28"/>
          <w:szCs w:val="28"/>
        </w:rPr>
        <w:t xml:space="preserve"> </w:t>
      </w:r>
      <w:r w:rsidRPr="00916630">
        <w:rPr>
          <w:rFonts w:ascii="Times New Roman" w:hAnsi="Times New Roman" w:cs="Times New Roman"/>
          <w:sz w:val="28"/>
          <w:szCs w:val="28"/>
        </w:rPr>
        <w:t>компенсаций</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расходов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оплату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жилого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помещения </w:t>
      </w:r>
      <w:r>
        <w:rPr>
          <w:rFonts w:ascii="Times New Roman" w:hAnsi="Times New Roman" w:cs="Times New Roman"/>
          <w:sz w:val="28"/>
          <w:szCs w:val="28"/>
        </w:rPr>
        <w:t xml:space="preserve">  </w:t>
      </w:r>
      <w:r w:rsidRPr="00916630">
        <w:rPr>
          <w:rFonts w:ascii="Times New Roman" w:hAnsi="Times New Roman" w:cs="Times New Roman"/>
          <w:sz w:val="28"/>
          <w:szCs w:val="28"/>
        </w:rPr>
        <w:t>и</w:t>
      </w:r>
    </w:p>
    <w:p w:rsidR="00916630" w:rsidRPr="00916630" w:rsidRDefault="00916630" w:rsidP="00916630">
      <w:pPr>
        <w:spacing w:after="0" w:line="240" w:lineRule="auto"/>
        <w:jc w:val="both"/>
        <w:rPr>
          <w:rFonts w:ascii="Times New Roman" w:hAnsi="Times New Roman" w:cs="Times New Roman"/>
          <w:sz w:val="28"/>
          <w:szCs w:val="28"/>
        </w:rPr>
      </w:pPr>
      <w:r w:rsidRPr="00916630">
        <w:rPr>
          <w:rFonts w:ascii="Times New Roman" w:hAnsi="Times New Roman" w:cs="Times New Roman"/>
          <w:sz w:val="28"/>
          <w:szCs w:val="28"/>
        </w:rPr>
        <w:lastRenderedPageBreak/>
        <w:t>коммунальных услуг».</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Наименование органа,</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предоставляющего государственную услугу</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10.Непосредственное исполнение функции по предоставлению государственной услуги «Предоставление гражданам компенсаций на оплату жилого помещения и коммунальных услуг» осуществляется муниципальным казенным учреждением Березовского городского округа «Центр предоставления субсидий и компенсаций».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соответствии с постановлением администрации Березовского городского округа от 25.07.2016 №513 «Об определении уполномоченного органа по предоставлению гражданам субсидий и компенсаций на оплату жилого помещения и коммунальных услуг» органом, уполномоченным на реализацию переданных органам местного самоуправления Березовского городского округа государственных полномочий Российской Федерации и Свердловской области по предоставлению гражданам компенсации расходов на оплату жилого помещения и коммунальных услуг по предоставлению субсидий определена администрация Березовского городского округа, в лице заместителя главы администрации Березовского городского округа, курирующего вопросы жилищно-коммунального хозяйства, реализация отдельных функций, связанных с осуществлением переданных органам местного самоуправления Березовского городского округа государственных полномочий Российской Федерации и Свердловской области по предоставлению гражданам компенсаций на оплату жилого помещения и коммунальных услуг возложена на муниципальное казенное учреждение Березовского городского округа «Центр предоставления субсидий и компенсаций.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11.При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могут принимать участие в рамках информационного, в том числе межведомственного, взаимодействия: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(далее - управление социальной политики);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территориальные органы Главного управления по вопросам миграции </w:t>
      </w:r>
      <w:proofErr w:type="gramStart"/>
      <w:r w:rsidRPr="00916630">
        <w:rPr>
          <w:rFonts w:ascii="Times New Roman" w:hAnsi="Times New Roman" w:cs="Times New Roman"/>
          <w:sz w:val="28"/>
          <w:szCs w:val="28"/>
        </w:rPr>
        <w:t>Министерства</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внутренних</w:t>
      </w:r>
      <w:proofErr w:type="gramEnd"/>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дел</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Федерации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Свердловской</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области;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территориальный орган Федеральной службы государственной регистрации, кадастра и картографии (</w:t>
      </w:r>
      <w:proofErr w:type="spellStart"/>
      <w:r w:rsidRPr="00916630">
        <w:rPr>
          <w:rFonts w:ascii="Times New Roman" w:hAnsi="Times New Roman" w:cs="Times New Roman"/>
          <w:sz w:val="28"/>
          <w:szCs w:val="28"/>
        </w:rPr>
        <w:t>Росреестр</w:t>
      </w:r>
      <w:proofErr w:type="spellEnd"/>
      <w:r w:rsidRPr="00916630">
        <w:rPr>
          <w:rFonts w:ascii="Times New Roman" w:hAnsi="Times New Roman" w:cs="Times New Roman"/>
          <w:sz w:val="28"/>
          <w:szCs w:val="28"/>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бюро технической инвентаризации;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военные комиссариаты;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организации жилищно-коммунального хозяйства независимо от их организационно-правовой форм, начисляющие плату за жилое помещение и коммунальные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организации независимо от их организационно-правовой формы, оказывающие услуги по поставке твердого топлива;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организации-работодатели, состоящие в трудовых отношениях с работниками бюджетной сферы в поселках городского типа и сельских населенных пунктах;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государственная информационная система жилищно-коммунального хозяйства;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Федеральная государственная информационная система «Федеральный реестр инвалидов»;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Пенсионный фонд Российской Федерации;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единая государственная информационная система социального обеспечения.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12.Запрещается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таких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 </w:t>
      </w:r>
      <w:r>
        <w:rPr>
          <w:rFonts w:ascii="Times New Roman" w:hAnsi="Times New Roman" w:cs="Times New Roman"/>
          <w:sz w:val="28"/>
          <w:szCs w:val="28"/>
        </w:rPr>
        <w:t xml:space="preserve"> </w:t>
      </w:r>
      <w:r w:rsidRPr="00916630">
        <w:rPr>
          <w:rFonts w:ascii="Times New Roman" w:hAnsi="Times New Roman" w:cs="Times New Roman"/>
          <w:sz w:val="28"/>
          <w:szCs w:val="28"/>
        </w:rPr>
        <w:t>включенных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перечень </w:t>
      </w:r>
      <w:r>
        <w:rPr>
          <w:rFonts w:ascii="Times New Roman" w:hAnsi="Times New Roman" w:cs="Times New Roman"/>
          <w:sz w:val="28"/>
          <w:szCs w:val="28"/>
        </w:rPr>
        <w:t xml:space="preserve">  </w:t>
      </w:r>
      <w:r w:rsidRPr="00916630">
        <w:rPr>
          <w:rFonts w:ascii="Times New Roman" w:hAnsi="Times New Roman" w:cs="Times New Roman"/>
          <w:sz w:val="28"/>
          <w:szCs w:val="28"/>
        </w:rPr>
        <w:t>услуг,</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которые являются необходимыми и обязательными для предоставления государственных услуг, утвержденный постановлением Правительства Свердловской области от 14.09.2011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(далее - Постановление Правительства Свердловской области от 14.09.2011 №1211-ПП).</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Описание результата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13.Результатом предоставления государственной услуги является решение уполномоченного органа о предоставлении государственной услуги, оформленное в виде уведомления, и организация выплаты компенсации расходов через кредитные организации с использованием Единой социальной карты, организации почтовой связи или организации, осуществляющие деятельность по доставке социальных пособий, по выбору заявителя либо решение уполномоченного органа об отказе в предоставлении государственной услуги, оформленное в письменном виде.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В качестве результата предоставления государственной услуги заявитель вправе получить решение о предоставлении либо об отказе в предоставлении государственной услуги в форме электронного документа, подписанного </w:t>
      </w:r>
      <w:r w:rsidRPr="00916630">
        <w:rPr>
          <w:rFonts w:ascii="Times New Roman" w:hAnsi="Times New Roman" w:cs="Times New Roman"/>
          <w:sz w:val="28"/>
          <w:szCs w:val="28"/>
        </w:rPr>
        <w:lastRenderedPageBreak/>
        <w:t>руководителем уполномоченного органа с использованием усиленной квалифицированной электронной подписи (при наличии технической возможности). Заявитель вправе получить результат предоставления государственной услуги в форме электронного документа или документа на бумажном носителе.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законодательством Российской Федерации и законодательством</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Свердловской области, срок выдачи (направления) документов,</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являющихся результатом предоставления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14.Решение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принятия заявления и документов, необходимых для предоставления государственной услуги, или в течение десяти рабочих дней со дня поступления сведений, необходимых для предоставления государственной услуги, в порядке межведомственного взаимодействия.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 учетом обращения заявителя через МФЦ срок предоставления государственной услуги исчисляется со дня поступления заявления в уполномоченный орган.</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если заявление подано в форме электронного документа, днем принятия заявления считается день направления заявителю электронного сообщения о принятии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если заявление подано почтовым отправлением или получено в виде электронного документа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Решение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дней со дня принятия этого решения, но не позднее следующего рабочего дня после истечения срока оказания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Выплата компенсации расходов осуществляется в месяце, следующем за месяцем, в котором уполномоченным органом принято заявление.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Нормативные правовые акты, регулирующие предоставление</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15.Перечень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уполномоченного органа в сети </w:t>
      </w:r>
      <w:r w:rsidRPr="00916630">
        <w:rPr>
          <w:rFonts w:ascii="Times New Roman" w:hAnsi="Times New Roman" w:cs="Times New Roman"/>
          <w:sz w:val="28"/>
          <w:szCs w:val="28"/>
        </w:rPr>
        <w:lastRenderedPageBreak/>
        <w:t>Интернет (</w:t>
      </w:r>
      <w:hyperlink r:id="rId10" w:history="1">
        <w:r w:rsidRPr="00916630">
          <w:rPr>
            <w:rStyle w:val="a3"/>
            <w:rFonts w:ascii="Times New Roman" w:hAnsi="Times New Roman" w:cs="Times New Roman"/>
            <w:color w:val="auto"/>
            <w:sz w:val="28"/>
            <w:szCs w:val="28"/>
            <w:u w:val="none"/>
          </w:rPr>
          <w:t>https://xn--90aciakhhg8arp.xn--p1ai/structura/395857/396025</w:t>
        </w:r>
      </w:hyperlink>
      <w:r w:rsidRPr="00916630">
        <w:rPr>
          <w:rFonts w:ascii="Times New Roman" w:hAnsi="Times New Roman" w:cs="Times New Roman"/>
          <w:sz w:val="28"/>
          <w:szCs w:val="28"/>
        </w:rPr>
        <w:t> ) и на Едином портале (</w:t>
      </w:r>
      <w:hyperlink r:id="rId11" w:history="1">
        <w:r w:rsidRPr="00916630">
          <w:rPr>
            <w:rStyle w:val="a3"/>
            <w:rFonts w:ascii="Times New Roman" w:hAnsi="Times New Roman" w:cs="Times New Roman"/>
            <w:color w:val="auto"/>
            <w:sz w:val="28"/>
            <w:szCs w:val="28"/>
            <w:u w:val="none"/>
          </w:rPr>
          <w:t>https://www.gosuslugi.ru/57468/1/info</w:t>
        </w:r>
      </w:hyperlink>
      <w:r w:rsidRPr="00916630">
        <w:rPr>
          <w:rFonts w:ascii="Times New Roman" w:hAnsi="Times New Roman" w:cs="Times New Roman"/>
          <w:sz w:val="28"/>
          <w:szCs w:val="28"/>
        </w:rPr>
        <w:t>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Уполномоченный орган обеспечивает размещение и актуализацию перечня указанных нормативных правовых актов на своем официальном сайте в сети Интернет, на Едином портале, в региональном реестре.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государственной услуги и услуг, являющихся необходимыми и обязательными для предоставления государственной услуги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 подлежащих представлению заявителем, способы их получения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заявителем, в том числе в электронной форме, порядок их представления</w:t>
      </w:r>
    </w:p>
    <w:p w:rsidR="00916630" w:rsidRPr="00916630" w:rsidRDefault="00916630" w:rsidP="00916630">
      <w:pPr>
        <w:spacing w:after="0" w:line="240" w:lineRule="auto"/>
        <w:ind w:firstLine="709"/>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16.Для предоставления государственной услуги заявитель представляет в уполномоченный орган по месту жительства либо в МФЦ заявление о назначении компенсации расходов и предъявляет паспорт или иной документ, удостоверяющий личность. Иностранные граждане и лица без гражданства в качестве документа, удостоверяющего личность, предъявляют разрешение на временное проживание либо вид на жительство.</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обращении с заявлением представителя заявителя полномочия представителя должны быть подтверждены в соответствии с действующим законодательством, в том числе надлежащим образом оформленной доверенностью.</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17.Заявление представляется в уполномоченный орган посредством личного обращения заявителя, через МФЦ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(далее - информационно-телекоммуникационные технологии), в случаях и порядке, установленных законодательством Российской Федерации, в форме электронных документов.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направления заявления и документов, необходимых для предоставления государственной услуги, почтовым отправлением подпись заявителя в заявлении, а также копии документов, необходимых для предоставления государственной услуги, должны быть заверены в порядке, установленном действующим законодательством. При этом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В случае направления заявления посредством Единого портала формирование заявления осуществляется в личном кабинете путем заполнения интерактивной формы на Едином портале без необходимости дополнительной подачи заявления в какой-либо иной форме.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 xml:space="preserve">в форме электронного документа в личном кабинете на Едином портале;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дополнительно на бумажном носителе в виде распечатанного экземпляра </w:t>
      </w:r>
      <w:proofErr w:type="gramStart"/>
      <w:r w:rsidRPr="00916630">
        <w:rPr>
          <w:rFonts w:ascii="Times New Roman" w:hAnsi="Times New Roman" w:cs="Times New Roman"/>
          <w:sz w:val="28"/>
          <w:szCs w:val="28"/>
        </w:rPr>
        <w:t xml:space="preserve">электронного </w:t>
      </w:r>
      <w:r>
        <w:rPr>
          <w:rFonts w:ascii="Times New Roman" w:hAnsi="Times New Roman" w:cs="Times New Roman"/>
          <w:sz w:val="28"/>
          <w:szCs w:val="28"/>
        </w:rPr>
        <w:t xml:space="preserve"> </w:t>
      </w:r>
      <w:r w:rsidRPr="00916630">
        <w:rPr>
          <w:rFonts w:ascii="Times New Roman" w:hAnsi="Times New Roman" w:cs="Times New Roman"/>
          <w:sz w:val="28"/>
          <w:szCs w:val="28"/>
        </w:rPr>
        <w:t>документа</w:t>
      </w:r>
      <w:proofErr w:type="gramEnd"/>
      <w:r w:rsidRPr="00916630">
        <w:rPr>
          <w:rFonts w:ascii="Times New Roman" w:hAnsi="Times New Roman" w:cs="Times New Roman"/>
          <w:sz w:val="28"/>
          <w:szCs w:val="28"/>
        </w:rPr>
        <w:t xml:space="preserve"> в уполномоченном органе, многофункциональном центре.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обращения за предоставлением государственной услуги с использованием информационно-телекоммуникационных технологий заявление подписывается электронной подписью. Представление заявления в форме электронного документа приравнивается к согласию заявителя с обработкой его персональных данных в уполномоченном органе в целях и объеме,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Исчерпывающий перечень документов, необходимых в соответствии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 законодательством Российской Федерации и законодательством</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Свердловской области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18.Документами (сведениями), необходимыми в соответствии с законодательством Свердловской области для предоставления государственной услуги, которые находятся в распоряжении государственных органов и организаций, участвующих в предоставлении государственной услуги, являются: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1)сведения о праве заявителя на меру социальной поддержки по компенсации расходов на оплату жилого помещения и коммунальных услуг, в том числе сведения, подтверждающие правовые основания владения и пользования заявителем жилым помещением, в котором он зарегистрирован по месту жительства (пребывания);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2)сведения о регистрации заявителя по месту жительства либо пребывания (в случае если информация о регистрации по месту </w:t>
      </w:r>
      <w:proofErr w:type="gramStart"/>
      <w:r w:rsidRPr="00916630">
        <w:rPr>
          <w:rFonts w:ascii="Times New Roman" w:hAnsi="Times New Roman" w:cs="Times New Roman"/>
          <w:sz w:val="28"/>
          <w:szCs w:val="28"/>
        </w:rPr>
        <w:t>жительства</w:t>
      </w:r>
      <w:proofErr w:type="gramEnd"/>
      <w:r w:rsidRPr="00916630">
        <w:rPr>
          <w:rFonts w:ascii="Times New Roman" w:hAnsi="Times New Roman" w:cs="Times New Roman"/>
          <w:sz w:val="28"/>
          <w:szCs w:val="28"/>
        </w:rPr>
        <w:t xml:space="preserve"> либо пребывания отсутствует в документах, удостоверяющих личность);</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4)сведения об оплате заявителем жилого помещения и коммунальных услуг за месяц, предшествующий месяцу обращения, о размере фактически начисленной платы за жилое помещение и коммунальные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6)сведения о неполучении меры социальной поддержки по компенсации расходов на оплату жилого помещения и коммунальных услуг по месту жительства (в случае обращения за назначением компенсации расходов по месту пребывания) или по месту пребывания (в случае обращения за назначением компенсации расходов по месту жительства);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Заявитель вправе представить документы, содержащие сведения, указанные в части первой настоящего пункта, по собственной инициативе.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Для получения документов, содержащих сведения, указанные в части первой настоящего пункта, заявитель лично обращается в органы государственной власти, учреждения и организации.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19.Запрещается требовать от заявителя: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№210-ФЗ «Об организации предоставления государственных и муниципальных услуг» (далее - Федеральный закон от 27 июля 2010 года №210-ФЗ);</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представления документов, подтверждающих внесение заявителем платы за предоставление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proofErr w:type="gramStart"/>
      <w:r w:rsidRPr="00916630">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 </w:t>
      </w:r>
      <w:r w:rsidRPr="00916630">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 </w:t>
      </w:r>
      <w:r>
        <w:rPr>
          <w:rFonts w:ascii="Times New Roman" w:hAnsi="Times New Roman" w:cs="Times New Roman"/>
          <w:sz w:val="28"/>
          <w:szCs w:val="28"/>
        </w:rPr>
        <w:t xml:space="preserve">  </w:t>
      </w:r>
      <w:r w:rsidRPr="00916630">
        <w:rPr>
          <w:rFonts w:ascii="Times New Roman" w:hAnsi="Times New Roman" w:cs="Times New Roman"/>
          <w:sz w:val="28"/>
          <w:szCs w:val="28"/>
        </w:rPr>
        <w:t>исключением</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следующих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случаев: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предоставлении государственной услуги запрещается: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отказывать в приеме заявления в случае, если заявление подано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отказывать в предоставлении государственной услуги в случае, если заявление подано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Исчерпывающий перечень оснований для отказа</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приеме документов, необходимых для предоставления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20.Основания для отказа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1)заявление и документы, необходимые для предоставления государственной услуги, поданы лицом, не имеющим на это полномочий;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w:t>
      </w:r>
      <w:proofErr w:type="gramStart"/>
      <w:r w:rsidRPr="00916630">
        <w:rPr>
          <w:rFonts w:ascii="Times New Roman" w:hAnsi="Times New Roman" w:cs="Times New Roman"/>
          <w:sz w:val="28"/>
          <w:szCs w:val="28"/>
        </w:rPr>
        <w:t xml:space="preserve">заявление, </w:t>
      </w:r>
      <w:r>
        <w:rPr>
          <w:rFonts w:ascii="Times New Roman" w:hAnsi="Times New Roman" w:cs="Times New Roman"/>
          <w:sz w:val="28"/>
          <w:szCs w:val="28"/>
        </w:rPr>
        <w:t xml:space="preserve"> </w:t>
      </w:r>
      <w:r w:rsidRPr="00916630">
        <w:rPr>
          <w:rFonts w:ascii="Times New Roman" w:hAnsi="Times New Roman" w:cs="Times New Roman"/>
          <w:sz w:val="28"/>
          <w:szCs w:val="28"/>
        </w:rPr>
        <w:t>направленное</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в</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форме </w:t>
      </w:r>
      <w:r>
        <w:rPr>
          <w:rFonts w:ascii="Times New Roman" w:hAnsi="Times New Roman" w:cs="Times New Roman"/>
          <w:sz w:val="28"/>
          <w:szCs w:val="28"/>
        </w:rPr>
        <w:t xml:space="preserve"> </w:t>
      </w:r>
      <w:r w:rsidRPr="00916630">
        <w:rPr>
          <w:rFonts w:ascii="Times New Roman" w:hAnsi="Times New Roman" w:cs="Times New Roman"/>
          <w:sz w:val="28"/>
          <w:szCs w:val="28"/>
        </w:rPr>
        <w:t>электронного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документа, не подписано электронной подписью в соответствии с пунктом 17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3)выявлено несоблюдение установленных законодательством Российской Федерации условий признания </w:t>
      </w:r>
      <w:proofErr w:type="gramStart"/>
      <w:r w:rsidRPr="00916630">
        <w:rPr>
          <w:rFonts w:ascii="Times New Roman" w:hAnsi="Times New Roman" w:cs="Times New Roman"/>
          <w:sz w:val="28"/>
          <w:szCs w:val="28"/>
        </w:rPr>
        <w:t>действительности</w:t>
      </w:r>
      <w:proofErr w:type="gramEnd"/>
      <w:r w:rsidRPr="00916630">
        <w:rPr>
          <w:rFonts w:ascii="Times New Roman" w:hAnsi="Times New Roman" w:cs="Times New Roman"/>
          <w:sz w:val="28"/>
          <w:szCs w:val="28"/>
        </w:rPr>
        <w:t xml:space="preserve"> усиленной квалифицированной электронной подписи.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lastRenderedPageBreak/>
        <w:t>Исчерпывающий перечень оснований для приостановления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или отказа в предоставлении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21.Основания для приостановления предоставления государственной услуги отсутствуют.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Основания для отказа в предоставлении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1)отсутствие у лица, обратившегося за назначением компенсации расходов, права на меру социальной поддержки по компенсации расходов на оплату жилого помещения и коммунальных услуг, уплату взноса на капитальный ремонт общего имущества в многоквартирном доме;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w:t>
      </w:r>
      <w:proofErr w:type="gramStart"/>
      <w:r w:rsidRPr="00916630">
        <w:rPr>
          <w:rFonts w:ascii="Times New Roman" w:hAnsi="Times New Roman" w:cs="Times New Roman"/>
          <w:sz w:val="28"/>
          <w:szCs w:val="28"/>
        </w:rPr>
        <w:t xml:space="preserve">получение </w:t>
      </w:r>
      <w:r>
        <w:rPr>
          <w:rFonts w:ascii="Times New Roman" w:hAnsi="Times New Roman" w:cs="Times New Roman"/>
          <w:sz w:val="28"/>
          <w:szCs w:val="28"/>
        </w:rPr>
        <w:t xml:space="preserve"> </w:t>
      </w:r>
      <w:r w:rsidRPr="00916630">
        <w:rPr>
          <w:rFonts w:ascii="Times New Roman" w:hAnsi="Times New Roman" w:cs="Times New Roman"/>
          <w:sz w:val="28"/>
          <w:szCs w:val="28"/>
        </w:rPr>
        <w:t>лицом</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обратившимся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назначением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компенсации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расходов,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меры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социальной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поддержки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компенсации </w:t>
      </w:r>
      <w:r>
        <w:rPr>
          <w:rFonts w:ascii="Times New Roman" w:hAnsi="Times New Roman" w:cs="Times New Roman"/>
          <w:sz w:val="28"/>
          <w:szCs w:val="28"/>
        </w:rPr>
        <w:t xml:space="preserve">  </w:t>
      </w:r>
      <w:r w:rsidRPr="00916630">
        <w:rPr>
          <w:rFonts w:ascii="Times New Roman" w:hAnsi="Times New Roman" w:cs="Times New Roman"/>
          <w:sz w:val="28"/>
          <w:szCs w:val="28"/>
        </w:rPr>
        <w:t>расходов</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оплату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жилого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помещения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коммунальных </w:t>
      </w:r>
      <w:r>
        <w:rPr>
          <w:rFonts w:ascii="Times New Roman" w:hAnsi="Times New Roman" w:cs="Times New Roman"/>
          <w:sz w:val="28"/>
          <w:szCs w:val="28"/>
        </w:rPr>
        <w:t xml:space="preserve"> </w:t>
      </w:r>
      <w:r w:rsidRPr="00916630">
        <w:rPr>
          <w:rFonts w:ascii="Times New Roman" w:hAnsi="Times New Roman" w:cs="Times New Roman"/>
          <w:sz w:val="28"/>
          <w:szCs w:val="28"/>
        </w:rPr>
        <w:t>услуг,</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уплату взноса на капитальный ремонт общего имущества в многоквартирном доме по иным основаниям;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w:t>
      </w:r>
      <w:proofErr w:type="gramStart"/>
      <w:r w:rsidRPr="00916630">
        <w:rPr>
          <w:rFonts w:ascii="Times New Roman" w:hAnsi="Times New Roman" w:cs="Times New Roman"/>
          <w:sz w:val="28"/>
          <w:szCs w:val="28"/>
        </w:rPr>
        <w:t xml:space="preserve">наличие </w:t>
      </w:r>
      <w:r>
        <w:rPr>
          <w:rFonts w:ascii="Times New Roman" w:hAnsi="Times New Roman" w:cs="Times New Roman"/>
          <w:sz w:val="28"/>
          <w:szCs w:val="28"/>
        </w:rPr>
        <w:t xml:space="preserve"> </w:t>
      </w:r>
      <w:r w:rsidRPr="00916630">
        <w:rPr>
          <w:rFonts w:ascii="Times New Roman" w:hAnsi="Times New Roman" w:cs="Times New Roman"/>
          <w:sz w:val="28"/>
          <w:szCs w:val="28"/>
        </w:rPr>
        <w:t>у</w:t>
      </w:r>
      <w:proofErr w:type="gramEnd"/>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лица,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обратившегося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назначением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компенсации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расходов, подтвержденной вступившим в законную силу судебным актом непогашенной задолженности по оплате жилого помещения и коммунальных услуг, </w:t>
      </w:r>
      <w:r>
        <w:rPr>
          <w:rFonts w:ascii="Times New Roman" w:hAnsi="Times New Roman" w:cs="Times New Roman"/>
          <w:sz w:val="28"/>
          <w:szCs w:val="28"/>
        </w:rPr>
        <w:t xml:space="preserve">  </w:t>
      </w:r>
      <w:r w:rsidRPr="00916630">
        <w:rPr>
          <w:rFonts w:ascii="Times New Roman" w:hAnsi="Times New Roman" w:cs="Times New Roman"/>
          <w:sz w:val="28"/>
          <w:szCs w:val="28"/>
        </w:rPr>
        <w:t>которая</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образовалась </w:t>
      </w:r>
      <w:r>
        <w:rPr>
          <w:rFonts w:ascii="Times New Roman" w:hAnsi="Times New Roman" w:cs="Times New Roman"/>
          <w:sz w:val="28"/>
          <w:szCs w:val="28"/>
        </w:rPr>
        <w:t xml:space="preserve">  </w:t>
      </w:r>
      <w:r w:rsidRPr="00916630">
        <w:rPr>
          <w:rFonts w:ascii="Times New Roman" w:hAnsi="Times New Roman" w:cs="Times New Roman"/>
          <w:sz w:val="28"/>
          <w:szCs w:val="28"/>
        </w:rPr>
        <w:t>за</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период </w:t>
      </w:r>
      <w:r>
        <w:rPr>
          <w:rFonts w:ascii="Times New Roman" w:hAnsi="Times New Roman" w:cs="Times New Roman"/>
          <w:sz w:val="28"/>
          <w:szCs w:val="28"/>
        </w:rPr>
        <w:t xml:space="preserve">  </w:t>
      </w:r>
      <w:r w:rsidRPr="00916630">
        <w:rPr>
          <w:rFonts w:ascii="Times New Roman" w:hAnsi="Times New Roman" w:cs="Times New Roman"/>
          <w:sz w:val="28"/>
          <w:szCs w:val="28"/>
        </w:rPr>
        <w:t>не</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более </w:t>
      </w:r>
      <w:r>
        <w:rPr>
          <w:rFonts w:ascii="Times New Roman" w:hAnsi="Times New Roman" w:cs="Times New Roman"/>
          <w:sz w:val="28"/>
          <w:szCs w:val="28"/>
        </w:rPr>
        <w:t xml:space="preserve">  </w:t>
      </w:r>
      <w:r w:rsidRPr="00916630">
        <w:rPr>
          <w:rFonts w:ascii="Times New Roman" w:hAnsi="Times New Roman" w:cs="Times New Roman"/>
          <w:sz w:val="28"/>
          <w:szCs w:val="28"/>
        </w:rPr>
        <w:t>чем</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три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последних </w:t>
      </w:r>
      <w:r>
        <w:rPr>
          <w:rFonts w:ascii="Times New Roman" w:hAnsi="Times New Roman" w:cs="Times New Roman"/>
          <w:sz w:val="28"/>
          <w:szCs w:val="28"/>
        </w:rPr>
        <w:t xml:space="preserve">  </w:t>
      </w:r>
      <w:r w:rsidRPr="00916630">
        <w:rPr>
          <w:rFonts w:ascii="Times New Roman" w:hAnsi="Times New Roman" w:cs="Times New Roman"/>
          <w:sz w:val="28"/>
          <w:szCs w:val="28"/>
        </w:rPr>
        <w:t>года;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4)получение лицом, обратившимся за назначением компенсации расходов, компенсации расходов по месту жительства (в случае если заявление о назначении компенсации расходов подано по месту пребывания) либо компенсации расходов по месту пребывания (в случае если заявление о назначении компенсации расходов подано по месту жительства);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5)если в течение пяти дней со дня подачи заявления, подписанного простой электронной подписью, не представлены заявление и документы на бумажном носителе.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Перечень услуг, которые являются необходимыми и обязательными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для предоставления государственной услуги, в том числе сведения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 документе (документах), выдаваемом (выдаваемых) организациями, участвующими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22.Услуг, которые являются необходимыми и обязательными для предоставления государственной услуги в соответствии с Постановлением </w:t>
      </w:r>
      <w:proofErr w:type="gramStart"/>
      <w:r w:rsidRPr="00916630">
        <w:rPr>
          <w:rFonts w:ascii="Times New Roman" w:hAnsi="Times New Roman" w:cs="Times New Roman"/>
          <w:sz w:val="28"/>
          <w:szCs w:val="28"/>
        </w:rPr>
        <w:t xml:space="preserve">Правительства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Свердловской</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области от 14.09.2011 №1211-ПП, не предусмотрено.</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Порядок, размер и основания взимания государственной пошлины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или иной платы, взимаемой за предоставление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23.Государственная услуга предоставляется без взимания государственной пошлины или иной платы.</w:t>
      </w:r>
    </w:p>
    <w:p w:rsidR="00916630" w:rsidRPr="00916630" w:rsidRDefault="00916630" w:rsidP="00916630">
      <w:pPr>
        <w:spacing w:after="0" w:line="240" w:lineRule="auto"/>
        <w:ind w:firstLine="709"/>
        <w:jc w:val="center"/>
        <w:rPr>
          <w:rFonts w:ascii="Times New Roman" w:hAnsi="Times New Roman" w:cs="Times New Roman"/>
          <w:sz w:val="28"/>
          <w:szCs w:val="28"/>
        </w:rPr>
      </w:pPr>
      <w:r w:rsidRPr="00916630">
        <w:rPr>
          <w:rFonts w:ascii="Times New Roman" w:hAnsi="Times New Roman" w:cs="Times New Roman"/>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24.Услуги, которые являются необходимыми и обязательными для предоставления государственной услуги, предоставляются без взимания государственной пошлины или иной платы.</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Максимальный срок ожидания в очереди при подаче запроса</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 предоставлении государственной услуги, услуги, предоставляемой организацией, участвующей в предоставлении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 при получении результата предоставления таких услуг</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25.Максимальный срок ожидания в очереди при подаче заявления и при получении копии решения о предоставлении либо об отказе в предоставлении государственной услуги не должен превышать 15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обращении заявителя в МФЦ срок ожидания в очереди при подаче заявления и при получении копии решения о предоставлении государственной услуги либо об отказе в предоставлении государственной услуги также не должен превышать 15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наличия оснований для отказа в приеме документов, необходимых для предоставления государственной услуги, указанных в пунктах 20-21 настоящего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услуги по форме.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Срок и порядок регистрации заявления о предоставлении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26.Регистрация документов, необходимых для предоставления государственной услуги, осуществляется уполномоченным органом: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день подачи заявления и документов, необходимых для предоставления государственной услуги, в уполномоченный орган;</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день поступления заявления и документов, необходимых для предоставления государственной услуги, в уполномоченный орган почтовым отправлением или из МФЦ, в том числе направленных МФЦ в электронной форме (интеграция информационных систем);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не позднее рабочего дня, следующего за днем поступления заявления и документов, необходимых для предоставления государственной услуги, в </w:t>
      </w:r>
      <w:r w:rsidRPr="00916630">
        <w:rPr>
          <w:rFonts w:ascii="Times New Roman" w:hAnsi="Times New Roman" w:cs="Times New Roman"/>
          <w:sz w:val="28"/>
          <w:szCs w:val="28"/>
        </w:rPr>
        <w:lastRenderedPageBreak/>
        <w:t>уполномоченный орган с использованием информационно-телекоммуникационных технологий.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Если документы (копии документов), направленные почтовым отправлением, получены после окончания рабочего времени уполномоченного органа, днем их получения считается следующий рабочий день. </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Если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документы</w:t>
      </w:r>
      <w:proofErr w:type="gramEnd"/>
      <w:r w:rsidRPr="00916630">
        <w:rPr>
          <w:rFonts w:ascii="Times New Roman" w:hAnsi="Times New Roman" w:cs="Times New Roman"/>
          <w:sz w:val="28"/>
          <w:szCs w:val="28"/>
        </w:rPr>
        <w:t xml:space="preserve"> (копии документов) получены в выходной или праздничный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день,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днем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их</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получения считается следующий за ним рабочий день.</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При </w:t>
      </w:r>
      <w:proofErr w:type="gramStart"/>
      <w:r w:rsidRPr="00916630">
        <w:rPr>
          <w:rFonts w:ascii="Times New Roman" w:hAnsi="Times New Roman" w:cs="Times New Roman"/>
          <w:sz w:val="28"/>
          <w:szCs w:val="28"/>
        </w:rPr>
        <w:t>наличии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обстоятельств</w:t>
      </w:r>
      <w:proofErr w:type="gramEnd"/>
      <w:r w:rsidRPr="00916630">
        <w:rPr>
          <w:rFonts w:ascii="Times New Roman" w:hAnsi="Times New Roman" w:cs="Times New Roman"/>
          <w:sz w:val="28"/>
          <w:szCs w:val="28"/>
        </w:rPr>
        <w:t xml:space="preserve">, ограничивающих транспортную доступность (от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места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жительства заявителя до ближайшего населенного пункта, в котором есть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организация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почтовой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связи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или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МФЦ,</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обратно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время,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затраченное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на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дорогу,</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составляет</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более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10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часов),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днем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подачи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заявления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субсидии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считается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день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поступления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заявления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организацию почтовой связи или МФЦ.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абзаце десятом пункта 14 </w:t>
      </w:r>
      <w:proofErr w:type="gramStart"/>
      <w:r w:rsidRPr="00916630">
        <w:rPr>
          <w:rFonts w:ascii="Times New Roman" w:hAnsi="Times New Roman" w:cs="Times New Roman"/>
          <w:sz w:val="28"/>
          <w:szCs w:val="28"/>
        </w:rPr>
        <w:t xml:space="preserve">настоящего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Регламента</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proofErr w:type="gramStart"/>
      <w:r w:rsidRPr="00916630">
        <w:rPr>
          <w:rFonts w:ascii="Times New Roman" w:hAnsi="Times New Roman" w:cs="Times New Roman"/>
          <w:sz w:val="28"/>
          <w:szCs w:val="28"/>
        </w:rPr>
        <w:t xml:space="preserve">Перечень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населенных</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пунктов,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имеющих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27.В случае если заявление подано в форме электронного документа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28 Регистрация заявления и документов, необходимых для предоставления государственной услуги, осуществляется в порядке, предусмотренном пунктом 45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Требования к помещениям, в которых предоставляется государственная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Свердловской области о социальной защите инвалидов</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29.В помещениях, в которых предоставляется государственная услуга, обеспечивается:</w:t>
      </w: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возможность беспрепятственного входа в объекты и выхода из них;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rsidRPr="00916630">
        <w:rPr>
          <w:rFonts w:ascii="Times New Roman" w:hAnsi="Times New Roman" w:cs="Times New Roman"/>
          <w:sz w:val="28"/>
          <w:szCs w:val="28"/>
        </w:rPr>
        <w:t>ассистивных</w:t>
      </w:r>
      <w:proofErr w:type="spellEnd"/>
      <w:r w:rsidRPr="00916630">
        <w:rPr>
          <w:rFonts w:ascii="Times New Roman" w:hAnsi="Times New Roman" w:cs="Times New Roman"/>
          <w:sz w:val="28"/>
          <w:szCs w:val="28"/>
        </w:rPr>
        <w:t xml:space="preserve"> и вспомогательных технологий, а также сменного кресла-коляски;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3)помещения должны иметь места для ожидания, информирования, приема заявителей.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916630">
        <w:rPr>
          <w:rFonts w:ascii="Times New Roman" w:hAnsi="Times New Roman" w:cs="Times New Roman"/>
          <w:sz w:val="28"/>
          <w:szCs w:val="28"/>
        </w:rPr>
        <w:t>банкетками</w:t>
      </w:r>
      <w:proofErr w:type="spellEnd"/>
      <w:r w:rsidRPr="00916630">
        <w:rPr>
          <w:rFonts w:ascii="Times New Roman" w:hAnsi="Times New Roman" w:cs="Times New Roman"/>
          <w:sz w:val="28"/>
          <w:szCs w:val="28"/>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4)помещения должны иметь туалет со свободным доступом к нему в рабочее время;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информационными стендами или информационными электронными терминалами;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На информационных стендах в помещениях, предназначенных для приема </w:t>
      </w:r>
      <w:proofErr w:type="gramStart"/>
      <w:r w:rsidRPr="00916630">
        <w:rPr>
          <w:rFonts w:ascii="Times New Roman" w:hAnsi="Times New Roman" w:cs="Times New Roman"/>
          <w:sz w:val="28"/>
          <w:szCs w:val="28"/>
        </w:rPr>
        <w:t xml:space="preserve">граждан,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размещается</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информация,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указанная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пункте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5 настоящего Регламента.</w:t>
      </w:r>
    </w:p>
    <w:p w:rsidR="00916630"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lastRenderedPageBreak/>
        <w:t>Показатели доступности и качества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том числе количество взаимодействий заявителя с должностными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МФЦ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30.Показателями доступности предоставления государственной услуги являются: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1)наличие полной и понятной информации о порядке, сроках и ходе предоставления государственной услуги в информационно- телекоммуникационных сетях общего пользования (в том числе в сети Интернет);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2)возможность получения информации о ходе предоставления государственной услуги лично или с использованием информационно-коммуникационных технологий;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3)возможность получения заявителем уведомлений о предоставлении государственной (муниципальной) услуги с помощью ЕПГУ;</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4)возможность обращения за предоставлением государственной услуги через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МФЦ (далее - комплексный запрос).</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Показателями качества предоставления государственной услуги являются: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w:t>
      </w:r>
      <w:proofErr w:type="gramStart"/>
      <w:r w:rsidRPr="00916630">
        <w:rPr>
          <w:rFonts w:ascii="Times New Roman" w:hAnsi="Times New Roman" w:cs="Times New Roman"/>
          <w:sz w:val="28"/>
          <w:szCs w:val="28"/>
        </w:rPr>
        <w:t>своевременность</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предоставления</w:t>
      </w:r>
      <w:proofErr w:type="gramEnd"/>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услуги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соответствии со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стандартом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ее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установленным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настоящим</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Регламентом;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2)минимально возможное количество взаимодействий гражданина с должностными лицами, участвующими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3)отсутствие обоснованных жалоб на действия (бездействие) сотрудников и их некорректное (невнимательное) отношение к заявителям;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4)отсутствие нарушений установленных сроков в процессе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w:t>
      </w:r>
      <w:r w:rsidRPr="00916630">
        <w:rPr>
          <w:rFonts w:ascii="Times New Roman" w:hAnsi="Times New Roman" w:cs="Times New Roman"/>
          <w:sz w:val="28"/>
          <w:szCs w:val="28"/>
        </w:rPr>
        <w:lastRenderedPageBreak/>
        <w:t>вынесены решения об удовлетворении (частичном удовлетворении) требований заявителей.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31.Возможность получения государственной услуги в МФЦ в полном объеме, а также в любом уполномоченном органе по выбору заявителя (экстерриториальный принцип) не предусмотрена.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32.При предоставлении государственной услуги взаимодействие заявителя с должностным лицом уполномоченного органа осуществляется: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1)при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2)при выдаче результата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каждом случае заявитель взаимодействует с должностным лицом уполномоченного органа один раз.</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Продолжительность взаимодействия заявителя с должностным лицом уполномоченного органа при предоставлении государственной услуги не должна превышать 15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МФЦ,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33.При обращении заявителя за предоставлением государственной услуги в МФЦ работник МФЦ осуществляет действия, предусмотренные настоящим Регламентом и соглашением о взаимодействии, заключенным между МФЦ и уполномоченным органом.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государственной услуги (в случае их предоставления заявителем),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34.Обращение за предоставлением государственной услуги может осуществляться с использованием электронных документов, подписанных простой электронной подписью или усиленной квалифицированной электронной подписью в соответствии с требованиями Федерального закона от 6 апреля 2011 года №63-ФЗ «Об электронной подписи».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Обращение за предоставлением государственной услуги может осуществляться по экстерриториальному принципу на базе МФЦ при наличии технической возможности передачи документов из МФЦ в уполномоченный орган в электронном виде (интеграция информационных систем).</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Предоставление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любом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уполномоченном</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органе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по</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выбору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заявителя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(экстерриториальный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принцип)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предусмотрено.</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35.Заявителям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Заявление о предоставлении государственной услуги заполняется с использованием интерактивной формы в электронном виде,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Результаты предоставления государственной услуги направляются заявителю, представителю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36.Электронные документы представляются в следующих форматах: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w:t>
      </w:r>
      <w:proofErr w:type="spellStart"/>
      <w:r w:rsidRPr="00916630">
        <w:rPr>
          <w:rFonts w:ascii="Times New Roman" w:hAnsi="Times New Roman" w:cs="Times New Roman"/>
          <w:sz w:val="28"/>
          <w:szCs w:val="28"/>
        </w:rPr>
        <w:t>xml</w:t>
      </w:r>
      <w:proofErr w:type="spellEnd"/>
      <w:r w:rsidRPr="00916630">
        <w:rPr>
          <w:rFonts w:ascii="Times New Roman" w:hAnsi="Times New Roman" w:cs="Times New Roman"/>
          <w:sz w:val="28"/>
          <w:szCs w:val="28"/>
        </w:rPr>
        <w:t xml:space="preserve"> - для формализованных документов;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w:t>
      </w:r>
      <w:proofErr w:type="spellStart"/>
      <w:r w:rsidRPr="00916630">
        <w:rPr>
          <w:rFonts w:ascii="Times New Roman" w:hAnsi="Times New Roman" w:cs="Times New Roman"/>
          <w:sz w:val="28"/>
          <w:szCs w:val="28"/>
        </w:rPr>
        <w:t>doc</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docx</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odt</w:t>
      </w:r>
      <w:proofErr w:type="spellEnd"/>
      <w:r w:rsidRPr="00916630">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3 настоящего пункта);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w:t>
      </w:r>
      <w:proofErr w:type="spellStart"/>
      <w:r w:rsidRPr="00916630">
        <w:rPr>
          <w:rFonts w:ascii="Times New Roman" w:hAnsi="Times New Roman" w:cs="Times New Roman"/>
          <w:sz w:val="28"/>
          <w:szCs w:val="28"/>
        </w:rPr>
        <w:t>xls</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xlsx</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ods</w:t>
      </w:r>
      <w:proofErr w:type="spellEnd"/>
      <w:r w:rsidRPr="00916630">
        <w:rPr>
          <w:rFonts w:ascii="Times New Roman" w:hAnsi="Times New Roman" w:cs="Times New Roman"/>
          <w:sz w:val="28"/>
          <w:szCs w:val="28"/>
        </w:rPr>
        <w:t xml:space="preserve"> - для документов, содержащих расчеты;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w:t>
      </w:r>
      <w:proofErr w:type="spellStart"/>
      <w:r w:rsidRPr="00916630">
        <w:rPr>
          <w:rFonts w:ascii="Times New Roman" w:hAnsi="Times New Roman" w:cs="Times New Roman"/>
          <w:sz w:val="28"/>
          <w:szCs w:val="28"/>
        </w:rPr>
        <w:t>pdf</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jpg</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jpeg</w:t>
      </w:r>
      <w:proofErr w:type="spellEnd"/>
      <w:r w:rsidRPr="0091663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6630">
        <w:rPr>
          <w:rFonts w:ascii="Times New Roman" w:hAnsi="Times New Roman" w:cs="Times New Roman"/>
          <w:sz w:val="28"/>
          <w:szCs w:val="28"/>
        </w:rPr>
        <w:t>dpi</w:t>
      </w:r>
      <w:proofErr w:type="spellEnd"/>
      <w:r w:rsidRPr="00916630">
        <w:rPr>
          <w:rFonts w:ascii="Times New Roman" w:hAnsi="Times New Roman" w:cs="Times New Roman"/>
          <w:sz w:val="28"/>
          <w:szCs w:val="28"/>
        </w:rPr>
        <w:t xml:space="preserve"> (масштаб 1:1) с использованием следующих режимов: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количество</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файлов</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должно соответствовать количеству документов, каждый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из</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которых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содержит</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текстовую</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(или)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графическую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информацию.</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Электронные документы должны обеспечивать:</w:t>
      </w:r>
    </w:p>
    <w:p w:rsidR="0074155D" w:rsidRPr="00916630" w:rsidRDefault="00916630" w:rsidP="0074155D">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возможность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идентифицировать</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документ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 количество листов в документе;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Документы, подлежащие представлению в форматах </w:t>
      </w:r>
      <w:proofErr w:type="spellStart"/>
      <w:r w:rsidRPr="00916630">
        <w:rPr>
          <w:rFonts w:ascii="Times New Roman" w:hAnsi="Times New Roman" w:cs="Times New Roman"/>
          <w:sz w:val="28"/>
          <w:szCs w:val="28"/>
        </w:rPr>
        <w:t>xls</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xlsx</w:t>
      </w:r>
      <w:proofErr w:type="spellEnd"/>
      <w:r w:rsidRPr="00916630">
        <w:rPr>
          <w:rFonts w:ascii="Times New Roman" w:hAnsi="Times New Roman" w:cs="Times New Roman"/>
          <w:sz w:val="28"/>
          <w:szCs w:val="28"/>
        </w:rPr>
        <w:t xml:space="preserve"> или </w:t>
      </w:r>
      <w:proofErr w:type="spellStart"/>
      <w:r w:rsidRPr="00916630">
        <w:rPr>
          <w:rFonts w:ascii="Times New Roman" w:hAnsi="Times New Roman" w:cs="Times New Roman"/>
          <w:sz w:val="28"/>
          <w:szCs w:val="28"/>
        </w:rPr>
        <w:t>ods</w:t>
      </w:r>
      <w:proofErr w:type="spellEnd"/>
      <w:r w:rsidRPr="00916630">
        <w:rPr>
          <w:rFonts w:ascii="Times New Roman" w:hAnsi="Times New Roman" w:cs="Times New Roman"/>
          <w:sz w:val="28"/>
          <w:szCs w:val="28"/>
        </w:rPr>
        <w:t>, формируются в виде отдельного электронного документа.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Максимально допустимый размер прикрепленного файла не должен превышать 50 Мб.</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Раздел </w:t>
      </w:r>
      <w:r w:rsidRPr="00916630">
        <w:rPr>
          <w:rFonts w:ascii="Times New Roman" w:hAnsi="Times New Roman" w:cs="Times New Roman"/>
          <w:sz w:val="28"/>
          <w:szCs w:val="28"/>
          <w:lang w:val="en-US"/>
        </w:rPr>
        <w:t>III</w:t>
      </w:r>
      <w:r w:rsidR="0074155D">
        <w:rPr>
          <w:rFonts w:ascii="Times New Roman" w:hAnsi="Times New Roman" w:cs="Times New Roman"/>
          <w:sz w:val="28"/>
          <w:szCs w:val="28"/>
        </w:rPr>
        <w:t>.</w:t>
      </w:r>
      <w:r w:rsidRPr="00916630">
        <w:rPr>
          <w:rFonts w:ascii="Times New Roman" w:hAnsi="Times New Roman" w:cs="Times New Roman"/>
          <w:sz w:val="28"/>
          <w:szCs w:val="28"/>
        </w:rPr>
        <w:t>Состав, последовательность и сроки выполнения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электронной форме, а также особенности выполнения административных процедур (действий) в МФЦ</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37.Перечень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административных</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процедур</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уполномоченном</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предоставлению</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заявителю</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услуги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включает</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в</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себя: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2)формирование и направление межведомственного запроса в органы, государственные органы, организации, участвующие в предоставлении государственной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proofErr w:type="gramStart"/>
      <w:r w:rsidRPr="00916630">
        <w:rPr>
          <w:rFonts w:ascii="Times New Roman" w:hAnsi="Times New Roman" w:cs="Times New Roman"/>
          <w:sz w:val="28"/>
          <w:szCs w:val="28"/>
        </w:rPr>
        <w:t xml:space="preserve">услуги, </w:t>
      </w:r>
      <w:r w:rsidR="0074155D">
        <w:rPr>
          <w:rFonts w:ascii="Times New Roman" w:hAnsi="Times New Roman" w:cs="Times New Roman"/>
          <w:sz w:val="28"/>
          <w:szCs w:val="28"/>
        </w:rPr>
        <w:t xml:space="preserve">  </w:t>
      </w:r>
      <w:proofErr w:type="gramEnd"/>
      <w:r w:rsidRPr="00916630">
        <w:rPr>
          <w:rFonts w:ascii="Times New Roman" w:hAnsi="Times New Roman" w:cs="Times New Roman"/>
          <w:sz w:val="28"/>
          <w:szCs w:val="28"/>
        </w:rPr>
        <w:t xml:space="preserve">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(или)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получение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сведений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посредством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ЕГР</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ЗАГС;</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4)организация выплаты компенсации расходов.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38.Перечень административных процедур по предоставлению государственной услуги в электронной форме, в том числе с использованием Единого портала, включает в себя: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1)получение информации о порядке и сроках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2)запись на прием в уполномоченный орган для подачи заявления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3)формирование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4)прием и регистрация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5)получение заявителем сведений о ходе предоставления государственной услуги;</w:t>
      </w: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6)направление заявителю копии решения о предоставлении либо об отказе в предоставлении государственной услуги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7)взаимодействие уполномоченного органа с государственными органами организациями, участвующими в предоставлении государственной услуги, в том числе порядок и условия такого взаимодействия;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w:t>
      </w:r>
      <w:proofErr w:type="gramStart"/>
      <w:r w:rsidRPr="00916630">
        <w:rPr>
          <w:rFonts w:ascii="Times New Roman" w:hAnsi="Times New Roman" w:cs="Times New Roman"/>
          <w:sz w:val="28"/>
          <w:szCs w:val="28"/>
        </w:rPr>
        <w:t>осуществление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оценки</w:t>
      </w:r>
      <w:proofErr w:type="gramEnd"/>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качества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предоставления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39.Перечень административных процедур по предоставлению государственной услуги, выполняемых МФЦ, включает в себя: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2)прием заявления и документов, необходимых для предоставления государственной услуги (в случае их предоставления заявителем),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3)предоставление государственной услуги посредством комплексного запроса.</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Прием заявления и документов, необходимых для предоставления государственной услуги, их первичная проверка и регистрация либо отказ</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40.Основанием для начала административной процедуры является обращение заявителя в уполномоченный орган либо поступление заявления и документов, необходимых для предоставления государственной услуги (в случае их предоставления заявителем), в уполномоченный орган почтовым отправлением, из МФЦ (в том числе в электронной форме при интеграции информационных систем), в электронной форме.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41.В состав административной процедуры входят следующие административные 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1)прием и первичная проверка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42.Ответственным за выполнение административного действия «Прием и первичная проверка заявления и документов, необходимых для предоставления государственной услуги» является должностное лицо уполномоченного органа, которое определяется в соответствии с должностной инструкцией.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43.Должностное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пунктом 76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44.Ответственным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уполномоченного органа, которое определяется в соответствии с должностной инструкцией.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45.Должностное лицо уполномоченного органа,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w:t>
      </w:r>
      <w:r w:rsidRPr="00916630">
        <w:rPr>
          <w:rFonts w:ascii="Times New Roman" w:hAnsi="Times New Roman" w:cs="Times New Roman"/>
          <w:sz w:val="28"/>
          <w:szCs w:val="28"/>
        </w:rPr>
        <w:lastRenderedPageBreak/>
        <w:t>регистрация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1)при наличии оснований для отказа в приеме заявления и документов, необходимых для предоставления государственной услуги, указанных в пункте 20 настоящего Регламента, отказывает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2)при отсутствии оснований для отказа в приеме заявления и документов, необходимых для предоставления государственной услуги, указанных в пункте 20 настоящего Регламента, регистрирует заявление в Журнале регистрации заявлений о назначении компенсации расходов на оплату жилого помещения и коммунальных услуг (далее - Журнал) в день подачи заявления заявителем лично, либо в день поступления заявления из МФЦ, через организации почтовой связи, либо не позднее рабочего дня, следующего за днем подачи заявления в уполномоченный орган, направленного с использованием информационно-телекоммуникационных технологий;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3)в случае личного обращения заявителя выдает расписку-уведомление, в которой указывается регистрационный номер заявления, фамилия и подпись должностного лица уполномоченного органа,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В случае отказа в приеме заявления и документов, необходимых для предоставления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государственной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возвращает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заявителю</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либо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в</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МФЦ (в случае подачи заявления и документов необходимых для предоставления государственной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услуги,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через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МФЦ)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либо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направляет</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через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организации почтовой связи заявление и документы, необходимые для предоставления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государственной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(в</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случае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их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представления заявителем),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позднее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рабочего</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дня, следующего за днем поступления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1)в случае личного обращения заявителя или через законного представителя не может превышать 5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2)в случае подачи заявления и документов, необходимых для предоставления государственной услуги, через МФЦ, организации почтовой связи не позднее дня поступления заявления и документов, необходимых для предоставления государственной услуги, в уполномоченный орган;</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3)в случае подачи заявления и документов, необходимых для предоставления государственной услуги, направленных в форме электронных документов, не позднее рабочего дня, следующего за днем подачи заявления и документов, </w:t>
      </w:r>
      <w:r w:rsidRPr="00916630">
        <w:rPr>
          <w:rFonts w:ascii="Times New Roman" w:hAnsi="Times New Roman" w:cs="Times New Roman"/>
          <w:sz w:val="28"/>
          <w:szCs w:val="28"/>
        </w:rPr>
        <w:lastRenderedPageBreak/>
        <w:t>необходимых для предоставления государственной услуги, в уполномоченный орган.</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46.Критерием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47.Результатом административной процедуры является регистрация заявления и документов, необходимых для предоставления государственной услуги, в Журнале либо отказ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48.Способом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устного приема по форме, утвержденной уполномоченным органом.</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Формирование и направление межведомственного запроса в государственные органы, участвующие в предоставлении государственной услуги</w:t>
      </w:r>
    </w:p>
    <w:p w:rsidR="00916630" w:rsidRPr="00916630" w:rsidRDefault="00916630" w:rsidP="00916630">
      <w:pPr>
        <w:spacing w:after="0" w:line="240" w:lineRule="auto"/>
        <w:ind w:firstLine="709"/>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49.Основанием для начала выполнения административной процедуры является регистрация поступившего заявления в Журнале и непредставление заявителем документов, содержащих сведения, необходимые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50.Должностное лицо уполномоченного органа, ответственное за выполнение административной процедуры «Формирование и направление межведомственного запроса в государственные органы, участвующие в предоставлении государственной услуги», определяется в соответствии с должностной инструкцией.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51.Должностное лицо уполномоченного органа, ответственное за выполнение административной процедуры, в течение 2 рабочих дней со дня регистрации заявления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w:t>
      </w:r>
      <w:r w:rsidRPr="00916630">
        <w:rPr>
          <w:rFonts w:ascii="Times New Roman" w:hAnsi="Times New Roman" w:cs="Times New Roman"/>
          <w:sz w:val="28"/>
          <w:szCs w:val="28"/>
        </w:rPr>
        <w:lastRenderedPageBreak/>
        <w:t>требований законодательства Российской Федерации в области персональных данных о предоставлении сведений: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1)о праве заявителя на меру социальной поддержки по компенсации расходов на оплату жилого помещения и коммунальных услуг, в том числе сведения, подтверждающие правовые основания владения и пользования заявителем жилым помещением, в котором он зарегистрирован по месту жительства (пребывания) - в управление социальной политики, федеральную государственную информационную систему «Федеральный реестр инвалидов», территориальный орган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Федеральной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службы государственной регистрации, кадастра и картографии (</w:t>
      </w:r>
      <w:proofErr w:type="spellStart"/>
      <w:r w:rsidRPr="00916630">
        <w:rPr>
          <w:rFonts w:ascii="Times New Roman" w:hAnsi="Times New Roman" w:cs="Times New Roman"/>
          <w:sz w:val="28"/>
          <w:szCs w:val="28"/>
        </w:rPr>
        <w:t>Росреестр</w:t>
      </w:r>
      <w:proofErr w:type="spellEnd"/>
      <w:r w:rsidRPr="00916630">
        <w:rPr>
          <w:rFonts w:ascii="Times New Roman" w:hAnsi="Times New Roman" w:cs="Times New Roman"/>
          <w:sz w:val="28"/>
          <w:szCs w:val="28"/>
        </w:rPr>
        <w:t>), военные комиссариаты, организации-работодатели, состоящие в трудовых отношениях с работниками бюджетной сферы в поселках городского типа и сельских населенных пунктах, бюро технической инвентаризации;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жилищно-эксплуатационную организацию, осуществляющую управление эксплуатацией жилых помещений;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4)об оплате заявителем жилого помещения и коммунальных услуг за месяц, предшествующий месяцу обращения, о размере фактически начисленной платы за жилое помещение и коммунальные услуги - в организации жилищно-коммунального хозяйства, независимо от их организационно-правовой форм, начисляющие плату за жилое помещение и коммунальные услуги;</w:t>
      </w: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 - в Бюро технической инвентаризации;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6)о понесенных расходах на приобретение твердого топлива - в организации независимо от их организационно-правовой формы, оказывающие услуги по поставке твердого топлива;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w:t>
      </w:r>
      <w:proofErr w:type="gramStart"/>
      <w:r w:rsidRPr="00916630">
        <w:rPr>
          <w:rFonts w:ascii="Times New Roman" w:hAnsi="Times New Roman" w:cs="Times New Roman"/>
          <w:sz w:val="28"/>
          <w:szCs w:val="28"/>
        </w:rPr>
        <w:t xml:space="preserve">сведения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о</w:t>
      </w:r>
      <w:proofErr w:type="gramEnd"/>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неполучении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меры</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социальной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поддержки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компенсации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расходов</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на</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оплату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жилого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помещения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коммунальных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 по месту жительства либо по месту пребывания (в случае обращения за назначением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компенсации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расходов по месту пребывания или по месту жительства соответственно) - в уполномоченный орган по месту регистрации заявителя;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8)сведения об отсутствии факта работы, в отношении лиц, указанных в подпунктах 57-60 пункта 3 настоящего Регламента, - в Пенсионный фонд Российской Федерации;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в государственную информационную систему жилищно-коммунального хозяйства;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10)сведения, подтверждающие факт родственных отношений заявителя и совместно проживающих граждан (рождение, смерть, заключение брака, </w:t>
      </w:r>
      <w:proofErr w:type="gramStart"/>
      <w:r w:rsidRPr="00916630">
        <w:rPr>
          <w:rFonts w:ascii="Times New Roman" w:hAnsi="Times New Roman" w:cs="Times New Roman"/>
          <w:sz w:val="28"/>
          <w:szCs w:val="28"/>
        </w:rPr>
        <w:t xml:space="preserve">расторжение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брака</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установление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отцовства, перемена фамилии, имени, отчества) –</w:t>
      </w:r>
      <w:r w:rsidRPr="00916630">
        <w:rPr>
          <w:rFonts w:ascii="Times New Roman" w:hAnsi="Times New Roman" w:cs="Times New Roman"/>
          <w:sz w:val="28"/>
          <w:szCs w:val="28"/>
          <w:shd w:val="clear" w:color="auto" w:fill="FBFBFB"/>
        </w:rPr>
        <w:t xml:space="preserve"> в единый государственный реестр </w:t>
      </w:r>
      <w:r w:rsidRPr="00916630">
        <w:rPr>
          <w:rFonts w:ascii="Times New Roman" w:hAnsi="Times New Roman" w:cs="Times New Roman"/>
          <w:bCs/>
          <w:sz w:val="28"/>
          <w:szCs w:val="28"/>
          <w:shd w:val="clear" w:color="auto" w:fill="FBFBFB"/>
        </w:rPr>
        <w:t>записей</w:t>
      </w:r>
      <w:r w:rsidRPr="00916630">
        <w:rPr>
          <w:rFonts w:ascii="Times New Roman" w:hAnsi="Times New Roman" w:cs="Times New Roman"/>
          <w:sz w:val="28"/>
          <w:szCs w:val="28"/>
          <w:shd w:val="clear" w:color="auto" w:fill="FBFBFB"/>
        </w:rPr>
        <w:t> </w:t>
      </w:r>
      <w:r w:rsidRPr="00916630">
        <w:rPr>
          <w:rFonts w:ascii="Times New Roman" w:hAnsi="Times New Roman" w:cs="Times New Roman"/>
          <w:bCs/>
          <w:sz w:val="28"/>
          <w:szCs w:val="28"/>
          <w:shd w:val="clear" w:color="auto" w:fill="FBFBFB"/>
        </w:rPr>
        <w:t>актов</w:t>
      </w:r>
      <w:r w:rsidRPr="00916630">
        <w:rPr>
          <w:rFonts w:ascii="Times New Roman" w:hAnsi="Times New Roman" w:cs="Times New Roman"/>
          <w:sz w:val="28"/>
          <w:szCs w:val="28"/>
          <w:shd w:val="clear" w:color="auto" w:fill="FBFBFB"/>
        </w:rPr>
        <w:t> </w:t>
      </w:r>
      <w:r w:rsidRPr="00916630">
        <w:rPr>
          <w:rFonts w:ascii="Times New Roman" w:hAnsi="Times New Roman" w:cs="Times New Roman"/>
          <w:bCs/>
          <w:sz w:val="28"/>
          <w:szCs w:val="28"/>
          <w:shd w:val="clear" w:color="auto" w:fill="FBFBFB"/>
        </w:rPr>
        <w:t>гражданского</w:t>
      </w:r>
      <w:r w:rsidRPr="00916630">
        <w:rPr>
          <w:rFonts w:ascii="Times New Roman" w:hAnsi="Times New Roman" w:cs="Times New Roman"/>
          <w:sz w:val="28"/>
          <w:szCs w:val="28"/>
          <w:shd w:val="clear" w:color="auto" w:fill="FBFBFB"/>
        </w:rPr>
        <w:t> </w:t>
      </w:r>
      <w:r w:rsidRPr="00916630">
        <w:rPr>
          <w:rFonts w:ascii="Times New Roman" w:hAnsi="Times New Roman" w:cs="Times New Roman"/>
          <w:bCs/>
          <w:sz w:val="28"/>
          <w:szCs w:val="28"/>
          <w:shd w:val="clear" w:color="auto" w:fill="FBFBFB"/>
        </w:rPr>
        <w:t>состояния</w:t>
      </w:r>
      <w:r w:rsidRPr="00916630">
        <w:rPr>
          <w:rFonts w:ascii="Times New Roman" w:hAnsi="Times New Roman" w:cs="Times New Roman"/>
          <w:sz w:val="28"/>
          <w:szCs w:val="28"/>
          <w:shd w:val="clear" w:color="auto" w:fill="FBFBFB"/>
        </w:rPr>
        <w:t>.</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52.Результатом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государственной услуги, является направление межведомственного запроса в соответствующие органы, организации и учреждения.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Административная процедура «Формирование и направление межведомственного запроса в государственные органы, участвующие в предоставлении государственной услуги» выполняется в течение 2 рабочих дней со дня регистрации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Максимальный срок выполнения административной процедуры «Формирование и направление межведомственного запроса в государственные </w:t>
      </w:r>
      <w:proofErr w:type="gramStart"/>
      <w:r w:rsidRPr="00916630">
        <w:rPr>
          <w:rFonts w:ascii="Times New Roman" w:hAnsi="Times New Roman" w:cs="Times New Roman"/>
          <w:sz w:val="28"/>
          <w:szCs w:val="28"/>
        </w:rPr>
        <w:t xml:space="preserve">органы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w:t>
      </w:r>
      <w:proofErr w:type="gramEnd"/>
      <w:r w:rsidRPr="00916630">
        <w:rPr>
          <w:rFonts w:ascii="Times New Roman" w:hAnsi="Times New Roman" w:cs="Times New Roman"/>
          <w:sz w:val="28"/>
          <w:szCs w:val="28"/>
        </w:rPr>
        <w:t xml:space="preserve">организации),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участвующие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государственной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может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превышать</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2</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рабочих</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дней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дня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приема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53.Критерием административной процедуры являются зарегистрированные в уполномоченном органе заявление и непредставление заявителем документов, содержащих сведения, указанные в пункте 18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54.Результатом административной процедуры является направление межведомственного запроса в государственные органы, участвующие в предоставлении государственной услуги.</w:t>
      </w:r>
    </w:p>
    <w:p w:rsidR="00916630"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55.Способом фиксации результата выполнения административной процедуры является присвоение регистрационного номера межведомственному запросу в порядке, установленном уполномоченным органом.</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lastRenderedPageBreak/>
        <w:t>Рассмотрение заявления и документов, необходимых для предоставления государственной услуги, принятие решения о предоставлении либо об отказе</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56.Основанием для начала административной процедуры является зарегистрированное в уполномоченном органе заявление и документы, необходимые для предоставления государственной услуги, в том числе полученные в порядке межведомственного взаимодействия.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57.В состав административной процедуры входят следующие административные 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1)рассмотрение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2)принятие решения о предоставлении либо об отказе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58.Должностное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 определяется в соответствии с должностной инструкцией.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59.Должностное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2)готовит проект решения о предоставлении либо об отказе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3)передает подготовленный проект решения о предоставлении либо об отказе в предоставлении государственной услуги для проверки должностному лицу уполномоченного органа, осуществляющему контрольные функции;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4)передает документы, по которым осуществлялся контроль, на рассмотрение руководителю уполномоченного органа или уполномоченному им лицу для рассмотрения и вынесения решения о предоставлении либо об отказе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Административное действие «Рассмотрение заявления и документов, необходимых для предоставления государственной услуги» выполняется в течение 3 рабочих дней после поступления заявления и документов,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60.Должностным лицом уполномоченного органа,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руководитель уполномоченного органа.</w:t>
      </w: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61.Руководитель уполномоченного органа: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рассматривает представленные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 и заверяется печатью уполномоченного органа.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Максимальный срок выполнения административного действия - 1 рабочий день.</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62.Критерием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 необходимые для предоставления государственной услуги, или документы (сведения), необходимые для предоставления государственной услуги, полученные в порядке межведомственного взаимодействия.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63.Результатом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Решение о предоставлении либо об отказе в предоставлении государственной услуги направляется заявителю в течение пяти дней со дня принятия этого решения, но не позднее следующего рабочего дня после истечения срока оказания государственной услуги способом, позволяющим подтвердить факт и дату направления.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64.Способом фиксации результата выполнения административной процедуры является внесение сведений о принятом решении в Журнал.</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Организация выплаты компенсации расходов</w:t>
      </w:r>
    </w:p>
    <w:p w:rsidR="00916630" w:rsidRPr="00916630" w:rsidRDefault="00916630" w:rsidP="00916630">
      <w:pPr>
        <w:spacing w:after="0" w:line="240" w:lineRule="auto"/>
        <w:ind w:firstLine="709"/>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65.Основанием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66.Должностное лицо уполномоченного органа, ответственное за выполнение административной процедуры «Организация выплаты компенсации расходов», определяется в соответствии с должностной инструкцией.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67.Должностное лицо уполномоченного органа, ответственное за выполнение административной процедуры «Организация выплаты компенсации расходов», на основании решения 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1)начисляет сумму компенсации расходов в программном обеспечении «Монетизация»;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2)вносит в программное обеспечение «Монетизация» информацию о способе выплаты компенсации расходов по выбору заявителя через кредитные организации с использованием Единой социальной карты, организации федеральной почтовой </w:t>
      </w:r>
      <w:r w:rsidRPr="00916630">
        <w:rPr>
          <w:rFonts w:ascii="Times New Roman" w:hAnsi="Times New Roman" w:cs="Times New Roman"/>
          <w:sz w:val="28"/>
          <w:szCs w:val="28"/>
        </w:rPr>
        <w:lastRenderedPageBreak/>
        <w:t>связи, либо иные субъекты, осуществляющие деятельность по доставке социальных пособий.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68.Максимальный срок выполнения административной процедуры не должен превышать одного рабочего дня со дня принятия руководителем уполномоченного</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органа</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решения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предоставлении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69.Критерием организации выплаты компенсации расходов является принятие руководителем уполномоченного органа решения 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70.Результатом административной процедуры является внесение в программное обеспечение «Монетизация» информации, необходимой для выплаты компенсации расходов заявителю через кредитные организации с использованием </w:t>
      </w:r>
      <w:proofErr w:type="gramStart"/>
      <w:r w:rsidRPr="00916630">
        <w:rPr>
          <w:rFonts w:ascii="Times New Roman" w:hAnsi="Times New Roman" w:cs="Times New Roman"/>
          <w:sz w:val="28"/>
          <w:szCs w:val="28"/>
        </w:rPr>
        <w:t>Единой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социальной</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карты,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организации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федеральной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почтовой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связи,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либо иные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субъекты,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осуществляющие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деятельность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доставке социальных пособий.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71.Способом фиксации результата выполнения административной процедуры</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является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внесенная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в</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программное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обеспечение </w:t>
      </w:r>
      <w:r w:rsidR="0074155D">
        <w:rPr>
          <w:rFonts w:ascii="Times New Roman" w:hAnsi="Times New Roman" w:cs="Times New Roman"/>
          <w:sz w:val="28"/>
          <w:szCs w:val="28"/>
        </w:rPr>
        <w:t xml:space="preserve"> </w:t>
      </w:r>
      <w:proofErr w:type="gramStart"/>
      <w:r w:rsidR="0074155D">
        <w:rPr>
          <w:rFonts w:ascii="Times New Roman" w:hAnsi="Times New Roman" w:cs="Times New Roman"/>
          <w:sz w:val="28"/>
          <w:szCs w:val="28"/>
        </w:rPr>
        <w:t xml:space="preserve">   </w:t>
      </w:r>
      <w:r w:rsidRPr="00916630">
        <w:rPr>
          <w:rFonts w:ascii="Times New Roman" w:hAnsi="Times New Roman" w:cs="Times New Roman"/>
          <w:sz w:val="28"/>
          <w:szCs w:val="28"/>
        </w:rPr>
        <w:t>«</w:t>
      </w:r>
      <w:proofErr w:type="gramEnd"/>
      <w:r w:rsidRPr="00916630">
        <w:rPr>
          <w:rFonts w:ascii="Times New Roman" w:hAnsi="Times New Roman" w:cs="Times New Roman"/>
          <w:sz w:val="28"/>
          <w:szCs w:val="28"/>
        </w:rPr>
        <w:t>Монетизация» информация,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необходимая</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для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выплаты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компенсации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расходов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заявителю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через</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кредитные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организации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использованием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Единой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социальной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карты, организации федеральной почтовой связи, либо иные субъекты, осуществляющие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деятельность</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доставке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социальных</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пособий.</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Порядок осуществления административных процедур (действий)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электронной форме, в том числе с использованием Единого портала</w:t>
      </w:r>
    </w:p>
    <w:p w:rsidR="00916630" w:rsidRPr="00916630" w:rsidRDefault="00916630" w:rsidP="00916630">
      <w:pPr>
        <w:spacing w:after="0" w:line="240" w:lineRule="auto"/>
        <w:ind w:firstLine="709"/>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72.Административные процедуры (действия) по предоставлению государственной услуги предоставляются в электронной форме, в том числе с использованием Единого портала.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73.На Едином портале размещается следующая информация о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1)исчерпывающий перечень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2)круг заявителей;</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3)срок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4)результаты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5)исчерпывающий перечень оснований для приостановления или отказа в предоставлении государственной услуги;</w:t>
      </w:r>
    </w:p>
    <w:p w:rsid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6)о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4155D" w:rsidRDefault="0074155D"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w:t>
      </w:r>
      <w:proofErr w:type="gramStart"/>
      <w:r w:rsidRPr="00916630">
        <w:rPr>
          <w:rFonts w:ascii="Times New Roman" w:hAnsi="Times New Roman" w:cs="Times New Roman"/>
          <w:sz w:val="28"/>
          <w:szCs w:val="28"/>
        </w:rPr>
        <w:t>формы</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заявлений</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используемые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при </w:t>
      </w:r>
      <w:r>
        <w:rPr>
          <w:rFonts w:ascii="Times New Roman" w:hAnsi="Times New Roman" w:cs="Times New Roman"/>
          <w:sz w:val="28"/>
          <w:szCs w:val="28"/>
        </w:rPr>
        <w:t xml:space="preserve"> </w:t>
      </w:r>
      <w:r w:rsidRPr="00916630">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w:t>
      </w:r>
    </w:p>
    <w:p w:rsidR="00916630" w:rsidRPr="00916630" w:rsidRDefault="00916630" w:rsidP="0074155D">
      <w:pPr>
        <w:spacing w:after="0" w:line="240" w:lineRule="auto"/>
        <w:jc w:val="both"/>
        <w:rPr>
          <w:rFonts w:ascii="Times New Roman" w:hAnsi="Times New Roman" w:cs="Times New Roman"/>
          <w:sz w:val="28"/>
          <w:szCs w:val="28"/>
        </w:rPr>
      </w:pPr>
      <w:r w:rsidRPr="00916630">
        <w:rPr>
          <w:rFonts w:ascii="Times New Roman" w:hAnsi="Times New Roman" w:cs="Times New Roman"/>
          <w:sz w:val="28"/>
          <w:szCs w:val="28"/>
        </w:rPr>
        <w:lastRenderedPageBreak/>
        <w:t>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Информация на Едином портале о порядке и сроках предоставления государственной услуги на основании сведений, содержащихся в региональном реестре, предоставляется заявителю бесплатно.</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74.Запись на прием в уполномоченный орган для подачи заявления с использованием Единого портала, официального сайта уполномоченного органа не осуществляется.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75.Формирование заявления осуществляется заявителем посредством заполнения электронной формы заявления на Едином портале.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 Едином портале размещаются образцы заполнения электронной формы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формировании заявления заявителю обеспечивается: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возможность копирования и сохранения заявления и документов, необходимых для предоставления государственной услуги, указанных в пункте 18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возможность печати на бумажном носителе копии электронной формы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w:t>
      </w:r>
      <w:proofErr w:type="gramStart"/>
      <w:r w:rsidRPr="00916630">
        <w:rPr>
          <w:rFonts w:ascii="Times New Roman" w:hAnsi="Times New Roman" w:cs="Times New Roman"/>
          <w:sz w:val="28"/>
          <w:szCs w:val="28"/>
        </w:rPr>
        <w:t xml:space="preserve">ввода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w:t>
      </w:r>
      <w:proofErr w:type="gramEnd"/>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возврате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для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повторного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ввода значений в электронную форму заявления;</w:t>
      </w: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заполнение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полей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электронной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формы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заявления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до</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начал</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а ввода сведений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заявителем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использованием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сведений,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размещенных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форме»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(далее - единая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система</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идентификации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аутентификации),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сведений,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опубликованных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на</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Едином портале, официальном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сайте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уполномоченного органа в сети Интернет, в части, </w:t>
      </w:r>
      <w:r w:rsidRPr="00916630">
        <w:rPr>
          <w:rFonts w:ascii="Times New Roman" w:hAnsi="Times New Roman" w:cs="Times New Roman"/>
          <w:sz w:val="28"/>
          <w:szCs w:val="28"/>
        </w:rPr>
        <w:lastRenderedPageBreak/>
        <w:t>касающейся сведений, отсутствующих в единой системе идентификации и аутентификации;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Сформированное, подписанное заявление и документы, необходимые для предоставления государственной услуги, указанные в пункте 18 настоящего Регламента, направляются заявителем в уполномоченный орган по месту жительства посредством Единого портала.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Уполномоченный орган обеспечивает в срок не позднее 1 рабочего дня с </w:t>
      </w:r>
      <w:proofErr w:type="gramStart"/>
      <w:r w:rsidRPr="00916630">
        <w:rPr>
          <w:rFonts w:ascii="Times New Roman" w:hAnsi="Times New Roman" w:cs="Times New Roman"/>
          <w:sz w:val="28"/>
          <w:szCs w:val="28"/>
        </w:rPr>
        <w:t xml:space="preserve">момента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подачи</w:t>
      </w:r>
      <w:proofErr w:type="gramEnd"/>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заявления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через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Единый</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портал,</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а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случае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его поступления в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нерабочий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или</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праздничный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день, – в</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следующий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 ним первый рабочий день:</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76.Должностное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проверяет: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наличие простой электронной подписи или усиленной квалифицированной электронной подписи заявителя в заявлении и документах,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действительность усиленной квалифицированной электронной подписи, </w:t>
      </w:r>
      <w:proofErr w:type="gramStart"/>
      <w:r w:rsidRPr="00916630">
        <w:rPr>
          <w:rFonts w:ascii="Times New Roman" w:hAnsi="Times New Roman" w:cs="Times New Roman"/>
          <w:sz w:val="28"/>
          <w:szCs w:val="28"/>
        </w:rPr>
        <w:t xml:space="preserve">если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заявление</w:t>
      </w:r>
      <w:proofErr w:type="gramEnd"/>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документы,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необходимые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для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предоставления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государственной услуги, подписаны усиленной квалифицированной электронной подписью;</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наличие документов, указанных в пункте 18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Должностное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лицо</w:t>
      </w:r>
      <w:proofErr w:type="gramEnd"/>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уполномоченного органа либо работник МФЦ не позднее рабочего дня, следующего за днем получения заявления, формирует и направляет</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заявителю</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электронное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уведомление</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о</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получении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 xml:space="preserve">его </w:t>
      </w:r>
      <w:r w:rsidR="0074155D">
        <w:rPr>
          <w:rFonts w:ascii="Times New Roman" w:hAnsi="Times New Roman" w:cs="Times New Roman"/>
          <w:sz w:val="28"/>
          <w:szCs w:val="28"/>
        </w:rPr>
        <w:t xml:space="preserve">  </w:t>
      </w:r>
      <w:r w:rsidRPr="00916630">
        <w:rPr>
          <w:rFonts w:ascii="Times New Roman" w:hAnsi="Times New Roman" w:cs="Times New Roman"/>
          <w:sz w:val="28"/>
          <w:szCs w:val="28"/>
        </w:rPr>
        <w:t>заявления.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77.При наличии оснований для отказа в приеме заявления и документов, необходимых для предоставления государственной услуги, должностное лицо </w:t>
      </w:r>
      <w:r w:rsidRPr="00916630">
        <w:rPr>
          <w:rFonts w:ascii="Times New Roman" w:hAnsi="Times New Roman" w:cs="Times New Roman"/>
          <w:sz w:val="28"/>
          <w:szCs w:val="28"/>
        </w:rPr>
        <w:lastRenderedPageBreak/>
        <w:t>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в срок не позднее рабочего дня, следующего за днем подачи заявления и документов, необходимых для предоставления государственной услуги, в уполномоченный орган, направляет электронное сообщение об отказе в принятии заявления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рассмотрения указанного заявления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После принятия заявления должностным лицом уполномоченного органа статус заявления в личном кабинете на Едином портале обновляется до статуса «принято»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78.Регистрация заявления осуществляется в порядке, предусмотренном пунктом 45 настоящего Регламента.</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Оплата государственной пошлины за предоставление государственной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услуги и уплата иных платежей, взимаемых в соответствии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 с законодательством Российской Федерации</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79.Оплата государственной пошлины за предоставление государственной услуги с использованием Единого портала не предусмотрена в связи с тем, что государственная пошлина за предоставление государственной услуги не взимается.</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Получение заявителем сведений о ходе предоставления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80.Заявитель имеет возможность получения информации о ходе предоставления государственной услуги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Информация о ходе предоставления государственной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74155D" w:rsidRPr="00916630" w:rsidRDefault="00916630" w:rsidP="0074155D">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81.Рассмотрение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 осуществляется в порядке, предусмотренном пунктами 56-64 настоящего Регламента.</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lastRenderedPageBreak/>
        <w:t>Взаимодействие уполномоченного органа с государственными органами (организациями), участвующими в предоставлении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том числе порядок и условия такого взаимодействия</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82.Взаимодействие уполномоченного органа с государственными органами, организациями, участвующими в предоставлении государственной услуги, осуществляется в порядке, предусмотренном пунктами 49 - 55 настоящего Регламента.</w:t>
      </w:r>
    </w:p>
    <w:p w:rsidR="00916630" w:rsidRPr="00916630" w:rsidRDefault="00916630" w:rsidP="00916630">
      <w:pPr>
        <w:spacing w:after="0" w:line="240" w:lineRule="auto"/>
        <w:jc w:val="center"/>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Направление решения о предоставлении либо об отказе в</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предоставлении государственной услуги</w:t>
      </w:r>
    </w:p>
    <w:p w:rsidR="00916630" w:rsidRPr="00916630" w:rsidRDefault="00916630" w:rsidP="00916630">
      <w:pPr>
        <w:spacing w:after="0" w:line="240" w:lineRule="auto"/>
        <w:jc w:val="center"/>
        <w:rPr>
          <w:rFonts w:ascii="Times New Roman" w:hAnsi="Times New Roman" w:cs="Times New Roman"/>
          <w:color w:val="FF0000"/>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83.Заявитель вправе получить результат предоставления государственной услуги в форме электронного документа или документа на бумажном носителе.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качестве результата предоставления государственной услуги заявитель вправе получить решение о предоставлении либо об отказе в предоставлении государственной услуги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Решение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Осуществление оценки качества предоставления</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84.Заявителю обеспечивается возможность оценить доступность и качество государственной услуги на Едином портале.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Иные действия, необходимые для предоставления государственной услуги,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
    <w:p w:rsid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 и (или) предоставления такой услуги</w:t>
      </w:r>
    </w:p>
    <w:p w:rsidR="0074155D" w:rsidRDefault="0074155D" w:rsidP="00916630">
      <w:pPr>
        <w:spacing w:after="0" w:line="240" w:lineRule="auto"/>
        <w:jc w:val="center"/>
        <w:rPr>
          <w:rFonts w:ascii="Times New Roman" w:hAnsi="Times New Roman" w:cs="Times New Roman"/>
          <w:sz w:val="28"/>
          <w:szCs w:val="28"/>
        </w:rPr>
      </w:pPr>
    </w:p>
    <w:p w:rsidR="00916630" w:rsidRPr="00916630" w:rsidRDefault="0074155D" w:rsidP="0074155D">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85.Проверка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усиленной </w:t>
      </w:r>
      <w:r w:rsidR="00DB03F3">
        <w:rPr>
          <w:rFonts w:ascii="Times New Roman" w:hAnsi="Times New Roman" w:cs="Times New Roman"/>
          <w:sz w:val="28"/>
          <w:szCs w:val="28"/>
        </w:rPr>
        <w:t xml:space="preserve">  </w:t>
      </w:r>
      <w:proofErr w:type="gramStart"/>
      <w:r w:rsidRPr="00916630">
        <w:rPr>
          <w:rFonts w:ascii="Times New Roman" w:hAnsi="Times New Roman" w:cs="Times New Roman"/>
          <w:sz w:val="28"/>
          <w:szCs w:val="28"/>
        </w:rPr>
        <w:t>квалифицированной</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электронной</w:t>
      </w:r>
      <w:proofErr w:type="gramEnd"/>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подписи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заявителя</w:t>
      </w:r>
    </w:p>
    <w:p w:rsidR="00916630" w:rsidRPr="00916630" w:rsidRDefault="00916630" w:rsidP="0074155D">
      <w:pPr>
        <w:spacing w:after="0" w:line="240" w:lineRule="auto"/>
        <w:jc w:val="both"/>
        <w:rPr>
          <w:rFonts w:ascii="Times New Roman" w:hAnsi="Times New Roman" w:cs="Times New Roman"/>
          <w:sz w:val="28"/>
          <w:szCs w:val="28"/>
        </w:rPr>
      </w:pPr>
      <w:r w:rsidRPr="00916630">
        <w:rPr>
          <w:rFonts w:ascii="Times New Roman" w:hAnsi="Times New Roman" w:cs="Times New Roman"/>
          <w:sz w:val="28"/>
          <w:szCs w:val="28"/>
        </w:rPr>
        <w:lastRenderedPageBreak/>
        <w:t>может осуществляться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16630" w:rsidRPr="00916630" w:rsidRDefault="00916630" w:rsidP="00916630">
      <w:pPr>
        <w:spacing w:after="0" w:line="240" w:lineRule="auto"/>
        <w:ind w:firstLine="709"/>
        <w:jc w:val="both"/>
        <w:rPr>
          <w:rFonts w:ascii="Times New Roman" w:hAnsi="Times New Roman" w:cs="Times New Roman"/>
          <w:color w:val="FF0000"/>
          <w:sz w:val="28"/>
          <w:szCs w:val="28"/>
        </w:rPr>
      </w:pPr>
    </w:p>
    <w:p w:rsidR="00916630" w:rsidRPr="00916630" w:rsidRDefault="00916630" w:rsidP="00916630">
      <w:pPr>
        <w:spacing w:after="0" w:line="240" w:lineRule="auto"/>
        <w:ind w:firstLine="709"/>
        <w:jc w:val="center"/>
        <w:rPr>
          <w:rFonts w:ascii="Times New Roman" w:hAnsi="Times New Roman" w:cs="Times New Roman"/>
          <w:sz w:val="28"/>
          <w:szCs w:val="28"/>
        </w:rPr>
      </w:pPr>
      <w:r w:rsidRPr="00916630">
        <w:rPr>
          <w:rFonts w:ascii="Times New Roman" w:hAnsi="Times New Roman" w:cs="Times New Roman"/>
          <w:sz w:val="28"/>
          <w:szCs w:val="28"/>
        </w:rPr>
        <w:t>Порядок выполнения административных процедур (действий) МФЦ, в том числе административных процедур (действий),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86.Информация о предоставлении государственной услуги размещается в соответствии с пунктом 5 настоящего Регламента на официальном сайте МФЦ в сети Интернет и предоставляется заявителю бесплатно.</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Информирование заявителей о порядке предоставления государственной услуги в МФЦ может осуществляться: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с использованием </w:t>
      </w:r>
      <w:proofErr w:type="spellStart"/>
      <w:r w:rsidRPr="00916630">
        <w:rPr>
          <w:rFonts w:ascii="Times New Roman" w:hAnsi="Times New Roman" w:cs="Times New Roman"/>
          <w:sz w:val="28"/>
          <w:szCs w:val="28"/>
        </w:rPr>
        <w:t>инфоматов</w:t>
      </w:r>
      <w:proofErr w:type="spellEnd"/>
      <w:r w:rsidRPr="00916630">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государственной услуге, предоставляемой в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 использованием иных способов информирования, доступных в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87.Основанием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 является обращение заявителя в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88.Работник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w:t>
      </w:r>
      <w:r w:rsidRPr="00916630">
        <w:rPr>
          <w:rFonts w:ascii="Times New Roman" w:hAnsi="Times New Roman" w:cs="Times New Roman"/>
          <w:sz w:val="28"/>
          <w:szCs w:val="28"/>
        </w:rPr>
        <w:lastRenderedPageBreak/>
        <w:t>предоставления государственной услуги, и возвращает заявителю заявление и документы;</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3)при отсутствии оснований для отказа в приеме заявления формирует запрос заявителя на организацию предоставления государственной услуги (далее - запрос)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распечатывается в двух экземплярах, в которых заявитель проставляет свою подпись, чем подтверждает указанные в нем сведения, а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выдается заявителю, другой подлежит хранению в МФЦ.</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89.Максимальный срок выполнения административной процедуры составляет 10 минут.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90.Результатом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91.МФЦ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заключенным между МФЦ и уполномоченным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92.Способом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с помощью АИС МФЦ, а в случае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93.Формирование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94.Результат предоставления государственной услуги по результатам рассмотрения заявления направляется заявителю уполномоченным органом.</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Предоставление государственной услуги</w:t>
      </w:r>
    </w:p>
    <w:p w:rsid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посредством комплексного запроса</w:t>
      </w:r>
    </w:p>
    <w:p w:rsidR="00DB03F3" w:rsidRDefault="00DB03F3" w:rsidP="00916630">
      <w:pPr>
        <w:spacing w:after="0" w:line="240" w:lineRule="auto"/>
        <w:jc w:val="center"/>
        <w:rPr>
          <w:rFonts w:ascii="Times New Roman" w:hAnsi="Times New Roman" w:cs="Times New Roman"/>
          <w:sz w:val="28"/>
          <w:szCs w:val="28"/>
        </w:rPr>
      </w:pPr>
    </w:p>
    <w:p w:rsidR="00DB03F3" w:rsidRPr="00916630" w:rsidRDefault="00DB03F3" w:rsidP="00DB03F3">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95.Предоставление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916630">
        <w:rPr>
          <w:rFonts w:ascii="Times New Roman" w:hAnsi="Times New Roman" w:cs="Times New Roman"/>
          <w:sz w:val="28"/>
          <w:szCs w:val="28"/>
        </w:rPr>
        <w:t>возможно</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посредством</w:t>
      </w:r>
    </w:p>
    <w:p w:rsidR="00916630" w:rsidRPr="00916630" w:rsidRDefault="00916630" w:rsidP="00DB03F3">
      <w:pPr>
        <w:spacing w:after="0" w:line="240" w:lineRule="auto"/>
        <w:jc w:val="both"/>
        <w:rPr>
          <w:rFonts w:ascii="Times New Roman" w:hAnsi="Times New Roman" w:cs="Times New Roman"/>
          <w:sz w:val="28"/>
          <w:szCs w:val="28"/>
        </w:rPr>
      </w:pPr>
      <w:r w:rsidRPr="00916630">
        <w:rPr>
          <w:rFonts w:ascii="Times New Roman" w:hAnsi="Times New Roman" w:cs="Times New Roman"/>
          <w:sz w:val="28"/>
          <w:szCs w:val="28"/>
        </w:rPr>
        <w:lastRenderedPageBreak/>
        <w:t>комплексного запроса и включает в себя следующие административные процедуры (действия):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1)информирование заявителей о порядке предоставления государственной услуги в МФЦ посредством комплексного запроса, о ходе выполнения комплексного запроса, по иным вопросам, связанным с предоставлением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2)формирование комплексного запроса и оформление заявлений работником МФЦ при однократном обращении заявителя для получения двух и более государственных услуг;</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3)прием комплексного запроса с заявлениями и документами, необходимыми для предоставления государственной услуги, и направление комплексного запроса с заявлениями и документами, необходимыми для предоставления государственной услуги, в управление социальной политики либо отказ в приеме заявления и документов, необходимых для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w:t>
      </w:r>
      <w:proofErr w:type="gramStart"/>
      <w:r w:rsidRPr="00916630">
        <w:rPr>
          <w:rFonts w:ascii="Times New Roman" w:hAnsi="Times New Roman" w:cs="Times New Roman"/>
          <w:sz w:val="28"/>
          <w:szCs w:val="28"/>
        </w:rPr>
        <w:t xml:space="preserve">скрепляется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печатью</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МФЦ. </w:t>
      </w:r>
      <w:r w:rsidR="00DB03F3">
        <w:rPr>
          <w:rFonts w:ascii="Times New Roman" w:hAnsi="Times New Roman" w:cs="Times New Roman"/>
          <w:sz w:val="28"/>
          <w:szCs w:val="28"/>
        </w:rPr>
        <w:t xml:space="preserve"> </w:t>
      </w:r>
      <w:proofErr w:type="gramStart"/>
      <w:r w:rsidRPr="00916630">
        <w:rPr>
          <w:rFonts w:ascii="Times New Roman" w:hAnsi="Times New Roman" w:cs="Times New Roman"/>
          <w:sz w:val="28"/>
          <w:szCs w:val="28"/>
        </w:rPr>
        <w:t xml:space="preserve">При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этом</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составление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w:t>
      </w:r>
      <w:proofErr w:type="gramStart"/>
      <w:r w:rsidRPr="00916630">
        <w:rPr>
          <w:rFonts w:ascii="Times New Roman" w:hAnsi="Times New Roman" w:cs="Times New Roman"/>
          <w:sz w:val="28"/>
          <w:szCs w:val="28"/>
        </w:rPr>
        <w:t xml:space="preserve">одного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рабочего</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дня,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следующего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за</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днем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оформления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комплексного</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запроса.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если для получения государственной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Результат предоставления государственной услуги по результатам рассмотрения комплексного запроса направляется заявителю уполномоченным органом.</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Порядок исправления допущенных опечаток и ошибок в выданных</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 в результате предоставления государственной услуги документах</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96.Исправление допущенных опечаток и (или) ошибок в выданном решении о предоставлении либо об отказе в предоставлении государственной услуги </w:t>
      </w:r>
      <w:r w:rsidRPr="00916630">
        <w:rPr>
          <w:rFonts w:ascii="Times New Roman" w:hAnsi="Times New Roman" w:cs="Times New Roman"/>
          <w:sz w:val="28"/>
          <w:szCs w:val="28"/>
        </w:rPr>
        <w:lastRenderedPageBreak/>
        <w:t>осуществляется по заявлению заявителя, составленному в произвольной форме (далее - заявление об исправлении ошибок).</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Заявление об исправлении ошибок рассматривается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в течение 3 рабочих дней с даты регистрации заявления об исправлении ошибок.</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В случае выявления допущенных опечаток и (или) ошибок указанное должностное лицо осуществляет замену решения о предоставлении либо об отказе в предоставлении государственной услуги и решение о </w:t>
      </w:r>
      <w:proofErr w:type="gramStart"/>
      <w:r w:rsidRPr="00916630">
        <w:rPr>
          <w:rFonts w:ascii="Times New Roman" w:hAnsi="Times New Roman" w:cs="Times New Roman"/>
          <w:sz w:val="28"/>
          <w:szCs w:val="28"/>
        </w:rPr>
        <w:t>предоставлении</w:t>
      </w:r>
      <w:proofErr w:type="gramEnd"/>
      <w:r w:rsidRPr="00916630">
        <w:rPr>
          <w:rFonts w:ascii="Times New Roman" w:hAnsi="Times New Roman" w:cs="Times New Roman"/>
          <w:sz w:val="28"/>
          <w:szCs w:val="28"/>
        </w:rPr>
        <w:t xml:space="preserve"> либо об отказе в предоставлении государственной услуги направляет заявителю в порядке, предусмотренном пунктом 65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отсутствия опечаток и (или)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(или) ошибок.</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97.Решение о предоставлении либо отказе в предоставлении государственной услуги, выдаваемое в результате предоставления государственной услуги, в которое внесены исправления, вручается заявителю лично или направляется заказным почтовым отправлением с уведомлением о вручении.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Раздел </w:t>
      </w:r>
      <w:r w:rsidRPr="00916630">
        <w:rPr>
          <w:rFonts w:ascii="Times New Roman" w:hAnsi="Times New Roman" w:cs="Times New Roman"/>
          <w:sz w:val="28"/>
          <w:szCs w:val="28"/>
          <w:lang w:val="en-US"/>
        </w:rPr>
        <w:t>IV</w:t>
      </w:r>
      <w:r w:rsidR="00DB03F3">
        <w:rPr>
          <w:rFonts w:ascii="Times New Roman" w:hAnsi="Times New Roman" w:cs="Times New Roman"/>
          <w:sz w:val="28"/>
          <w:szCs w:val="28"/>
        </w:rPr>
        <w:t>.</w:t>
      </w:r>
      <w:r w:rsidRPr="00916630">
        <w:rPr>
          <w:rFonts w:ascii="Times New Roman" w:hAnsi="Times New Roman" w:cs="Times New Roman"/>
          <w:sz w:val="28"/>
          <w:szCs w:val="28"/>
        </w:rPr>
        <w:t>Формы контроля за предоставлением</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98.Текущий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должностными лицами уполномоченного органа,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DB03F3" w:rsidRPr="00916630" w:rsidRDefault="00916630" w:rsidP="00DB03F3">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lastRenderedPageBreak/>
        <w:t>решений о предоставлении (об отказе в предоставлении) государственной (муниципальной)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выявления и устранения нарушений прав граждан;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числе порядок и формы контроля за полнотой и качеством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99.Контроль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уполномоченного органа (далее - жалоба).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100.Проверки полноты и качества предоставления государственной услуги осуществляются на основании индивидуальных правовых актов (приказов), издаваемых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 плановой проверке полноты и качества предоставления государственной услуги контролю подлежат: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соблюдение сроков предоставления государственной услуги;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соблюдение положений настоящего Регламента;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Результаты проверок оформляются в виде акта, в котором отмечаются выявленные недостатки и даются предложения по их устранению.</w:t>
      </w:r>
    </w:p>
    <w:p w:rsidR="00916630" w:rsidRPr="00916630" w:rsidRDefault="00916630" w:rsidP="00916630">
      <w:pPr>
        <w:spacing w:after="0" w:line="240" w:lineRule="auto"/>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Ответственность должностных лиц органа, предоставляющего</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 государственную услугу, за решения и действия (бездействие),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принимаемые (осуществляемые) ими в ходе предоставления </w:t>
      </w:r>
    </w:p>
    <w:p w:rsid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государственной услуги</w:t>
      </w:r>
    </w:p>
    <w:p w:rsidR="00DB03F3" w:rsidRDefault="00DB03F3" w:rsidP="00DB03F3">
      <w:pPr>
        <w:spacing w:after="0" w:line="240" w:lineRule="auto"/>
        <w:jc w:val="center"/>
        <w:rPr>
          <w:rFonts w:ascii="Times New Roman" w:hAnsi="Times New Roman" w:cs="Times New Roman"/>
          <w:sz w:val="28"/>
          <w:szCs w:val="28"/>
        </w:rPr>
      </w:pPr>
    </w:p>
    <w:p w:rsidR="00DB03F3" w:rsidRDefault="00DB03F3" w:rsidP="00DB03F3">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101.По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результатам </w:t>
      </w:r>
      <w:r>
        <w:rPr>
          <w:rFonts w:ascii="Times New Roman" w:hAnsi="Times New Roman" w:cs="Times New Roman"/>
          <w:sz w:val="28"/>
          <w:szCs w:val="28"/>
        </w:rPr>
        <w:t xml:space="preserve">  </w:t>
      </w:r>
      <w:r w:rsidRPr="00916630">
        <w:rPr>
          <w:rFonts w:ascii="Times New Roman" w:hAnsi="Times New Roman" w:cs="Times New Roman"/>
          <w:sz w:val="28"/>
          <w:szCs w:val="28"/>
        </w:rPr>
        <w:t>проведенных</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proofErr w:type="gramStart"/>
      <w:r w:rsidRPr="00916630">
        <w:rPr>
          <w:rFonts w:ascii="Times New Roman" w:hAnsi="Times New Roman" w:cs="Times New Roman"/>
          <w:sz w:val="28"/>
          <w:szCs w:val="28"/>
        </w:rPr>
        <w:t xml:space="preserve">проверок </w:t>
      </w:r>
      <w:r>
        <w:rPr>
          <w:rFonts w:ascii="Times New Roman" w:hAnsi="Times New Roman" w:cs="Times New Roman"/>
          <w:sz w:val="28"/>
          <w:szCs w:val="28"/>
        </w:rPr>
        <w:t xml:space="preserve"> </w:t>
      </w:r>
      <w:r w:rsidRPr="00916630">
        <w:rPr>
          <w:rFonts w:ascii="Times New Roman" w:hAnsi="Times New Roman" w:cs="Times New Roman"/>
          <w:sz w:val="28"/>
          <w:szCs w:val="28"/>
        </w:rPr>
        <w:t>в</w:t>
      </w:r>
      <w:proofErr w:type="gramEnd"/>
      <w:r w:rsidRPr="00916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случае </w:t>
      </w:r>
      <w:r>
        <w:rPr>
          <w:rFonts w:ascii="Times New Roman" w:hAnsi="Times New Roman" w:cs="Times New Roman"/>
          <w:sz w:val="28"/>
          <w:szCs w:val="28"/>
        </w:rPr>
        <w:t xml:space="preserve">   </w:t>
      </w:r>
      <w:r w:rsidRPr="00916630">
        <w:rPr>
          <w:rFonts w:ascii="Times New Roman" w:hAnsi="Times New Roman" w:cs="Times New Roman"/>
          <w:sz w:val="28"/>
          <w:szCs w:val="28"/>
        </w:rPr>
        <w:t xml:space="preserve">выявления </w:t>
      </w:r>
      <w:r>
        <w:rPr>
          <w:rFonts w:ascii="Times New Roman" w:hAnsi="Times New Roman" w:cs="Times New Roman"/>
          <w:sz w:val="28"/>
          <w:szCs w:val="28"/>
        </w:rPr>
        <w:t xml:space="preserve">  </w:t>
      </w:r>
      <w:r w:rsidRPr="00916630">
        <w:rPr>
          <w:rFonts w:ascii="Times New Roman" w:hAnsi="Times New Roman" w:cs="Times New Roman"/>
          <w:sz w:val="28"/>
          <w:szCs w:val="28"/>
        </w:rPr>
        <w:t>нарушений</w:t>
      </w:r>
    </w:p>
    <w:p w:rsidR="00916630" w:rsidRPr="00916630" w:rsidRDefault="00916630" w:rsidP="00DB03F3">
      <w:pPr>
        <w:spacing w:after="0" w:line="240" w:lineRule="auto"/>
        <w:jc w:val="both"/>
        <w:rPr>
          <w:rFonts w:ascii="Times New Roman" w:hAnsi="Times New Roman" w:cs="Times New Roman"/>
          <w:sz w:val="28"/>
          <w:szCs w:val="28"/>
        </w:rPr>
      </w:pPr>
      <w:r w:rsidRPr="00916630">
        <w:rPr>
          <w:rFonts w:ascii="Times New Roman" w:hAnsi="Times New Roman" w:cs="Times New Roman"/>
          <w:sz w:val="28"/>
          <w:szCs w:val="28"/>
        </w:rPr>
        <w:lastRenderedPageBreak/>
        <w:t>прав граждан виновные лица привлекаются к ответственности в порядке, установленном законодательством Российской Федерации.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102.Должностные лица уполномоченного органа, ответственные за </w:t>
      </w:r>
      <w:proofErr w:type="gramStart"/>
      <w:r w:rsidRPr="00916630">
        <w:rPr>
          <w:rFonts w:ascii="Times New Roman" w:hAnsi="Times New Roman" w:cs="Times New Roman"/>
          <w:sz w:val="28"/>
          <w:szCs w:val="28"/>
        </w:rPr>
        <w:t xml:space="preserve">осуществление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административных</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процедур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по предоставлению государственной</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услуги,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несут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установленную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законодательством</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Российской Федерации ответственность за решения и действия (бездействие), принимаемые</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(осуществляемые)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в</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ходе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предоставления</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государственной</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Положения, характеризующие требования к порядку и формам</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контроля за предоставлением государственной услуги,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в том числе со стороны граждан, их объединений и организаций</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103.Контроль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за</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предоставлением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государственной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услуги</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осуществляется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форме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контроля</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за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соблюдением последовательности действий,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определенных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административными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процедурами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предоставлению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государственной</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услуги,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принятием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решений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должностными лицами уполномоченного органа путем проведения проверок соблюдения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и</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исполнения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должностными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лицами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уполномоченного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органа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нормативных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правовых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актов,</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а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также положений настоящего Регламента.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Проверки также могут проводиться по конкретной жалобе заявителя.</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Контроль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за</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предоставлением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государственной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услуги</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со стороны граждан,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их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объединений</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Раздел </w:t>
      </w:r>
      <w:r w:rsidRPr="00916630">
        <w:rPr>
          <w:rFonts w:ascii="Times New Roman" w:hAnsi="Times New Roman" w:cs="Times New Roman"/>
          <w:sz w:val="28"/>
          <w:szCs w:val="28"/>
          <w:lang w:val="en-US"/>
        </w:rPr>
        <w:t>V</w:t>
      </w:r>
      <w:r w:rsidRPr="00916630">
        <w:rPr>
          <w:rFonts w:ascii="Times New Roman" w:hAnsi="Times New Roman" w:cs="Times New Roman"/>
          <w:sz w:val="28"/>
          <w:szCs w:val="28"/>
        </w:rPr>
        <w:t xml:space="preserve">. Досудебный (внесудебный) порядок обжалования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решений и действий (бездействия) органа, предоставляющего государственную услугу, его должностных лиц, а также решений и действий (бездействия) МФЦ, работников МФЦ</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DB03F3">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104.Заявитель вправе обжаловать решения и действия (бездействие) уполномоченного органа, его должностных лиц, а также решения и действия (бездействие) МФЦ, работников МФЦ в досудебном (внесудебном) порядке, в том числе в случаях, предусмотренных статьей 11.1 Федерального закона от 27 июля 2010 года №210-ФЗ.</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lastRenderedPageBreak/>
        <w:t xml:space="preserve">Органы государственной власти, организации и уполномоченные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на рассмотрение жалобы лица, которым может быть направлена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жалоба заявителя в досудебном (внесудебном) порядке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105.В случае обжалования решений и действий (бездействия) уполномоченного органа, его должностных лиц и муниципальных служащих 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МФЦ либо в электронной форме.</w:t>
      </w: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106.Жалобу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на</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решения</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действия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(бездействие)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уполномоченного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органа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также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возможно</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подать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в Управление социальной политики Министерства социальной политики №24 по адресам: Свердловск</w:t>
      </w:r>
      <w:r w:rsidR="00DB03F3">
        <w:rPr>
          <w:rFonts w:ascii="Times New Roman" w:hAnsi="Times New Roman" w:cs="Times New Roman"/>
          <w:sz w:val="28"/>
          <w:szCs w:val="28"/>
        </w:rPr>
        <w:t xml:space="preserve">ая область, </w:t>
      </w:r>
      <w:proofErr w:type="spellStart"/>
      <w:r w:rsidR="00DB03F3">
        <w:rPr>
          <w:rFonts w:ascii="Times New Roman" w:hAnsi="Times New Roman" w:cs="Times New Roman"/>
          <w:sz w:val="28"/>
          <w:szCs w:val="28"/>
        </w:rPr>
        <w:t>г.Екатеринбург</w:t>
      </w:r>
      <w:proofErr w:type="spellEnd"/>
      <w:r w:rsidR="00DB03F3">
        <w:rPr>
          <w:rFonts w:ascii="Times New Roman" w:hAnsi="Times New Roman" w:cs="Times New Roman"/>
          <w:sz w:val="28"/>
          <w:szCs w:val="28"/>
        </w:rPr>
        <w:t xml:space="preserve">, </w:t>
      </w:r>
      <w:proofErr w:type="spellStart"/>
      <w:r w:rsidR="00DB03F3">
        <w:rPr>
          <w:rFonts w:ascii="Times New Roman" w:hAnsi="Times New Roman" w:cs="Times New Roman"/>
          <w:sz w:val="28"/>
          <w:szCs w:val="28"/>
        </w:rPr>
        <w:t>ул.</w:t>
      </w:r>
      <w:r w:rsidRPr="00916630">
        <w:rPr>
          <w:rFonts w:ascii="Times New Roman" w:hAnsi="Times New Roman" w:cs="Times New Roman"/>
          <w:sz w:val="28"/>
          <w:szCs w:val="28"/>
        </w:rPr>
        <w:t>Генеральская</w:t>
      </w:r>
      <w:proofErr w:type="spellEnd"/>
      <w:r w:rsidRPr="00916630">
        <w:rPr>
          <w:rFonts w:ascii="Times New Roman" w:hAnsi="Times New Roman" w:cs="Times New Roman"/>
          <w:sz w:val="28"/>
          <w:szCs w:val="28"/>
        </w:rPr>
        <w:t xml:space="preserve">, 6 или Свердловская область, </w:t>
      </w:r>
      <w:proofErr w:type="spellStart"/>
      <w:r w:rsidRPr="00916630">
        <w:rPr>
          <w:rFonts w:ascii="Times New Roman" w:hAnsi="Times New Roman" w:cs="Times New Roman"/>
          <w:sz w:val="28"/>
          <w:szCs w:val="28"/>
        </w:rPr>
        <w:t>г.Березовский</w:t>
      </w:r>
      <w:proofErr w:type="spellEnd"/>
      <w:r w:rsidRPr="00916630">
        <w:rPr>
          <w:rFonts w:ascii="Times New Roman" w:hAnsi="Times New Roman" w:cs="Times New Roman"/>
          <w:sz w:val="28"/>
          <w:szCs w:val="28"/>
        </w:rPr>
        <w:t xml:space="preserve">, </w:t>
      </w:r>
      <w:proofErr w:type="spellStart"/>
      <w:r w:rsidRPr="00916630">
        <w:rPr>
          <w:rFonts w:ascii="Times New Roman" w:hAnsi="Times New Roman" w:cs="Times New Roman"/>
          <w:sz w:val="28"/>
          <w:szCs w:val="28"/>
        </w:rPr>
        <w:t>ул.Ленина</w:t>
      </w:r>
      <w:proofErr w:type="spellEnd"/>
      <w:r w:rsidRPr="00916630">
        <w:rPr>
          <w:rFonts w:ascii="Times New Roman" w:hAnsi="Times New Roman" w:cs="Times New Roman"/>
          <w:sz w:val="28"/>
          <w:szCs w:val="28"/>
        </w:rPr>
        <w:t xml:space="preserve">, 73,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в письменной форме на бумажном носителе, в том числе при личном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приеме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заявителя,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почте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или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через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МФЦ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либо</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в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электронной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форме.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107.В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а также по почте.</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108.Жалобу на решения и действия (бездействие) МФЦ, его руководителя также возможно подать в Департамент информатизации и связи Свердловской </w:t>
      </w:r>
      <w:proofErr w:type="gramStart"/>
      <w:r w:rsidRPr="00916630">
        <w:rPr>
          <w:rFonts w:ascii="Times New Roman" w:hAnsi="Times New Roman" w:cs="Times New Roman"/>
          <w:sz w:val="28"/>
          <w:szCs w:val="28"/>
        </w:rPr>
        <w:t>области</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w:t>
      </w:r>
      <w:proofErr w:type="gramEnd"/>
      <w:r w:rsidRPr="00916630">
        <w:rPr>
          <w:rFonts w:ascii="Times New Roman" w:hAnsi="Times New Roman" w:cs="Times New Roman"/>
          <w:sz w:val="28"/>
          <w:szCs w:val="28"/>
        </w:rPr>
        <w:t xml:space="preserve">далее - учредитель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МФЦ)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в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письменной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форме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на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бумажном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носителе, в том числе при личном приеме заявителя, в электронной форме, а также по почте.</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Способы информирования заявителей о порядке подачи</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 xml:space="preserve">и рассмотрения жалобы, в том числе с использованием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Единого портала</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proofErr w:type="gramStart"/>
      <w:r w:rsidRPr="00916630">
        <w:rPr>
          <w:rFonts w:ascii="Times New Roman" w:hAnsi="Times New Roman" w:cs="Times New Roman"/>
          <w:sz w:val="28"/>
          <w:szCs w:val="28"/>
        </w:rPr>
        <w:t xml:space="preserve">109.Уполномоченный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орган</w:t>
      </w:r>
      <w:proofErr w:type="gramEnd"/>
      <w:r w:rsidRPr="00916630">
        <w:rPr>
          <w:rFonts w:ascii="Times New Roman" w:hAnsi="Times New Roman" w:cs="Times New Roman"/>
          <w:sz w:val="28"/>
          <w:szCs w:val="28"/>
        </w:rPr>
        <w:t xml:space="preserve">,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МФЦ,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а также учредитель МФЦ обеспечивают:</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 информирование заявителей о порядке обжалования решений и действий (бездействия) уполномоченного органа, его должностных лиц, а также МФЦ и его работников посредством размещения информации: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 стендах в местах предоставления государственной услуги;</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 официальном сайте уполномоченного органа, МФЦ ( </w:t>
      </w:r>
      <w:hyperlink r:id="rId12" w:history="1">
        <w:r w:rsidRPr="00916630">
          <w:rPr>
            <w:rStyle w:val="a3"/>
            <w:rFonts w:ascii="Times New Roman" w:hAnsi="Times New Roman" w:cs="Times New Roman"/>
            <w:color w:val="auto"/>
            <w:sz w:val="28"/>
            <w:szCs w:val="28"/>
            <w:u w:val="none"/>
          </w:rPr>
          <w:t>https://mfc66.ru</w:t>
        </w:r>
      </w:hyperlink>
      <w:r w:rsidRPr="00916630">
        <w:rPr>
          <w:rFonts w:ascii="Times New Roman" w:hAnsi="Times New Roman" w:cs="Times New Roman"/>
          <w:sz w:val="28"/>
          <w:szCs w:val="28"/>
        </w:rPr>
        <w:t> ) и учредителя МФЦ ( </w:t>
      </w:r>
      <w:hyperlink r:id="rId13" w:history="1">
        <w:r w:rsidRPr="00916630">
          <w:rPr>
            <w:rStyle w:val="a3"/>
            <w:rFonts w:ascii="Times New Roman" w:hAnsi="Times New Roman" w:cs="Times New Roman"/>
            <w:color w:val="auto"/>
            <w:sz w:val="28"/>
            <w:szCs w:val="28"/>
            <w:u w:val="none"/>
          </w:rPr>
          <w:t>https://dis.midural.ru</w:t>
        </w:r>
      </w:hyperlink>
      <w:r w:rsidRPr="00916630">
        <w:rPr>
          <w:rFonts w:ascii="Times New Roman" w:hAnsi="Times New Roman" w:cs="Times New Roman"/>
          <w:sz w:val="28"/>
          <w:szCs w:val="28"/>
        </w:rPr>
        <w:t> );</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на Едином портале в разделе «Дополнительная информация» ( </w:t>
      </w:r>
      <w:hyperlink r:id="rId14" w:history="1">
        <w:r w:rsidRPr="00916630">
          <w:rPr>
            <w:rStyle w:val="a3"/>
            <w:rFonts w:ascii="Times New Roman" w:hAnsi="Times New Roman" w:cs="Times New Roman"/>
            <w:color w:val="auto"/>
            <w:sz w:val="28"/>
            <w:szCs w:val="28"/>
            <w:u w:val="none"/>
          </w:rPr>
          <w:t>https://www.gosuslugi.ru/57468/1/info</w:t>
        </w:r>
      </w:hyperlink>
      <w:r w:rsidRPr="00916630">
        <w:rPr>
          <w:rFonts w:ascii="Times New Roman" w:hAnsi="Times New Roman" w:cs="Times New Roman"/>
          <w:sz w:val="28"/>
          <w:szCs w:val="28"/>
        </w:rPr>
        <w:t> );</w:t>
      </w:r>
    </w:p>
    <w:p w:rsidR="00916630" w:rsidRPr="00916630" w:rsidRDefault="00916630" w:rsidP="00DB03F3">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2)консультирование заявителей о порядке обжалования решений и действий (бездействия) уполномоченного органа, его должностных лиц, а также на решения и действия (бездействие) МФЦ, и его работников, в том числе по телефону, электронной почте, при личном приеме.</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его должностных лиц, </w:t>
      </w:r>
    </w:p>
    <w:p w:rsidR="00916630" w:rsidRPr="00916630" w:rsidRDefault="00916630" w:rsidP="00916630">
      <w:pPr>
        <w:spacing w:after="0" w:line="240" w:lineRule="auto"/>
        <w:jc w:val="center"/>
        <w:rPr>
          <w:rFonts w:ascii="Times New Roman" w:hAnsi="Times New Roman" w:cs="Times New Roman"/>
          <w:sz w:val="28"/>
          <w:szCs w:val="28"/>
        </w:rPr>
      </w:pPr>
      <w:r w:rsidRPr="00916630">
        <w:rPr>
          <w:rFonts w:ascii="Times New Roman" w:hAnsi="Times New Roman" w:cs="Times New Roman"/>
          <w:sz w:val="28"/>
          <w:szCs w:val="28"/>
        </w:rPr>
        <w:t>а также решений и действий (бездействия) МФЦ, работников МФЦ</w:t>
      </w:r>
    </w:p>
    <w:p w:rsidR="00916630" w:rsidRPr="00916630" w:rsidRDefault="00916630" w:rsidP="00916630">
      <w:pPr>
        <w:spacing w:after="0" w:line="240" w:lineRule="auto"/>
        <w:ind w:firstLine="709"/>
        <w:jc w:val="both"/>
        <w:rPr>
          <w:rFonts w:ascii="Times New Roman" w:hAnsi="Times New Roman" w:cs="Times New Roman"/>
          <w:sz w:val="28"/>
          <w:szCs w:val="28"/>
        </w:rPr>
      </w:pP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110.Порядок досудебного (внесудебного) обжалования решений и действий (бездействия) уполномоченного органа, его должностных лиц, а также решений и действий (бездействия) МФЦ, работников МФЦ регулируется:</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статьями 11.1 - 11.3 Федерального закона от 27 июля 2010 года №210-ФЗ;</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 xml:space="preserve">Постановлением </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Правительства</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Свердловской</w:t>
      </w:r>
      <w:r w:rsidR="00DB03F3">
        <w:rPr>
          <w:rFonts w:ascii="Times New Roman" w:hAnsi="Times New Roman" w:cs="Times New Roman"/>
          <w:sz w:val="28"/>
          <w:szCs w:val="28"/>
        </w:rPr>
        <w:t xml:space="preserve"> </w:t>
      </w:r>
      <w:r w:rsidRPr="00916630">
        <w:rPr>
          <w:rFonts w:ascii="Times New Roman" w:hAnsi="Times New Roman" w:cs="Times New Roman"/>
          <w:sz w:val="28"/>
          <w:szCs w:val="28"/>
        </w:rPr>
        <w:t xml:space="preserve"> области</w:t>
      </w:r>
      <w:r w:rsidR="00DB03F3">
        <w:rPr>
          <w:rFonts w:ascii="Times New Roman" w:hAnsi="Times New Roman" w:cs="Times New Roman"/>
          <w:sz w:val="28"/>
          <w:szCs w:val="28"/>
        </w:rPr>
        <w:t xml:space="preserve"> </w:t>
      </w:r>
      <w:bookmarkStart w:id="0" w:name="_GoBack"/>
      <w:bookmarkEnd w:id="0"/>
      <w:r w:rsidRPr="00916630">
        <w:rPr>
          <w:rFonts w:ascii="Times New Roman" w:hAnsi="Times New Roman" w:cs="Times New Roman"/>
          <w:sz w:val="28"/>
          <w:szCs w:val="28"/>
        </w:rPr>
        <w:t xml:space="preserve">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Приказом муниципального казенного учреждения Березовского городского округа «Центр предоставления субсидий и компенсаций» от 25.12.2020 №61 «Об определении должностного лица, уполномоченного на прием и рассмотрение жалоб на решения и действия (бездействие) должностных лиц муниципального казенного учреждения Березовского городского округа «Центр предоставления субсидий и компенсаций» при предоставлении государственных услуг».</w:t>
      </w:r>
    </w:p>
    <w:p w:rsidR="00916630" w:rsidRPr="00916630" w:rsidRDefault="00916630" w:rsidP="00916630">
      <w:pPr>
        <w:spacing w:after="0" w:line="240" w:lineRule="auto"/>
        <w:ind w:firstLine="709"/>
        <w:jc w:val="both"/>
        <w:rPr>
          <w:rFonts w:ascii="Times New Roman" w:hAnsi="Times New Roman" w:cs="Times New Roman"/>
          <w:sz w:val="28"/>
          <w:szCs w:val="28"/>
        </w:rPr>
      </w:pPr>
      <w:r w:rsidRPr="00916630">
        <w:rPr>
          <w:rFonts w:ascii="Times New Roman" w:hAnsi="Times New Roman" w:cs="Times New Roman"/>
          <w:sz w:val="28"/>
          <w:szCs w:val="28"/>
        </w:rPr>
        <w:t>111.Полная информация о порядке подачи и рассмотрения жалобы на решения и действия (бездействие) уполномоченного органа, его должностных лиц, а также решения и действия (бездействие) МФЦ, работников МФЦ размещена в разделе «Дополнительная информация» на Едином портале (</w:t>
      </w:r>
      <w:hyperlink r:id="rId15" w:history="1">
        <w:r w:rsidRPr="00916630">
          <w:rPr>
            <w:rStyle w:val="a3"/>
            <w:rFonts w:ascii="Times New Roman" w:hAnsi="Times New Roman" w:cs="Times New Roman"/>
            <w:color w:val="auto"/>
            <w:sz w:val="28"/>
            <w:szCs w:val="28"/>
            <w:u w:val="none"/>
          </w:rPr>
          <w:t>https://www.gosuslugi.ru/57468/1/info</w:t>
        </w:r>
      </w:hyperlink>
      <w:r w:rsidRPr="00916630">
        <w:rPr>
          <w:rFonts w:ascii="Times New Roman" w:hAnsi="Times New Roman" w:cs="Times New Roman"/>
          <w:sz w:val="28"/>
          <w:szCs w:val="28"/>
        </w:rPr>
        <w:t>).</w:t>
      </w:r>
    </w:p>
    <w:p w:rsidR="00047B40" w:rsidRPr="00916630" w:rsidRDefault="00047B40" w:rsidP="00916630">
      <w:pPr>
        <w:spacing w:after="0" w:line="240" w:lineRule="auto"/>
        <w:rPr>
          <w:rFonts w:ascii="Times New Roman" w:hAnsi="Times New Roman" w:cs="Times New Roman"/>
          <w:sz w:val="28"/>
          <w:szCs w:val="28"/>
        </w:rPr>
      </w:pPr>
    </w:p>
    <w:sectPr w:rsidR="00047B40" w:rsidRPr="00916630" w:rsidSect="00916630">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4D" w:rsidRDefault="00F26F4D" w:rsidP="00916630">
      <w:pPr>
        <w:spacing w:after="0" w:line="240" w:lineRule="auto"/>
      </w:pPr>
      <w:r>
        <w:separator/>
      </w:r>
    </w:p>
  </w:endnote>
  <w:endnote w:type="continuationSeparator" w:id="0">
    <w:p w:rsidR="00F26F4D" w:rsidRDefault="00F26F4D" w:rsidP="0091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4D" w:rsidRDefault="00F26F4D" w:rsidP="00916630">
      <w:pPr>
        <w:spacing w:after="0" w:line="240" w:lineRule="auto"/>
      </w:pPr>
      <w:r>
        <w:separator/>
      </w:r>
    </w:p>
  </w:footnote>
  <w:footnote w:type="continuationSeparator" w:id="0">
    <w:p w:rsidR="00F26F4D" w:rsidRDefault="00F26F4D" w:rsidP="00916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6529"/>
      <w:docPartObj>
        <w:docPartGallery w:val="Page Numbers (Top of Page)"/>
        <w:docPartUnique/>
      </w:docPartObj>
    </w:sdtPr>
    <w:sdtContent>
      <w:p w:rsidR="00916630" w:rsidRDefault="00916630">
        <w:pPr>
          <w:pStyle w:val="a7"/>
          <w:jc w:val="center"/>
        </w:pPr>
        <w:r>
          <w:fldChar w:fldCharType="begin"/>
        </w:r>
        <w:r>
          <w:instrText>PAGE   \* MERGEFORMAT</w:instrText>
        </w:r>
        <w:r>
          <w:fldChar w:fldCharType="separate"/>
        </w:r>
        <w:r w:rsidR="00DB03F3">
          <w:rPr>
            <w:noProof/>
          </w:rPr>
          <w:t>47</w:t>
        </w:r>
        <w:r>
          <w:fldChar w:fldCharType="end"/>
        </w:r>
      </w:p>
    </w:sdtContent>
  </w:sdt>
  <w:p w:rsidR="00916630" w:rsidRDefault="0091663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A3AF4"/>
    <w:multiLevelType w:val="hybridMultilevel"/>
    <w:tmpl w:val="F552122A"/>
    <w:lvl w:ilvl="0" w:tplc="0C4AEC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B9"/>
    <w:rsid w:val="00047B40"/>
    <w:rsid w:val="000665B9"/>
    <w:rsid w:val="0074155D"/>
    <w:rsid w:val="00916630"/>
    <w:rsid w:val="00DB03F3"/>
    <w:rsid w:val="00F2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40B3"/>
  <w15:chartTrackingRefBased/>
  <w15:docId w15:val="{1CD48BEF-2043-479A-BA3E-A8BEA794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6630"/>
    <w:rPr>
      <w:color w:val="0563C1" w:themeColor="hyperlink"/>
      <w:u w:val="single"/>
    </w:rPr>
  </w:style>
  <w:style w:type="paragraph" w:styleId="a4">
    <w:name w:val="List Paragraph"/>
    <w:basedOn w:val="a"/>
    <w:uiPriority w:val="34"/>
    <w:qFormat/>
    <w:rsid w:val="00916630"/>
    <w:pPr>
      <w:ind w:left="720"/>
      <w:contextualSpacing/>
    </w:pPr>
  </w:style>
  <w:style w:type="paragraph" w:styleId="a5">
    <w:name w:val="Balloon Text"/>
    <w:basedOn w:val="a"/>
    <w:link w:val="a6"/>
    <w:uiPriority w:val="99"/>
    <w:semiHidden/>
    <w:unhideWhenUsed/>
    <w:rsid w:val="009166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6630"/>
    <w:rPr>
      <w:rFonts w:ascii="Segoe UI" w:hAnsi="Segoe UI" w:cs="Segoe UI"/>
      <w:sz w:val="18"/>
      <w:szCs w:val="18"/>
    </w:rPr>
  </w:style>
  <w:style w:type="paragraph" w:styleId="a7">
    <w:name w:val="header"/>
    <w:basedOn w:val="a"/>
    <w:link w:val="a8"/>
    <w:uiPriority w:val="99"/>
    <w:unhideWhenUsed/>
    <w:rsid w:val="009166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6630"/>
  </w:style>
  <w:style w:type="paragraph" w:styleId="a9">
    <w:name w:val="footer"/>
    <w:basedOn w:val="a"/>
    <w:link w:val="aa"/>
    <w:uiPriority w:val="99"/>
    <w:unhideWhenUsed/>
    <w:rsid w:val="009166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ciakhhg8arp.xn--p1ai/structura/395857/396025" TargetMode="External"/><Relationship Id="rId13" Type="http://schemas.openxmlformats.org/officeDocument/2006/relationships/hyperlink" Target="https://dis.midura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57468/1/info" TargetMode="External"/><Relationship Id="rId12" Type="http://schemas.openxmlformats.org/officeDocument/2006/relationships/hyperlink" Target="https://mfc66.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57468/1/info" TargetMode="External"/><Relationship Id="rId5" Type="http://schemas.openxmlformats.org/officeDocument/2006/relationships/footnotes" Target="footnotes.xml"/><Relationship Id="rId15" Type="http://schemas.openxmlformats.org/officeDocument/2006/relationships/hyperlink" Target="https://www.gosuslugi.ru/57468/1/info" TargetMode="External"/><Relationship Id="rId10" Type="http://schemas.openxmlformats.org/officeDocument/2006/relationships/hyperlink" Target="https://xn--90aciakhhg8arp.xn--p1ai/structura/395857/396025" TargetMode="External"/><Relationship Id="rId4" Type="http://schemas.openxmlformats.org/officeDocument/2006/relationships/webSettings" Target="webSettings.xml"/><Relationship Id="rId9" Type="http://schemas.openxmlformats.org/officeDocument/2006/relationships/hyperlink" Target="https://mfc66.ru" TargetMode="External"/><Relationship Id="rId14" Type="http://schemas.openxmlformats.org/officeDocument/2006/relationships/hyperlink" Target="https://www.gosuslugi.ru/57468/1/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18957</Words>
  <Characters>108058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2</cp:revision>
  <dcterms:created xsi:type="dcterms:W3CDTF">2022-04-28T11:39:00Z</dcterms:created>
  <dcterms:modified xsi:type="dcterms:W3CDTF">2022-04-28T12:06:00Z</dcterms:modified>
</cp:coreProperties>
</file>