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81D06" w:rsidRDefault="007E1549" w:rsidP="007E1549">
      <w:pPr>
        <w:rPr>
          <w:sz w:val="28"/>
          <w:szCs w:val="28"/>
        </w:rPr>
      </w:pPr>
    </w:p>
    <w:p w:rsidR="006D4B22" w:rsidRDefault="006D4B22" w:rsidP="006D4B22">
      <w:r>
        <w:t>Постановление администрации Березовского городского округа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1800EF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03</w:t>
      </w:r>
      <w:r w:rsidR="00230972" w:rsidRPr="00581D06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D7526B">
        <w:rPr>
          <w:sz w:val="28"/>
          <w:szCs w:val="28"/>
        </w:rPr>
        <w:t>1</w:t>
      </w:r>
      <w:r w:rsidR="00B6571D">
        <w:rPr>
          <w:sz w:val="28"/>
          <w:szCs w:val="28"/>
        </w:rPr>
        <w:t>87-2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B6571D" w:rsidRDefault="00B6571D" w:rsidP="00B6571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изменения в Административный регламент предоставления муниципальной услуги «Выдача разрешений на строительство объектов капитального строительства», утвержденный постановлением администрации Березовского городского округа от 07.05.2020 №396 </w:t>
      </w:r>
    </w:p>
    <w:p w:rsidR="00B6571D" w:rsidRDefault="00B6571D" w:rsidP="00B657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6571D" w:rsidRDefault="00B6571D" w:rsidP="00B657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 и муниципальных услуг», Градостроительным кодексом Рос</w:t>
      </w:r>
      <w:r w:rsidR="00AF344F">
        <w:rPr>
          <w:rFonts w:ascii="Times New Roman" w:hAnsi="Times New Roman" w:cs="Times New Roman"/>
          <w:sz w:val="28"/>
          <w:szCs w:val="28"/>
        </w:rPr>
        <w:t>сийской Федерации, постановления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F3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администрация Березовского городского округа</w:t>
      </w:r>
    </w:p>
    <w:p w:rsidR="00B6571D" w:rsidRDefault="00B6571D" w:rsidP="00B6571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изменение в Административный регламент предоставления муниципальной услуги «Выдача разрешений на строительство объектов капитального строительства», утвержденный постановлением администрации Березовского городского округа от 07.05.2020 №396, изложив пункт 18 в новой редакции: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от застройщика заявления о выдаче разрешения на строительство объекта капитального строительства, документов, необходимых для получения указанного разрешения, информирование о порядке и ходе предоставления услуги и выдача указанного разрешения мо</w:t>
      </w:r>
      <w:r w:rsidR="00AF344F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осуществляться: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1.непосредственно уполномоченными на выдачу разрешений на строительство органом местного самоуправления;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2.через многофункциональный центр;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5.для застройщиков, наименования которых содержат слова «специализированный застройщик», наряду со способами, указанными в пунктах 1 - 4 с использованием единой информационной системы жилищного строительства, предусмотренной Федеральным законом от 30 декабря                  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подписании заявления и электронного образа каждого документа используется усиленная квалифицированная электронная подпись.</w:t>
      </w:r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необходимые для выдачи разрешения на строительство объектов капитального строительс</w:t>
      </w:r>
      <w:r w:rsidR="00AF344F">
        <w:rPr>
          <w:rFonts w:ascii="Times New Roman" w:hAnsi="Times New Roman" w:cs="Times New Roman"/>
          <w:sz w:val="28"/>
          <w:szCs w:val="28"/>
        </w:rPr>
        <w:t>тва, направляются заявителем в а</w:t>
      </w:r>
      <w:r>
        <w:rPr>
          <w:rFonts w:ascii="Times New Roman" w:hAnsi="Times New Roman" w:cs="Times New Roman"/>
          <w:sz w:val="28"/>
          <w:szCs w:val="28"/>
        </w:rPr>
        <w:t>дминистрацию Березовского городского округа исключительно в электронной форме в случае, установленном постановлением Правительства Свердловской области от 07.11.2017 №826-ПП «Об установлении на территории Свердловской области случаев, при которых документы, необходимые для выдачи разрешения на строительство и разрешения на ввод в эксплуатацию объектов капитального строительства, направляются исключительно в электронной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6571D" w:rsidRDefault="00B6571D" w:rsidP="00B6571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163" w:rsidRDefault="006B7163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Pr="000C500B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858E8" w:rsidRPr="005733BA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33BA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858E8" w:rsidRPr="005733BA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33B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5733BA">
        <w:rPr>
          <w:rFonts w:ascii="Times New Roman" w:hAnsi="Times New Roman" w:cs="Times New Roman"/>
          <w:sz w:val="28"/>
          <w:szCs w:val="28"/>
        </w:rPr>
        <w:t xml:space="preserve"> </w:t>
      </w:r>
      <w:r w:rsidRPr="005733BA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A858E8" w:rsidRPr="005733BA" w:rsidSect="003B68B5">
      <w:headerReference w:type="default" r:id="rId8"/>
      <w:pgSz w:w="11906" w:h="16838" w:code="9"/>
      <w:pgMar w:top="1304" w:right="567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3A8" w:rsidRDefault="00DF33A8" w:rsidP="00102EBC">
      <w:r>
        <w:separator/>
      </w:r>
    </w:p>
  </w:endnote>
  <w:endnote w:type="continuationSeparator" w:id="0">
    <w:p w:rsidR="00DF33A8" w:rsidRDefault="00DF33A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3A8" w:rsidRDefault="00DF33A8" w:rsidP="00102EBC">
      <w:r>
        <w:separator/>
      </w:r>
    </w:p>
  </w:footnote>
  <w:footnote w:type="continuationSeparator" w:id="0">
    <w:p w:rsidR="00DF33A8" w:rsidRDefault="00DF33A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D96E6B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6D4B22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8956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B22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936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44F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71D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CA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37CA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E6B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3A8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0691-A1EA-411C-A6DF-8457779C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655</cp:revision>
  <cp:lastPrinted>2022-03-04T03:23:00Z</cp:lastPrinted>
  <dcterms:created xsi:type="dcterms:W3CDTF">2021-01-18T10:41:00Z</dcterms:created>
  <dcterms:modified xsi:type="dcterms:W3CDTF">2022-03-04T06:22:00Z</dcterms:modified>
</cp:coreProperties>
</file>