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21" w:rsidRDefault="00767221" w:rsidP="001B0DBF">
      <w:pPr>
        <w:widowControl w:val="0"/>
        <w:spacing w:after="0" w:line="240" w:lineRule="auto"/>
        <w:ind w:left="4962" w:firstLine="708"/>
        <w:rPr>
          <w:rFonts w:ascii="Times New Roman" w:hAnsi="Times New Roman"/>
          <w:sz w:val="28"/>
          <w:szCs w:val="28"/>
        </w:rPr>
      </w:pPr>
      <w:r>
        <w:rPr>
          <w:rFonts w:ascii="Times New Roman" w:hAnsi="Times New Roman"/>
          <w:sz w:val="28"/>
          <w:szCs w:val="28"/>
        </w:rPr>
        <w:t xml:space="preserve">Утвержден </w:t>
      </w:r>
    </w:p>
    <w:p w:rsidR="00767221" w:rsidRDefault="00767221" w:rsidP="001B0DBF">
      <w:pPr>
        <w:widowControl w:val="0"/>
        <w:spacing w:after="0" w:line="240" w:lineRule="auto"/>
        <w:ind w:left="4962" w:firstLine="708"/>
        <w:rPr>
          <w:rFonts w:ascii="Times New Roman" w:hAnsi="Times New Roman"/>
          <w:sz w:val="28"/>
          <w:szCs w:val="28"/>
        </w:rPr>
      </w:pPr>
      <w:r>
        <w:rPr>
          <w:rFonts w:ascii="Times New Roman" w:hAnsi="Times New Roman"/>
          <w:sz w:val="28"/>
          <w:szCs w:val="28"/>
        </w:rPr>
        <w:t xml:space="preserve">постановлением администрации </w:t>
      </w:r>
    </w:p>
    <w:p w:rsidR="00767221" w:rsidRDefault="00767221" w:rsidP="001B0DBF">
      <w:pPr>
        <w:widowControl w:val="0"/>
        <w:spacing w:after="0" w:line="240" w:lineRule="auto"/>
        <w:ind w:left="4962" w:firstLine="708"/>
        <w:rPr>
          <w:rFonts w:ascii="Times New Roman" w:hAnsi="Times New Roman"/>
          <w:sz w:val="28"/>
          <w:szCs w:val="28"/>
        </w:rPr>
      </w:pPr>
      <w:r>
        <w:rPr>
          <w:rFonts w:ascii="Times New Roman" w:hAnsi="Times New Roman"/>
          <w:sz w:val="28"/>
          <w:szCs w:val="28"/>
        </w:rPr>
        <w:t>Березовского городского округа</w:t>
      </w:r>
    </w:p>
    <w:p w:rsidR="00767221" w:rsidRDefault="00767221" w:rsidP="001B0DBF">
      <w:pPr>
        <w:widowControl w:val="0"/>
        <w:spacing w:after="0" w:line="240" w:lineRule="auto"/>
        <w:ind w:left="4962" w:firstLine="708"/>
        <w:rPr>
          <w:rFonts w:ascii="Times New Roman" w:hAnsi="Times New Roman"/>
          <w:sz w:val="28"/>
          <w:szCs w:val="28"/>
        </w:rPr>
      </w:pPr>
      <w:r>
        <w:rPr>
          <w:rFonts w:ascii="Times New Roman" w:hAnsi="Times New Roman"/>
          <w:sz w:val="28"/>
          <w:szCs w:val="28"/>
        </w:rPr>
        <w:t>от 21.10.2020 №878</w:t>
      </w:r>
    </w:p>
    <w:p w:rsidR="00767221" w:rsidRDefault="00767221" w:rsidP="001B0DBF">
      <w:pPr>
        <w:widowControl w:val="0"/>
        <w:spacing w:after="0" w:line="240" w:lineRule="auto"/>
        <w:ind w:firstLine="5670"/>
        <w:rPr>
          <w:rFonts w:ascii="Times New Roman" w:hAnsi="Times New Roman"/>
          <w:sz w:val="28"/>
          <w:szCs w:val="28"/>
        </w:rPr>
      </w:pPr>
    </w:p>
    <w:p w:rsidR="00767221" w:rsidRDefault="00767221" w:rsidP="001B0DBF">
      <w:pPr>
        <w:widowControl w:val="0"/>
        <w:spacing w:after="0" w:line="240" w:lineRule="auto"/>
        <w:ind w:firstLine="5670"/>
        <w:rPr>
          <w:rFonts w:ascii="Times New Roman" w:hAnsi="Times New Roman"/>
          <w:sz w:val="28"/>
          <w:szCs w:val="28"/>
        </w:rPr>
      </w:pPr>
    </w:p>
    <w:p w:rsidR="00767221" w:rsidRDefault="00767221" w:rsidP="001B0DBF">
      <w:pPr>
        <w:widowControl w:val="0"/>
        <w:spacing w:after="0" w:line="240" w:lineRule="auto"/>
        <w:ind w:firstLine="5670"/>
        <w:jc w:val="right"/>
        <w:rPr>
          <w:rFonts w:ascii="Times New Roman" w:hAnsi="Times New Roman"/>
          <w:bCs/>
          <w:color w:val="000000"/>
          <w:sz w:val="28"/>
          <w:szCs w:val="28"/>
        </w:rPr>
      </w:pPr>
      <w:r>
        <w:rPr>
          <w:rFonts w:ascii="Times New Roman" w:hAnsi="Times New Roman"/>
          <w:bCs/>
          <w:color w:val="000000"/>
          <w:sz w:val="28"/>
          <w:szCs w:val="28"/>
        </w:rPr>
        <w:t xml:space="preserve"> </w:t>
      </w:r>
    </w:p>
    <w:p w:rsidR="00767221" w:rsidRDefault="00767221" w:rsidP="001B0DBF">
      <w:pPr>
        <w:pStyle w:val="printc"/>
        <w:widowControl w:val="0"/>
        <w:spacing w:before="0" w:after="0"/>
        <w:rPr>
          <w:sz w:val="28"/>
          <w:szCs w:val="28"/>
        </w:rPr>
      </w:pPr>
      <w:r>
        <w:rPr>
          <w:sz w:val="28"/>
          <w:szCs w:val="28"/>
        </w:rPr>
        <w:t xml:space="preserve">Административный регламент </w:t>
      </w:r>
    </w:p>
    <w:p w:rsidR="00767221" w:rsidRPr="00767221" w:rsidRDefault="00767221" w:rsidP="001B0DBF">
      <w:pPr>
        <w:pStyle w:val="printc"/>
        <w:widowControl w:val="0"/>
        <w:spacing w:before="0" w:after="0"/>
        <w:rPr>
          <w:sz w:val="28"/>
          <w:szCs w:val="28"/>
        </w:rPr>
      </w:pPr>
      <w:r>
        <w:rPr>
          <w:sz w:val="28"/>
          <w:szCs w:val="28"/>
        </w:rPr>
        <w:t>предоставления муниципальной услуги  «</w:t>
      </w:r>
      <w:r>
        <w:rPr>
          <w:bCs/>
          <w:sz w:val="28"/>
          <w:szCs w:val="28"/>
        </w:rPr>
        <w:t>Принятие на учет молодых семей в качестве нуждающихся в улучшении жилищных условий»</w:t>
      </w:r>
    </w:p>
    <w:p w:rsidR="00767221" w:rsidRDefault="00767221" w:rsidP="001B0DBF">
      <w:pPr>
        <w:pStyle w:val="printc"/>
        <w:widowControl w:val="0"/>
        <w:spacing w:before="0" w:after="0"/>
        <w:rPr>
          <w:color w:val="FF0000"/>
          <w:sz w:val="28"/>
          <w:szCs w:val="28"/>
        </w:rPr>
      </w:pPr>
    </w:p>
    <w:p w:rsidR="00767221" w:rsidRDefault="00767221" w:rsidP="001B0DBF">
      <w:pPr>
        <w:pStyle w:val="printc"/>
        <w:widowControl w:val="0"/>
        <w:spacing w:before="0" w:after="0"/>
        <w:rPr>
          <w:color w:val="000000"/>
          <w:sz w:val="28"/>
          <w:szCs w:val="28"/>
        </w:rPr>
      </w:pPr>
      <w:r>
        <w:rPr>
          <w:color w:val="000000"/>
          <w:sz w:val="28"/>
          <w:szCs w:val="28"/>
        </w:rPr>
        <w:t>Раздел 1. Общие положения</w:t>
      </w:r>
    </w:p>
    <w:p w:rsidR="00767221" w:rsidRDefault="00767221" w:rsidP="001B0DBF">
      <w:pPr>
        <w:pStyle w:val="printc"/>
        <w:widowControl w:val="0"/>
        <w:spacing w:before="0" w:after="0"/>
        <w:rPr>
          <w:color w:val="000000"/>
          <w:sz w:val="28"/>
          <w:szCs w:val="28"/>
        </w:rPr>
      </w:pPr>
    </w:p>
    <w:p w:rsidR="00767221" w:rsidRDefault="00767221" w:rsidP="001B0DBF">
      <w:pPr>
        <w:pStyle w:val="printc"/>
        <w:widowControl w:val="0"/>
        <w:spacing w:before="0" w:after="0"/>
        <w:rPr>
          <w:color w:val="000000"/>
          <w:sz w:val="28"/>
          <w:szCs w:val="28"/>
        </w:rPr>
      </w:pPr>
      <w:r>
        <w:rPr>
          <w:color w:val="000000"/>
          <w:sz w:val="28"/>
          <w:szCs w:val="28"/>
        </w:rPr>
        <w:t>1.1.Предмет регулирования</w:t>
      </w:r>
    </w:p>
    <w:p w:rsidR="00767221" w:rsidRDefault="00767221" w:rsidP="001B0DBF">
      <w:pPr>
        <w:pStyle w:val="printc"/>
        <w:widowControl w:val="0"/>
        <w:spacing w:before="0" w:after="0"/>
        <w:rPr>
          <w:b/>
          <w:color w:val="000000"/>
          <w:sz w:val="28"/>
          <w:szCs w:val="28"/>
        </w:rPr>
      </w:pPr>
    </w:p>
    <w:p w:rsidR="00767221" w:rsidRDefault="00767221" w:rsidP="001B0DBF">
      <w:pPr>
        <w:pStyle w:val="ConsPlusNormal"/>
        <w:ind w:firstLine="709"/>
        <w:jc w:val="both"/>
        <w:rPr>
          <w:rFonts w:ascii="Times New Roman" w:hAnsi="Times New Roman" w:cs="Times New Roman"/>
          <w:sz w:val="28"/>
          <w:szCs w:val="28"/>
        </w:rPr>
      </w:pPr>
      <w:proofErr w:type="gramStart"/>
      <w:r>
        <w:rPr>
          <w:rFonts w:ascii="Times New Roman" w:hAnsi="Times New Roman"/>
          <w:sz w:val="28"/>
          <w:szCs w:val="28"/>
        </w:rPr>
        <w:t>1.</w:t>
      </w:r>
      <w:r>
        <w:rPr>
          <w:rFonts w:ascii="Times New Roman" w:hAnsi="Times New Roman" w:cs="Times New Roman"/>
          <w:sz w:val="28"/>
          <w:szCs w:val="28"/>
        </w:rPr>
        <w:t>Административный регламент предоставления муниципальной услуги «</w:t>
      </w:r>
      <w:r>
        <w:rPr>
          <w:rFonts w:ascii="Times New Roman" w:hAnsi="Times New Roman" w:cs="Times New Roman"/>
          <w:bCs/>
          <w:color w:val="auto"/>
          <w:sz w:val="28"/>
          <w:szCs w:val="28"/>
        </w:rPr>
        <w:t>Принятие на учет молодых семей в качестве нуждающихся в улучшении жилищных условий</w:t>
      </w:r>
      <w:r>
        <w:rPr>
          <w:rFonts w:ascii="Times New Roman" w:hAnsi="Times New Roman" w:cs="Times New Roman"/>
          <w:sz w:val="28"/>
          <w:szCs w:val="28"/>
        </w:rPr>
        <w:t>»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roofErr w:type="gramEnd"/>
    </w:p>
    <w:p w:rsidR="00767221" w:rsidRDefault="00767221" w:rsidP="001B0DBF">
      <w:pPr>
        <w:pStyle w:val="printc"/>
        <w:widowControl w:val="0"/>
        <w:spacing w:before="0" w:after="0"/>
        <w:ind w:firstLine="709"/>
        <w:jc w:val="both"/>
        <w:rPr>
          <w:sz w:val="28"/>
          <w:szCs w:val="28"/>
        </w:rPr>
      </w:pPr>
      <w:r>
        <w:rPr>
          <w:sz w:val="28"/>
          <w:szCs w:val="28"/>
        </w:rPr>
        <w:t>2.Административный регламент разработан в целях повышения качества предоставления и доступности муниципальной услуги «</w:t>
      </w:r>
      <w:r>
        <w:rPr>
          <w:bCs/>
          <w:sz w:val="28"/>
          <w:szCs w:val="28"/>
        </w:rPr>
        <w:t>Принятие на учет молодых семей в качестве нуждающихся в улучшении жилищных условий</w:t>
      </w:r>
      <w:r>
        <w:rPr>
          <w:sz w:val="28"/>
          <w:szCs w:val="28"/>
        </w:rPr>
        <w:t>»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767221" w:rsidRDefault="00767221" w:rsidP="001B0DBF">
      <w:pPr>
        <w:pStyle w:val="printc"/>
        <w:widowControl w:val="0"/>
        <w:spacing w:before="0" w:after="0"/>
        <w:ind w:firstLine="540"/>
        <w:jc w:val="both"/>
        <w:rPr>
          <w:sz w:val="28"/>
          <w:szCs w:val="28"/>
        </w:rPr>
      </w:pPr>
    </w:p>
    <w:p w:rsidR="00767221" w:rsidRDefault="001B0DBF" w:rsidP="001B0DBF">
      <w:pPr>
        <w:widowControl w:val="0"/>
        <w:spacing w:after="0" w:line="240" w:lineRule="auto"/>
        <w:jc w:val="center"/>
        <w:rPr>
          <w:rFonts w:ascii="Times New Roman" w:hAnsi="Times New Roman"/>
          <w:sz w:val="28"/>
          <w:szCs w:val="28"/>
        </w:rPr>
      </w:pPr>
      <w:r>
        <w:rPr>
          <w:rFonts w:ascii="Times New Roman" w:hAnsi="Times New Roman"/>
          <w:sz w:val="28"/>
          <w:szCs w:val="28"/>
        </w:rPr>
        <w:t>1.2.</w:t>
      </w:r>
      <w:r w:rsidR="00767221">
        <w:rPr>
          <w:rFonts w:ascii="Times New Roman" w:hAnsi="Times New Roman"/>
          <w:sz w:val="28"/>
          <w:szCs w:val="28"/>
        </w:rPr>
        <w:t>Круг заявителей</w:t>
      </w:r>
    </w:p>
    <w:p w:rsidR="00767221" w:rsidRDefault="00767221" w:rsidP="001B0DBF">
      <w:pPr>
        <w:widowControl w:val="0"/>
        <w:spacing w:after="0" w:line="240" w:lineRule="auto"/>
        <w:rPr>
          <w:rFonts w:ascii="Times New Roman" w:hAnsi="Times New Roman"/>
          <w:sz w:val="28"/>
          <w:szCs w:val="28"/>
        </w:rPr>
      </w:pPr>
    </w:p>
    <w:p w:rsidR="00767221" w:rsidRPr="001B0DBF" w:rsidRDefault="00767221" w:rsidP="001B0DBF">
      <w:pPr>
        <w:pStyle w:val="ConsPlusNormal"/>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Заявителями на предоставление муниципальной услуги являются </w:t>
      </w:r>
      <w:r w:rsidRPr="001B0DBF">
        <w:rPr>
          <w:rFonts w:ascii="Times New Roman" w:hAnsi="Times New Roman" w:cs="Times New Roman"/>
          <w:color w:val="auto"/>
          <w:sz w:val="28"/>
          <w:szCs w:val="28"/>
        </w:rPr>
        <w:t>физические лица, заинтересованные в предоставлении данной услуги, или их представители, действующие на основании доверенности, оформленной в соответствии со статьей 185 Гражданского кодекса Российской Федерации (далее – заявители).</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t>Заявителями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t>возраст каждого из супругов либо одного родителя в неполной семье не превышает 35 лет;</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lastRenderedPageBreak/>
        <w:t>члены молодой семьи являются гражданами Российской Федерации или иностранными гражданами, если последнее предусмотрено международными договорами Российской Федерации.</w:t>
      </w:r>
    </w:p>
    <w:p w:rsidR="00767221" w:rsidRPr="001B0DBF"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B0DBF">
        <w:rPr>
          <w:rFonts w:ascii="Times New Roman" w:hAnsi="Times New Roman"/>
          <w:sz w:val="28"/>
          <w:szCs w:val="28"/>
        </w:rPr>
        <w:t>В соответствии с законодательством, регулирующим участие молодых семей в мероприятиях ведомственной целевой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w:t>
      </w:r>
      <w:proofErr w:type="gramEnd"/>
      <w:r w:rsidRPr="001B0DBF">
        <w:rPr>
          <w:rFonts w:ascii="Times New Roman" w:hAnsi="Times New Roman"/>
          <w:sz w:val="28"/>
          <w:szCs w:val="28"/>
        </w:rPr>
        <w:t xml:space="preserve"> </w:t>
      </w:r>
      <w:proofErr w:type="gramStart"/>
      <w:r w:rsidRPr="001B0DBF">
        <w:rPr>
          <w:rFonts w:ascii="Times New Roman" w:hAnsi="Times New Roman"/>
          <w:sz w:val="28"/>
          <w:szCs w:val="28"/>
        </w:rPr>
        <w:t xml:space="preserve">помещениях после </w:t>
      </w:r>
      <w:r w:rsidR="001B0DBF">
        <w:rPr>
          <w:rFonts w:ascii="Times New Roman" w:hAnsi="Times New Roman"/>
          <w:sz w:val="28"/>
          <w:szCs w:val="28"/>
        </w:rPr>
        <w:t xml:space="preserve"> </w:t>
      </w:r>
      <w:r w:rsidRPr="001B0DBF">
        <w:rPr>
          <w:rFonts w:ascii="Times New Roman" w:hAnsi="Times New Roman"/>
          <w:sz w:val="28"/>
          <w:szCs w:val="28"/>
        </w:rPr>
        <w:t xml:space="preserve">1 марта 2005 г. по тем же основаниям, которые установлены </w:t>
      </w:r>
      <w:hyperlink r:id="rId7" w:history="1">
        <w:r w:rsidRPr="001B0DBF">
          <w:rPr>
            <w:rStyle w:val="a3"/>
            <w:rFonts w:ascii="Times New Roman" w:hAnsi="Times New Roman"/>
            <w:color w:val="auto"/>
            <w:sz w:val="28"/>
            <w:szCs w:val="28"/>
            <w:u w:val="none"/>
          </w:rPr>
          <w:t>статьей 51</w:t>
        </w:r>
      </w:hyperlink>
      <w:r w:rsidRPr="001B0DBF">
        <w:rPr>
          <w:rFonts w:ascii="Times New Roman" w:hAnsi="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roofErr w:type="gramEnd"/>
    </w:p>
    <w:p w:rsidR="00767221" w:rsidRPr="001B0DBF"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sidRPr="001B0DBF">
        <w:rPr>
          <w:rFonts w:ascii="Times New Roman" w:hAnsi="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B0DBF">
        <w:rPr>
          <w:rFonts w:ascii="Times New Roman" w:hAnsi="Times New Roman"/>
          <w:sz w:val="28"/>
          <w:szCs w:val="28"/>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8" w:history="1">
        <w:r w:rsidRPr="001B0DBF">
          <w:rPr>
            <w:rStyle w:val="a3"/>
            <w:rFonts w:ascii="Times New Roman" w:hAnsi="Times New Roman"/>
            <w:color w:val="auto"/>
            <w:sz w:val="28"/>
            <w:szCs w:val="28"/>
            <w:u w:val="none"/>
          </w:rPr>
          <w:t>подпунктами «е</w:t>
        </w:r>
      </w:hyperlink>
      <w:r w:rsidRPr="001B0DBF">
        <w:rPr>
          <w:rFonts w:ascii="Times New Roman" w:hAnsi="Times New Roman"/>
          <w:sz w:val="28"/>
          <w:szCs w:val="28"/>
        </w:rPr>
        <w:t xml:space="preserve">» и </w:t>
      </w:r>
      <w:hyperlink r:id="rId9" w:history="1">
        <w:r w:rsidRPr="001B0DBF">
          <w:rPr>
            <w:rStyle w:val="a3"/>
            <w:rFonts w:ascii="Times New Roman" w:hAnsi="Times New Roman"/>
            <w:color w:val="auto"/>
            <w:sz w:val="28"/>
            <w:szCs w:val="28"/>
            <w:u w:val="none"/>
          </w:rPr>
          <w:t>«и» пункта 2</w:t>
        </w:r>
      </w:hyperlink>
      <w:r w:rsidRPr="001B0DBF">
        <w:rPr>
          <w:rFonts w:ascii="Times New Roman" w:hAnsi="Times New Roman"/>
          <w:sz w:val="28"/>
          <w:szCs w:val="28"/>
        </w:rPr>
        <w:t xml:space="preserve"> Правил предоставления молодым семьям социальных выплат на приобретение (строительство) жилья и их использования, являющихся приложением </w:t>
      </w:r>
      <w:hyperlink r:id="rId10" w:history="1">
        <w:r w:rsidRPr="001B0DBF">
          <w:rPr>
            <w:rStyle w:val="a3"/>
            <w:rFonts w:ascii="Times New Roman" w:hAnsi="Times New Roman"/>
            <w:color w:val="auto"/>
            <w:sz w:val="28"/>
            <w:szCs w:val="28"/>
            <w:u w:val="none"/>
          </w:rPr>
          <w:t>№1</w:t>
        </w:r>
      </w:hyperlink>
      <w:r w:rsidRPr="001B0DBF">
        <w:rPr>
          <w:rFonts w:ascii="Times New Roman" w:hAnsi="Times New Roman"/>
          <w:sz w:val="28"/>
          <w:szCs w:val="28"/>
        </w:rPr>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1B0DBF">
        <w:rPr>
          <w:rFonts w:ascii="Times New Roman" w:hAnsi="Times New Roman"/>
          <w:sz w:val="28"/>
          <w:szCs w:val="28"/>
        </w:rPr>
        <w:t xml:space="preserve"> </w:t>
      </w:r>
      <w:proofErr w:type="gramStart"/>
      <w:r w:rsidRPr="001B0DBF">
        <w:rPr>
          <w:rFonts w:ascii="Times New Roman" w:hAnsi="Times New Roman"/>
          <w:sz w:val="28"/>
          <w:szCs w:val="28"/>
        </w:rPr>
        <w:t xml:space="preserve">Федерации», утвержденного </w:t>
      </w:r>
      <w:r w:rsidR="001B0DBF">
        <w:rPr>
          <w:rFonts w:ascii="Times New Roman" w:hAnsi="Times New Roman"/>
          <w:sz w:val="28"/>
          <w:szCs w:val="28"/>
        </w:rPr>
        <w:t>п</w:t>
      </w:r>
      <w:r w:rsidRPr="001B0DBF">
        <w:rPr>
          <w:rFonts w:ascii="Times New Roman" w:hAnsi="Times New Roman"/>
          <w:sz w:val="28"/>
          <w:szCs w:val="28"/>
        </w:rPr>
        <w:t>остановлением Правительства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w:t>
      </w:r>
      <w:r>
        <w:rPr>
          <w:rFonts w:ascii="Times New Roman" w:hAnsi="Times New Roman"/>
          <w:sz w:val="28"/>
          <w:szCs w:val="28"/>
        </w:rPr>
        <w:t>, либо не исполнены обязательства по кредиту (займу) на погашение ранее предоставленного жилищного</w:t>
      </w:r>
      <w:proofErr w:type="gramEnd"/>
      <w:r>
        <w:rPr>
          <w:rFonts w:ascii="Times New Roman" w:hAnsi="Times New Roman"/>
          <w:sz w:val="28"/>
          <w:szCs w:val="28"/>
        </w:rPr>
        <w:t xml:space="preserve"> кредита.</w:t>
      </w:r>
    </w:p>
    <w:p w:rsidR="00767221" w:rsidRDefault="00767221" w:rsidP="001B0DBF">
      <w:pPr>
        <w:pStyle w:val="printj"/>
        <w:widowControl w:val="0"/>
        <w:spacing w:before="0" w:after="0"/>
        <w:ind w:firstLine="720"/>
        <w:rPr>
          <w:color w:val="000000"/>
          <w:sz w:val="28"/>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1.3.</w:t>
      </w:r>
      <w:r w:rsidR="00767221">
        <w:rPr>
          <w:rFonts w:ascii="Times New Roman" w:hAnsi="Times New Roman" w:cs="Times New Roman"/>
          <w:sz w:val="28"/>
          <w:szCs w:val="28"/>
        </w:rPr>
        <w:t>Требования к порядку информирования о предоставлении</w:t>
      </w: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767221" w:rsidRDefault="00767221" w:rsidP="001B0DBF">
      <w:pPr>
        <w:pStyle w:val="ConsPlusNormal"/>
        <w:ind w:firstLine="539"/>
        <w:jc w:val="center"/>
        <w:rPr>
          <w:rFonts w:ascii="Times New Roman" w:hAnsi="Times New Roman" w:cs="Times New Roman"/>
          <w:sz w:val="28"/>
          <w:szCs w:val="28"/>
        </w:rPr>
      </w:pP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3.Предоставление муниципальной услуги осуществляет жилищный отдел администрация Березовского городского округа (далее – жилищный отдел).</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4.Информацию о предоставлении муниципальной услуги, в том числе о ходе ее предоставления, заявитель может получить:</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жилищном отделе при личном или письмен</w:t>
      </w:r>
      <w:r w:rsidR="001B0DBF">
        <w:rPr>
          <w:rFonts w:ascii="Times New Roman" w:hAnsi="Times New Roman"/>
          <w:sz w:val="28"/>
          <w:szCs w:val="28"/>
        </w:rPr>
        <w:t>ном обращении;</w:t>
      </w:r>
      <w:r>
        <w:rPr>
          <w:rFonts w:ascii="Times New Roman" w:hAnsi="Times New Roman"/>
          <w:sz w:val="28"/>
          <w:szCs w:val="28"/>
        </w:rPr>
        <w:t xml:space="preserve"> </w:t>
      </w:r>
    </w:p>
    <w:p w:rsidR="00767221" w:rsidRDefault="001B0DBF"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информационных стендах;</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многофункциональном центре предоставления государственных и муниципальных услуг (далее – МФЦ).</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Информацию о месте нахождения, телефонах, адресах электронной почты, графике и режиме работы МФЦ (отделов МФЦ) 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w:t>
      </w: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E04F3B">
        <w:rPr>
          <w:rFonts w:ascii="Times New Roman" w:hAnsi="Times New Roman"/>
          <w:sz w:val="28"/>
          <w:szCs w:val="28"/>
        </w:rPr>
        <w:t>.</w:t>
      </w:r>
      <w:r>
        <w:rPr>
          <w:rFonts w:ascii="Times New Roman" w:hAnsi="Times New Roman"/>
          <w:sz w:val="28"/>
          <w:szCs w:val="28"/>
        </w:rPr>
        <w:t>Информирование граждан по вопросам предоставления муниципальной услуги осуществляется в устной (при личном контакте с заявителями и с использованием средств телефонной связи) и письменной форме (с использованием средств почтовой связи, а также посредством электронной почты).</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6.Информация о месте нахождения и режиме работы жилищного отдела, предоставляющего муниципальную услугу размещена на информационных стендах, предоставляется непосредственно специалистами жилищного отдела при личном приеме, по телефону, на официальном сайте администрации Березовского городского округа (</w:t>
      </w:r>
      <w:proofErr w:type="spellStart"/>
      <w:r>
        <w:rPr>
          <w:rFonts w:ascii="Times New Roman" w:hAnsi="Times New Roman" w:cs="Times New Roman"/>
          <w:sz w:val="28"/>
          <w:szCs w:val="28"/>
        </w:rPr>
        <w:t>березовский</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proofErr w:type="spellEnd"/>
      <w:r>
        <w:rPr>
          <w:rFonts w:ascii="Times New Roman" w:hAnsi="Times New Roman" w:cs="Times New Roman"/>
          <w:sz w:val="28"/>
          <w:szCs w:val="28"/>
        </w:rPr>
        <w:t>).</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1B0DBF">
        <w:rPr>
          <w:rFonts w:ascii="Times New Roman" w:hAnsi="Times New Roman" w:cs="Times New Roman"/>
          <w:sz w:val="28"/>
          <w:szCs w:val="28"/>
        </w:rPr>
        <w:t>.</w:t>
      </w:r>
      <w:r>
        <w:rPr>
          <w:rFonts w:ascii="Times New Roman" w:hAnsi="Times New Roman" w:cs="Times New Roman"/>
          <w:sz w:val="28"/>
          <w:szCs w:val="28"/>
        </w:rPr>
        <w:t>В электронном виде информация о предоставлении муниципальной услуги размещается: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путем официального опубликования настоящего Админис</w:t>
      </w:r>
      <w:r w:rsidRPr="005F343C">
        <w:rPr>
          <w:rFonts w:ascii="Times New Roman" w:hAnsi="Times New Roman" w:cs="Times New Roman"/>
          <w:sz w:val="28"/>
          <w:szCs w:val="28"/>
        </w:rPr>
        <w:t>т</w:t>
      </w:r>
      <w:r>
        <w:rPr>
          <w:rFonts w:ascii="Times New Roman" w:hAnsi="Times New Roman" w:cs="Times New Roman"/>
          <w:sz w:val="28"/>
          <w:szCs w:val="28"/>
        </w:rPr>
        <w:t>ративного регламента на официальном сайте Березовского городского округа в сети Интернет (</w:t>
      </w:r>
      <w:proofErr w:type="spellStart"/>
      <w:r>
        <w:rPr>
          <w:rFonts w:ascii="Times New Roman" w:hAnsi="Times New Roman" w:cs="Times New Roman"/>
          <w:sz w:val="28"/>
          <w:szCs w:val="28"/>
        </w:rPr>
        <w:t>березовский</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proofErr w:type="spellEnd"/>
      <w:r>
        <w:rPr>
          <w:rFonts w:ascii="Times New Roman" w:hAnsi="Times New Roman" w:cs="Times New Roman"/>
          <w:sz w:val="28"/>
          <w:szCs w:val="28"/>
        </w:rPr>
        <w:t>), раздел «Муниципальные услуги»;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портале государственных и муниципальных услуг (</w:t>
      </w:r>
      <w:proofErr w:type="spellStart"/>
      <w:r>
        <w:rPr>
          <w:rFonts w:ascii="Times New Roman" w:hAnsi="Times New Roman" w:cs="Times New Roman"/>
          <w:sz w:val="28"/>
          <w:szCs w:val="28"/>
        </w:rPr>
        <w:t>www.gosuslugi.ru</w:t>
      </w:r>
      <w:proofErr w:type="spellEnd"/>
      <w:r>
        <w:rPr>
          <w:rFonts w:ascii="Times New Roman" w:hAnsi="Times New Roman" w:cs="Times New Roman"/>
          <w:sz w:val="28"/>
          <w:szCs w:val="28"/>
        </w:rPr>
        <w:t>).</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04F3B">
        <w:rPr>
          <w:rFonts w:ascii="Times New Roman" w:hAnsi="Times New Roman" w:cs="Times New Roman"/>
          <w:sz w:val="28"/>
          <w:szCs w:val="28"/>
        </w:rPr>
        <w:t>.</w:t>
      </w:r>
      <w:r>
        <w:rPr>
          <w:rFonts w:ascii="Times New Roman" w:hAnsi="Times New Roman" w:cs="Times New Roman"/>
          <w:sz w:val="28"/>
          <w:szCs w:val="28"/>
        </w:rPr>
        <w:t>Порядок получения информации заявителями по вопросам предоставления, в том числе о ходе предоставления муниципальной услуги: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E04F3B">
        <w:rPr>
          <w:rFonts w:ascii="Times New Roman" w:hAnsi="Times New Roman" w:cs="Times New Roman"/>
          <w:sz w:val="28"/>
          <w:szCs w:val="28"/>
        </w:rPr>
        <w:t>.</w:t>
      </w:r>
      <w:r>
        <w:rPr>
          <w:rFonts w:ascii="Times New Roman" w:hAnsi="Times New Roman" w:cs="Times New Roman"/>
          <w:sz w:val="28"/>
          <w:szCs w:val="28"/>
        </w:rPr>
        <w:t>Информация по вопросам предоставления муниципальной услуги, в том числе о ходе предоставления муниципальной услуги, сообщается специалистом жилищного отдела, при личном контакте с заявителями, посредством размещения информации на информационном стенде возле жилищного отдела, с использованием средств почтовой, телефонной связи, а также посредством электронной почты.</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E04F3B">
        <w:rPr>
          <w:rFonts w:ascii="Times New Roman" w:hAnsi="Times New Roman" w:cs="Times New Roman"/>
          <w:sz w:val="28"/>
          <w:szCs w:val="28"/>
        </w:rPr>
        <w:t>.</w:t>
      </w:r>
      <w:r>
        <w:rPr>
          <w:rFonts w:ascii="Times New Roman" w:hAnsi="Times New Roman" w:cs="Times New Roman"/>
          <w:sz w:val="28"/>
          <w:szCs w:val="28"/>
        </w:rPr>
        <w:t>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устной форме лично или по телефону к специалистам;</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письменной форме лично или почтой в адрес администрации Березовского городского округа.</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11.При ответах на телефонные звонки и обращения граждан лично в приемные часы специалисты жилищного отдела подробно и в вежливой (корректной) форме информируют обратившихся по интересующим их вопросам. При невозможности специалиста жилищного отдела,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заявителя информацию. Устное информирование обратившегося лица осуществляется не более 15 минут.</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12.В случае если для ответа требуется продолжительное время, специалист жилищного отдела,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55067B">
        <w:rPr>
          <w:rFonts w:ascii="Times New Roman" w:hAnsi="Times New Roman" w:cs="Times New Roman"/>
          <w:sz w:val="28"/>
          <w:szCs w:val="28"/>
        </w:rPr>
        <w:t>.</w:t>
      </w:r>
      <w:r>
        <w:rPr>
          <w:rFonts w:ascii="Times New Roman" w:hAnsi="Times New Roman" w:cs="Times New Roman"/>
          <w:sz w:val="28"/>
          <w:szCs w:val="28"/>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дается в течение 30 календарных дней со дня регистрации письменного обращения.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14.Специалисты жилищного отдела,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Письменный ответ на обращение подписывается заместителем главы администрации Березовского городского округа, курирующим социальные вопросы, и направляется по почтовому адресу, указанному в обращении.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15.Органы и организации, являющиеся источником получения информации при предоставлении муниципальной услуги: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Федеральной службы государственной регистрации, кадастра и картографии по Свердловской области;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767221" w:rsidRDefault="00767221" w:rsidP="001B0DB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специализированное областное государственное предприятие «Областной государственный Центр технической инвентаризации и регистрации недвижимости» Свердловской области - филиал «</w:t>
      </w:r>
      <w:proofErr w:type="spellStart"/>
      <w:r>
        <w:rPr>
          <w:rFonts w:ascii="Times New Roman" w:hAnsi="Times New Roman"/>
          <w:sz w:val="28"/>
          <w:szCs w:val="28"/>
        </w:rPr>
        <w:t>Березовское</w:t>
      </w:r>
      <w:proofErr w:type="spellEnd"/>
      <w:r>
        <w:rPr>
          <w:rFonts w:ascii="Times New Roman" w:hAnsi="Times New Roman"/>
          <w:sz w:val="28"/>
          <w:szCs w:val="28"/>
        </w:rPr>
        <w:t xml:space="preserve"> БТИ и РН» (г</w:t>
      </w:r>
      <w:proofErr w:type="gramStart"/>
      <w:r>
        <w:rPr>
          <w:rFonts w:ascii="Times New Roman" w:hAnsi="Times New Roman"/>
          <w:sz w:val="28"/>
          <w:szCs w:val="28"/>
        </w:rPr>
        <w:t>.Б</w:t>
      </w:r>
      <w:proofErr w:type="gramEnd"/>
      <w:r>
        <w:rPr>
          <w:rFonts w:ascii="Times New Roman" w:hAnsi="Times New Roman"/>
          <w:sz w:val="28"/>
          <w:szCs w:val="28"/>
        </w:rPr>
        <w:t>ерезовский, пер.Клубный, 12, телефоны: 8(34369) 4-50-68, 4-49-46);</w:t>
      </w:r>
    </w:p>
    <w:p w:rsidR="00767221" w:rsidRDefault="00767221" w:rsidP="001B0DB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нотариусы (в части выдачи доверенностей);</w:t>
      </w:r>
    </w:p>
    <w:p w:rsidR="00767221" w:rsidRDefault="00767221" w:rsidP="001B0DB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отдел жилищно-коммунального хозяйства администрации Березовского городского округа (в части получения заключений межведомственной комиссии, утвержденной постановлением администрации Березовского городского округа, для решения вопросов признания жилого помещения непригодным для проживания и многоквартирного дома аварийным и подлежащим сносу или реконструкции) (г</w:t>
      </w:r>
      <w:proofErr w:type="gramStart"/>
      <w:r>
        <w:rPr>
          <w:rFonts w:ascii="Times New Roman" w:hAnsi="Times New Roman"/>
          <w:sz w:val="28"/>
          <w:szCs w:val="28"/>
        </w:rPr>
        <w:t>.Б</w:t>
      </w:r>
      <w:proofErr w:type="gramEnd"/>
      <w:r>
        <w:rPr>
          <w:rFonts w:ascii="Times New Roman" w:hAnsi="Times New Roman"/>
          <w:sz w:val="28"/>
          <w:szCs w:val="28"/>
        </w:rPr>
        <w:t>ерезовский, ул.Строителей, 7, телефоны: 8(34369)</w:t>
      </w:r>
      <w:r w:rsidR="001B0DBF">
        <w:rPr>
          <w:rFonts w:ascii="Times New Roman" w:hAnsi="Times New Roman"/>
          <w:sz w:val="28"/>
          <w:szCs w:val="28"/>
        </w:rPr>
        <w:t xml:space="preserve"> 4-32-50,</w:t>
      </w:r>
      <w:r>
        <w:rPr>
          <w:rFonts w:ascii="Times New Roman" w:hAnsi="Times New Roman"/>
          <w:sz w:val="28"/>
          <w:szCs w:val="28"/>
        </w:rPr>
        <w:t xml:space="preserve"> 4-47-78);</w:t>
      </w:r>
    </w:p>
    <w:p w:rsidR="00767221" w:rsidRDefault="00767221" w:rsidP="001B0DB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отделения Пенсионного фонда РФ;</w:t>
      </w:r>
    </w:p>
    <w:p w:rsidR="00767221" w:rsidRDefault="00767221" w:rsidP="001B0DB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органы и организации, расположенные в других населенных пунктах (в случае, если заявитель и (или) члены его семьи в пятилетний период времени, предшествующий подаче заявления, проживали в другом населенном пункте).</w:t>
      </w:r>
    </w:p>
    <w:p w:rsidR="00767221" w:rsidRDefault="00767221" w:rsidP="001B0D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16.Должностные лица за уклонение от исполнения Федерального </w:t>
      </w:r>
      <w:r w:rsidRPr="00BC3307">
        <w:rPr>
          <w:rFonts w:ascii="Times New Roman" w:hAnsi="Times New Roman" w:cs="Times New Roman"/>
          <w:sz w:val="28"/>
          <w:szCs w:val="28"/>
        </w:rPr>
        <w:t>закона</w:t>
      </w:r>
      <w:r>
        <w:rPr>
          <w:rFonts w:ascii="Times New Roman" w:hAnsi="Times New Roman" w:cs="Times New Roman"/>
          <w:sz w:val="28"/>
          <w:szCs w:val="28"/>
        </w:rPr>
        <w:t xml:space="preserve">       от 24 ноября 1995 г. №181-ФЗ «О социальной защите инвалидов в Р</w:t>
      </w:r>
      <w:r w:rsidR="00E80186">
        <w:rPr>
          <w:rFonts w:ascii="Times New Roman" w:hAnsi="Times New Roman" w:cs="Times New Roman"/>
          <w:sz w:val="28"/>
          <w:szCs w:val="28"/>
        </w:rPr>
        <w:t xml:space="preserve">оссийской </w:t>
      </w:r>
      <w:r>
        <w:rPr>
          <w:rFonts w:ascii="Times New Roman" w:hAnsi="Times New Roman" w:cs="Times New Roman"/>
          <w:sz w:val="28"/>
          <w:szCs w:val="28"/>
        </w:rPr>
        <w:t>Ф</w:t>
      </w:r>
      <w:r w:rsidR="00E80186">
        <w:rPr>
          <w:rFonts w:ascii="Times New Roman" w:hAnsi="Times New Roman" w:cs="Times New Roman"/>
          <w:sz w:val="28"/>
          <w:szCs w:val="28"/>
        </w:rPr>
        <w:t>едерации</w:t>
      </w:r>
      <w:r>
        <w:rPr>
          <w:rFonts w:ascii="Times New Roman" w:hAnsi="Times New Roman" w:cs="Times New Roman"/>
          <w:sz w:val="28"/>
          <w:szCs w:val="28"/>
        </w:rPr>
        <w:t>»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roofErr w:type="gramEnd"/>
    </w:p>
    <w:p w:rsidR="00767221" w:rsidRPr="00E80186" w:rsidRDefault="00767221" w:rsidP="001B0DBF">
      <w:pPr>
        <w:pStyle w:val="ConsPlusNormal"/>
        <w:jc w:val="both"/>
        <w:rPr>
          <w:rFonts w:ascii="Times New Roman" w:hAnsi="Times New Roman" w:cs="Times New Roman"/>
          <w:sz w:val="24"/>
          <w:szCs w:val="28"/>
        </w:rPr>
      </w:pPr>
    </w:p>
    <w:p w:rsidR="00767221" w:rsidRDefault="00767221" w:rsidP="001B0DB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Раздел 2. Стандарт предоставления муниципальной услуги</w:t>
      </w:r>
    </w:p>
    <w:p w:rsidR="00767221" w:rsidRPr="00E80186" w:rsidRDefault="00767221" w:rsidP="001B0DBF">
      <w:pPr>
        <w:pStyle w:val="ConsPlusNormal"/>
        <w:outlineLvl w:val="1"/>
        <w:rPr>
          <w:rFonts w:ascii="Times New Roman" w:hAnsi="Times New Roman" w:cs="Times New Roman"/>
          <w:sz w:val="24"/>
          <w:szCs w:val="28"/>
        </w:rPr>
      </w:pPr>
    </w:p>
    <w:p w:rsidR="00767221" w:rsidRDefault="00767221" w:rsidP="001B0DB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2.1</w:t>
      </w:r>
      <w:r w:rsidR="001B0DBF">
        <w:rPr>
          <w:rFonts w:ascii="Times New Roman" w:hAnsi="Times New Roman" w:cs="Times New Roman"/>
          <w:sz w:val="28"/>
          <w:szCs w:val="28"/>
        </w:rPr>
        <w:t>.</w:t>
      </w:r>
      <w:r>
        <w:rPr>
          <w:rFonts w:ascii="Times New Roman" w:hAnsi="Times New Roman" w:cs="Times New Roman"/>
          <w:sz w:val="28"/>
          <w:szCs w:val="28"/>
        </w:rPr>
        <w:t>Наименование муниципальной услуги</w:t>
      </w:r>
    </w:p>
    <w:p w:rsidR="00767221" w:rsidRPr="00E80186" w:rsidRDefault="00767221" w:rsidP="001B0DBF">
      <w:pPr>
        <w:pStyle w:val="ConsPlusNormal"/>
        <w:ind w:firstLine="540"/>
        <w:jc w:val="both"/>
        <w:rPr>
          <w:rFonts w:ascii="Times New Roman" w:hAnsi="Times New Roman" w:cs="Times New Roman"/>
          <w:sz w:val="24"/>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 – «</w:t>
      </w:r>
      <w:r>
        <w:rPr>
          <w:rFonts w:ascii="Times New Roman" w:hAnsi="Times New Roman" w:cs="Times New Roman"/>
          <w:bCs/>
          <w:color w:val="auto"/>
          <w:sz w:val="28"/>
          <w:szCs w:val="28"/>
        </w:rPr>
        <w:t>Принятие на учет молодых семей в качестве нуждающихся в улучшении жилищных условий</w:t>
      </w:r>
      <w:r>
        <w:rPr>
          <w:rFonts w:ascii="Times New Roman" w:hAnsi="Times New Roman" w:cs="Times New Roman"/>
          <w:sz w:val="28"/>
          <w:szCs w:val="28"/>
        </w:rPr>
        <w:t>».</w:t>
      </w:r>
    </w:p>
    <w:p w:rsidR="00767221" w:rsidRPr="00E80186" w:rsidRDefault="00767221" w:rsidP="001B0DBF">
      <w:pPr>
        <w:pStyle w:val="ConsPlusNormal"/>
        <w:jc w:val="both"/>
        <w:rPr>
          <w:rFonts w:ascii="Times New Roman" w:hAnsi="Times New Roman" w:cs="Times New Roman"/>
          <w:sz w:val="24"/>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2.2.</w:t>
      </w:r>
      <w:r w:rsidR="00767221">
        <w:rPr>
          <w:rFonts w:ascii="Times New Roman" w:hAnsi="Times New Roman" w:cs="Times New Roman"/>
          <w:sz w:val="28"/>
          <w:szCs w:val="28"/>
        </w:rPr>
        <w:t>Наименование органа, предоставляющего муниципальную услугу</w:t>
      </w:r>
    </w:p>
    <w:p w:rsidR="00767221" w:rsidRPr="00E80186" w:rsidRDefault="00767221" w:rsidP="001B0DBF">
      <w:pPr>
        <w:pStyle w:val="ConsPlusNormal"/>
        <w:ind w:firstLine="540"/>
        <w:jc w:val="center"/>
        <w:rPr>
          <w:rFonts w:ascii="Times New Roman" w:hAnsi="Times New Roman" w:cs="Times New Roman"/>
          <w:sz w:val="24"/>
          <w:szCs w:val="28"/>
        </w:rPr>
      </w:pPr>
    </w:p>
    <w:p w:rsidR="00767221" w:rsidRDefault="00767221" w:rsidP="001B0DBF">
      <w:pPr>
        <w:pStyle w:val="ConsPlusNormal"/>
        <w:ind w:firstLine="709"/>
        <w:jc w:val="both"/>
        <w:rPr>
          <w:rFonts w:ascii="Times New Roman" w:hAnsi="Times New Roman" w:cs="Times New Roman"/>
          <w:sz w:val="28"/>
          <w:szCs w:val="28"/>
        </w:rPr>
      </w:pPr>
      <w:r w:rsidRPr="0055067B">
        <w:rPr>
          <w:rFonts w:ascii="Times New Roman" w:hAnsi="Times New Roman" w:cs="Times New Roman"/>
          <w:sz w:val="28"/>
          <w:szCs w:val="28"/>
        </w:rPr>
        <w:t>1</w:t>
      </w:r>
      <w:r>
        <w:rPr>
          <w:rFonts w:ascii="Times New Roman" w:hAnsi="Times New Roman" w:cs="Times New Roman"/>
          <w:sz w:val="28"/>
          <w:szCs w:val="28"/>
        </w:rPr>
        <w:t>7.Органом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жилищный отдел.</w:t>
      </w:r>
    </w:p>
    <w:p w:rsidR="00767221" w:rsidRDefault="00767221" w:rsidP="001B0D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18.Не допускается требование от заявителя (получателя муниципальной услуги)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767221" w:rsidRPr="00E80186" w:rsidRDefault="00767221" w:rsidP="001B0DBF">
      <w:pPr>
        <w:pStyle w:val="ConsPlusNormal"/>
        <w:ind w:firstLine="540"/>
        <w:jc w:val="both"/>
        <w:rPr>
          <w:rFonts w:ascii="Times New Roman" w:hAnsi="Times New Roman" w:cs="Times New Roman"/>
          <w:sz w:val="24"/>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2.3.</w:t>
      </w:r>
      <w:r w:rsidR="00767221">
        <w:rPr>
          <w:rFonts w:ascii="Times New Roman" w:hAnsi="Times New Roman" w:cs="Times New Roman"/>
          <w:sz w:val="28"/>
          <w:szCs w:val="28"/>
        </w:rPr>
        <w:t>Описание результата предоставления муниципальной услуги</w:t>
      </w:r>
    </w:p>
    <w:p w:rsidR="00767221" w:rsidRPr="00E80186" w:rsidRDefault="00767221" w:rsidP="001B0DBF">
      <w:pPr>
        <w:pStyle w:val="ConsPlusNormal"/>
        <w:jc w:val="both"/>
        <w:rPr>
          <w:rFonts w:ascii="Times New Roman" w:hAnsi="Times New Roman" w:cs="Times New Roman"/>
          <w:sz w:val="24"/>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Результатами предоставления муниципальной услуги является:</w:t>
      </w:r>
    </w:p>
    <w:p w:rsidR="00767221" w:rsidRDefault="00767221" w:rsidP="001B0DBF">
      <w:pPr>
        <w:pStyle w:val="ConsPlusNormal"/>
        <w:ind w:left="708" w:firstLine="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Березовского городского округа;</w:t>
      </w:r>
    </w:p>
    <w:p w:rsidR="00767221" w:rsidRDefault="00767221" w:rsidP="001B0D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предоставлении муниципальной услуги (приложение №2 к настоящему Административному регламенту).</w:t>
      </w:r>
    </w:p>
    <w:p w:rsidR="00767221" w:rsidRPr="00E80186" w:rsidRDefault="00767221" w:rsidP="001B0DBF">
      <w:pPr>
        <w:pStyle w:val="ConsPlusNormal"/>
        <w:ind w:firstLine="0"/>
        <w:outlineLvl w:val="2"/>
        <w:rPr>
          <w:rFonts w:ascii="Times New Roman" w:hAnsi="Times New Roman" w:cs="Times New Roman"/>
          <w:sz w:val="24"/>
          <w:szCs w:val="28"/>
        </w:rPr>
      </w:pPr>
    </w:p>
    <w:p w:rsidR="00767221" w:rsidRDefault="00767221" w:rsidP="001B0DBF">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2.4.Срок предоставления муниципальной услуги</w:t>
      </w:r>
    </w:p>
    <w:p w:rsidR="00767221" w:rsidRPr="00E80186" w:rsidRDefault="00767221" w:rsidP="001B0DBF">
      <w:pPr>
        <w:pStyle w:val="ConsPlusNormal"/>
        <w:jc w:val="center"/>
        <w:outlineLvl w:val="1"/>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услуги составляет не более 30 календарных дней </w:t>
      </w:r>
      <w:proofErr w:type="gramStart"/>
      <w:r>
        <w:rPr>
          <w:rFonts w:ascii="Times New Roman" w:hAnsi="Times New Roman" w:cs="Times New Roman"/>
          <w:sz w:val="28"/>
          <w:szCs w:val="28"/>
        </w:rPr>
        <w:t>с даты представления</w:t>
      </w:r>
      <w:proofErr w:type="gramEnd"/>
      <w:r>
        <w:rPr>
          <w:rFonts w:ascii="Times New Roman" w:hAnsi="Times New Roman" w:cs="Times New Roman"/>
          <w:sz w:val="28"/>
          <w:szCs w:val="28"/>
        </w:rPr>
        <w:t xml:space="preserve"> заявителем документов, необходимых для предоставления муниципальной услуги.</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течение пяти рабочих дней после принятия решения жилищным отделом направляется уведомление о принятии на учет молодой семьи, либо уведомление об отказе в принятии на учет, вручается заявителю (уполномоченному представителю заявителя) нарочно, либо направляется по почте.</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подачи заявления в МФЦ срок предоставления муниципальной услуги исчисляется со дня регистрации заявления специалистом МФЦ.</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Регистрация заявления и прилагаемых к нему документов, необходимых для предоставления муниципальной услуги, производится в день их поступления в Жилищный отдел, либо в МФЦ (в случае, если заявление на предоставление муниципальной услуги подается посредством МФЦ).</w:t>
      </w:r>
    </w:p>
    <w:p w:rsidR="00767221" w:rsidRDefault="00767221" w:rsidP="001B0DBF">
      <w:pPr>
        <w:widowControl w:val="0"/>
        <w:spacing w:after="0" w:line="240" w:lineRule="auto"/>
        <w:ind w:firstLine="709"/>
        <w:jc w:val="both"/>
        <w:rPr>
          <w:rFonts w:ascii="Times New Roman" w:hAnsi="Times New Roman"/>
          <w:color w:val="000000"/>
          <w:sz w:val="28"/>
          <w:szCs w:val="28"/>
        </w:rPr>
      </w:pP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2.5.Нормативные правовые акты, регулирующие предоставление муниципальной услуги</w:t>
      </w:r>
    </w:p>
    <w:p w:rsidR="00767221" w:rsidRDefault="00767221" w:rsidP="001B0DBF">
      <w:pPr>
        <w:pStyle w:val="ConsPlusNormal"/>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767221" w:rsidRDefault="00767221" w:rsidP="001B0DBF">
      <w:pPr>
        <w:pStyle w:val="ConsPlusNormal"/>
        <w:jc w:val="both"/>
        <w:rPr>
          <w:rFonts w:ascii="Times New Roman" w:hAnsi="Times New Roman" w:cs="Times New Roman"/>
          <w:color w:val="FF0000"/>
          <w:sz w:val="28"/>
          <w:szCs w:val="28"/>
        </w:rPr>
      </w:pPr>
    </w:p>
    <w:p w:rsidR="00767221" w:rsidRDefault="001B0DBF" w:rsidP="001B0DBF">
      <w:pPr>
        <w:pStyle w:val="ConsPlusNormal"/>
        <w:ind w:firstLine="540"/>
        <w:jc w:val="center"/>
        <w:rPr>
          <w:rFonts w:ascii="Times New Roman" w:hAnsi="Times New Roman" w:cs="Times New Roman"/>
          <w:color w:val="auto"/>
          <w:sz w:val="28"/>
          <w:szCs w:val="28"/>
        </w:rPr>
      </w:pPr>
      <w:r>
        <w:rPr>
          <w:rFonts w:ascii="Times New Roman" w:hAnsi="Times New Roman" w:cs="Times New Roman"/>
          <w:color w:val="auto"/>
          <w:sz w:val="28"/>
          <w:szCs w:val="28"/>
        </w:rPr>
        <w:t>2.6.</w:t>
      </w:r>
      <w:r w:rsidR="00767221">
        <w:rPr>
          <w:rFonts w:ascii="Times New Roman" w:hAnsi="Times New Roman" w:cs="Times New Roman"/>
          <w:color w:val="auto"/>
          <w:sz w:val="28"/>
          <w:szCs w:val="28"/>
        </w:rPr>
        <w:t>Исчерпывающий перечень документов, необходимых для предоставления муниципальной услуги и услуг, являющихся необходимыми и обязательными для предоставления муниципальной услуги и подлежащих предоставлению заявителем, способы их получения заявителем, в том числе в электронной форме, порядок их предоставления</w:t>
      </w:r>
    </w:p>
    <w:p w:rsidR="00767221" w:rsidRDefault="00767221" w:rsidP="001B0DBF">
      <w:pPr>
        <w:pStyle w:val="ConsPlusNormal"/>
        <w:ind w:firstLine="540"/>
        <w:jc w:val="center"/>
        <w:rPr>
          <w:rFonts w:ascii="Times New Roman" w:hAnsi="Times New Roman" w:cs="Times New Roman"/>
          <w:color w:val="auto"/>
          <w:sz w:val="28"/>
          <w:szCs w:val="28"/>
        </w:rPr>
      </w:pPr>
    </w:p>
    <w:p w:rsidR="00767221" w:rsidRDefault="00767221" w:rsidP="001B0DBF">
      <w:pPr>
        <w:pStyle w:val="ConsPlusNorma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19.Для предоставления муниципальной услуги заявителю необходимо</w:t>
      </w:r>
      <w:r>
        <w:rPr>
          <w:rFonts w:ascii="Times New Roman" w:hAnsi="Times New Roman" w:cs="Times New Roman"/>
          <w:sz w:val="28"/>
          <w:szCs w:val="28"/>
        </w:rPr>
        <w:t xml:space="preserve"> </w:t>
      </w:r>
      <w:r>
        <w:rPr>
          <w:rFonts w:ascii="Times New Roman" w:hAnsi="Times New Roman" w:cs="Times New Roman"/>
          <w:color w:val="auto"/>
          <w:sz w:val="28"/>
          <w:szCs w:val="28"/>
        </w:rPr>
        <w:t>представить следующие документы:</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заявление о принятии на учет (приложение №1 к настоящему Административному регламенту);</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копия паспорта или иного документа, удостоверяющего личность заявителя и совместно проживающих с ним членов семьи;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копии документов, подтверждающих родственные или иные отношения заявителя с членами его семьи (копия свидетельства о заключении брака, копия свидетельства о рождении);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справки о наличии или отсутствии жилых помещений на праве собственности всех совместно проживающих членов семьи;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правоустанавливающие и </w:t>
      </w:r>
      <w:proofErr w:type="spellStart"/>
      <w:r>
        <w:rPr>
          <w:rFonts w:ascii="Times New Roman" w:hAnsi="Times New Roman"/>
          <w:sz w:val="28"/>
          <w:szCs w:val="28"/>
        </w:rPr>
        <w:t>правоподтверждающие</w:t>
      </w:r>
      <w:proofErr w:type="spellEnd"/>
      <w:r>
        <w:rPr>
          <w:rFonts w:ascii="Times New Roman" w:hAnsi="Times New Roman"/>
          <w:sz w:val="28"/>
          <w:szCs w:val="28"/>
        </w:rPr>
        <w:t xml:space="preserve"> документы на жилые дома, квартиры, находящиеся в собственности заявителя и членов его семьи, либо занимаемые ими по договору социального найма (ордер, договор социального найма, договор найма, договор приватизации жилого помещения, свидетельство о праве собственности, договор купли-продажи);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справка из органа местного самоуправления муниципального образования о том, что супруг (супруга) не состояли на учете граждан, нуждающихся в улучшении жилищных условий и право на улучшение жилищных условий с использованием социальной выплаты или иной формы государственной поддержки не реализовывали (по каждому месту регистрации: при смене регистрации за последние 5 лет, регистрации супругов в разных муниципальных образованиях на территории Свердловской области).</w:t>
      </w:r>
      <w:proofErr w:type="gramEnd"/>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Pr="001B0DBF">
        <w:rPr>
          <w:rFonts w:ascii="Times New Roman" w:hAnsi="Times New Roman" w:cs="Times New Roman"/>
          <w:sz w:val="28"/>
          <w:szCs w:val="28"/>
        </w:rPr>
        <w:t>Для оказания муниципальной услуги сведения государственных органов, органов местного самоуправления и иных органов, участвующих в предоставлении муниципальной услуги, при необходимости запрашиваются администрацией Березовского городского округа через СМЭВ.</w:t>
      </w:r>
    </w:p>
    <w:p w:rsidR="00767221" w:rsidRDefault="00767221" w:rsidP="001B0DBF">
      <w:pPr>
        <w:pStyle w:val="ConsPlusNorma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w:t>
      </w:r>
      <w:r w:rsidRPr="0055067B">
        <w:rPr>
          <w:rFonts w:ascii="Times New Roman" w:hAnsi="Times New Roman" w:cs="Times New Roman"/>
          <w:color w:val="auto"/>
          <w:sz w:val="28"/>
          <w:szCs w:val="28"/>
        </w:rPr>
        <w:t>.</w:t>
      </w:r>
      <w:r>
        <w:rPr>
          <w:rFonts w:ascii="Times New Roman" w:hAnsi="Times New Roman" w:cs="Times New Roman"/>
          <w:color w:val="auto"/>
          <w:sz w:val="28"/>
          <w:szCs w:val="28"/>
        </w:rPr>
        <w:t>Заявитель вправе представить по собственной инициативе следующие документы:</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color w:val="auto"/>
          <w:sz w:val="28"/>
          <w:szCs w:val="28"/>
        </w:rPr>
        <w:t>справки органов</w:t>
      </w:r>
      <w:r>
        <w:rPr>
          <w:rFonts w:ascii="Times New Roman" w:hAnsi="Times New Roman" w:cs="Times New Roman"/>
          <w:sz w:val="28"/>
          <w:szCs w:val="28"/>
        </w:rPr>
        <w:t xml:space="preserve">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w:t>
      </w:r>
    </w:p>
    <w:p w:rsidR="00767221" w:rsidRDefault="00767221" w:rsidP="001B0DBF">
      <w:pPr>
        <w:pStyle w:val="ConsPlusNormal"/>
        <w:ind w:firstLine="709"/>
        <w:jc w:val="both"/>
        <w:rPr>
          <w:rFonts w:ascii="Times New Roman" w:hAnsi="Times New Roman"/>
          <w:sz w:val="28"/>
          <w:szCs w:val="28"/>
        </w:rPr>
      </w:pPr>
      <w:r>
        <w:rPr>
          <w:rFonts w:ascii="Times New Roman" w:hAnsi="Times New Roman"/>
          <w:sz w:val="28"/>
          <w:szCs w:val="28"/>
        </w:rPr>
        <w:t>справка, заверенная подписью должностного лица, подтверждающая место жительства гражданина, подающего заявление, и содержащая сведения о совместно зарегистрированных с ним лицах (по каждому месту регистрации);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копия заключения межведомственной комиссии о признании жилого помещения непригодным для проживания и многоквартирного дома аварийным и подлежащим сносу или реконструкции;</w:t>
      </w:r>
    </w:p>
    <w:p w:rsidR="00767221" w:rsidRPr="00006645"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копии сведений о страховых номерах индивидуального лицевого счета в системе обязательного пенсионного страхования гражданина и членов его семьи (СНИЛС).</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w:t>
      </w:r>
      <w:r w:rsidRPr="00006645">
        <w:rPr>
          <w:rFonts w:ascii="Times New Roman" w:hAnsi="Times New Roman"/>
          <w:sz w:val="28"/>
          <w:szCs w:val="28"/>
        </w:rPr>
        <w:t>Требования к документам:</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данные членов семьи, указанные в заявлении, должны соответствовать документам, удостоверяющим личность членов семьи;</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текст в документах должен быть написан разборчиво от руки или при помощи средств электронно-вычислительной техники, сокращения слов не допускаются;</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фамилии, имена и отчества (при наличии последнего) заявителя, его место жительства (с указанием индекса), телефон написаны полностью;</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отсутствие помарок, подчисток, приписок, зачеркнутых слов и иных исправлений;</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документы должны быть целыми, без серьезных повреждений, наличие которых не позволяло бы однозначно истолковать их содержание.</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23.Все документы представляются в копиях с одновременным предоставлением оригиналов. Оригиналы документов представляются для сверки на соответствие представленных экземпляров оригиналов их копиям и подлежат возврату заявителю.</w:t>
      </w:r>
    </w:p>
    <w:p w:rsidR="00767221" w:rsidRDefault="00767221" w:rsidP="001B0DB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24.Заявление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rsidR="00767221" w:rsidRDefault="00767221" w:rsidP="001B0DB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непосредственно в жилищный отдел;</w:t>
      </w:r>
    </w:p>
    <w:p w:rsidR="00767221" w:rsidRDefault="00767221" w:rsidP="001B0DB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посредством МФЦ предоставления государственных и муниципальных услуг.</w:t>
      </w:r>
    </w:p>
    <w:p w:rsidR="001B0DBF" w:rsidRDefault="001B0DBF" w:rsidP="001B0DBF">
      <w:pPr>
        <w:pStyle w:val="ConsPlusNormal"/>
        <w:ind w:firstLine="540"/>
        <w:jc w:val="center"/>
        <w:rPr>
          <w:rFonts w:ascii="Times New Roman" w:hAnsi="Times New Roman" w:cs="Times New Roman"/>
          <w:sz w:val="28"/>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2.7.</w:t>
      </w:r>
      <w:r w:rsidR="00767221">
        <w:rPr>
          <w:rFonts w:ascii="Times New Roman" w:hAnsi="Times New Roman" w:cs="Times New Roman"/>
          <w:sz w:val="28"/>
          <w:szCs w:val="28"/>
        </w:rPr>
        <w:t>Указание на запрет требовать от заявителя предоставления</w:t>
      </w: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документов, информации или осуществления действий</w:t>
      </w:r>
    </w:p>
    <w:p w:rsidR="00767221" w:rsidRDefault="00767221" w:rsidP="001B0DBF">
      <w:pPr>
        <w:pStyle w:val="ConsPlusNormal"/>
        <w:ind w:firstLine="540"/>
        <w:jc w:val="center"/>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запрещается требовать от заявителя:</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документы и информацию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ascii="Times New Roman" w:hAnsi="Times New Roman"/>
          <w:sz w:val="28"/>
          <w:szCs w:val="28"/>
        </w:rPr>
        <w:t xml:space="preserve"> 6 статьи 7 Федерального закона от 27 июля </w:t>
      </w:r>
      <w:r w:rsidR="001B0DBF">
        <w:rPr>
          <w:rFonts w:ascii="Times New Roman" w:hAnsi="Times New Roman"/>
          <w:sz w:val="28"/>
          <w:szCs w:val="28"/>
        </w:rPr>
        <w:t xml:space="preserve"> 2010 г. </w:t>
      </w:r>
      <w:r>
        <w:rPr>
          <w:rFonts w:ascii="Times New Roman" w:hAnsi="Times New Roman"/>
          <w:sz w:val="28"/>
          <w:szCs w:val="28"/>
        </w:rPr>
        <w:t>№210-ФЗ;</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в сети Интернет;</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представления документов, подтверждающих внесение заявителем платы за предоставление муниципальной услуги;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исполнителя,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2.8.</w:t>
      </w:r>
      <w:r w:rsidR="00767221">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767221" w:rsidRDefault="00767221" w:rsidP="001B0DBF">
      <w:pPr>
        <w:pStyle w:val="ConsPlusNormal"/>
        <w:ind w:firstLine="540"/>
        <w:jc w:val="center"/>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несоответствие документов требованиям, </w:t>
      </w:r>
      <w:r>
        <w:rPr>
          <w:rFonts w:ascii="Times New Roman" w:hAnsi="Times New Roman"/>
          <w:sz w:val="28"/>
          <w:szCs w:val="28"/>
        </w:rPr>
        <w:t xml:space="preserve">указанным в </w:t>
      </w:r>
      <w:r w:rsidRPr="00153196">
        <w:rPr>
          <w:rFonts w:ascii="Times New Roman" w:hAnsi="Times New Roman"/>
          <w:sz w:val="28"/>
          <w:szCs w:val="28"/>
        </w:rPr>
        <w:t>п</w:t>
      </w:r>
      <w:r>
        <w:rPr>
          <w:rFonts w:ascii="Times New Roman" w:hAnsi="Times New Roman"/>
          <w:sz w:val="28"/>
          <w:szCs w:val="28"/>
        </w:rPr>
        <w:t xml:space="preserve">ункте </w:t>
      </w:r>
      <w:r w:rsidR="00977510">
        <w:rPr>
          <w:rFonts w:ascii="Times New Roman" w:hAnsi="Times New Roman"/>
          <w:sz w:val="28"/>
          <w:szCs w:val="28"/>
        </w:rPr>
        <w:t>22</w:t>
      </w:r>
      <w:r>
        <w:rPr>
          <w:rFonts w:ascii="Times New Roman" w:hAnsi="Times New Roman"/>
          <w:sz w:val="28"/>
          <w:szCs w:val="28"/>
        </w:rPr>
        <w:t xml:space="preserve"> настоящего </w:t>
      </w:r>
      <w:r>
        <w:rPr>
          <w:rFonts w:ascii="Times New Roman" w:hAnsi="Times New Roman"/>
          <w:color w:val="000000"/>
          <w:sz w:val="28"/>
          <w:szCs w:val="28"/>
        </w:rPr>
        <w:t>Административного регламента;</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представление документов, не соответствующих перечню, указанному в </w:t>
      </w:r>
      <w:r w:rsidRPr="00153196">
        <w:rPr>
          <w:rFonts w:ascii="Times New Roman" w:hAnsi="Times New Roman"/>
          <w:sz w:val="28"/>
          <w:szCs w:val="28"/>
        </w:rPr>
        <w:t>п</w:t>
      </w:r>
      <w:r>
        <w:rPr>
          <w:rFonts w:ascii="Times New Roman" w:hAnsi="Times New Roman"/>
          <w:sz w:val="28"/>
          <w:szCs w:val="28"/>
        </w:rPr>
        <w:t xml:space="preserve">ункте </w:t>
      </w:r>
      <w:r w:rsidRPr="00153196">
        <w:rPr>
          <w:rFonts w:ascii="Times New Roman" w:hAnsi="Times New Roman"/>
          <w:sz w:val="28"/>
          <w:szCs w:val="28"/>
        </w:rPr>
        <w:t>19</w:t>
      </w:r>
      <w:r>
        <w:rPr>
          <w:rFonts w:ascii="Times New Roman" w:hAnsi="Times New Roman"/>
          <w:sz w:val="28"/>
          <w:szCs w:val="28"/>
        </w:rPr>
        <w:t xml:space="preserve"> </w:t>
      </w:r>
      <w:r>
        <w:rPr>
          <w:rFonts w:ascii="Times New Roman" w:hAnsi="Times New Roman"/>
          <w:color w:val="000000"/>
          <w:sz w:val="28"/>
          <w:szCs w:val="28"/>
        </w:rPr>
        <w:t>настоящего Административного регламента;</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представление документов другим лицом.</w:t>
      </w:r>
    </w:p>
    <w:p w:rsidR="00767221" w:rsidRDefault="00767221" w:rsidP="001B0DBF">
      <w:pPr>
        <w:widowControl w:val="0"/>
        <w:spacing w:after="0" w:line="240" w:lineRule="auto"/>
        <w:ind w:firstLine="709"/>
        <w:jc w:val="both"/>
        <w:rPr>
          <w:rFonts w:ascii="Times New Roman" w:hAnsi="Times New Roman"/>
          <w:color w:val="000000"/>
          <w:sz w:val="28"/>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2.9.</w:t>
      </w:r>
      <w:r w:rsidR="00767221">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767221" w:rsidRDefault="00767221" w:rsidP="001B0DBF">
      <w:pPr>
        <w:pStyle w:val="ConsPlusNormal"/>
        <w:ind w:firstLine="540"/>
        <w:jc w:val="center"/>
        <w:rPr>
          <w:rFonts w:ascii="Times New Roman" w:hAnsi="Times New Roman" w:cs="Times New Roman"/>
          <w:sz w:val="28"/>
          <w:szCs w:val="28"/>
        </w:rPr>
      </w:pPr>
    </w:p>
    <w:p w:rsidR="00767221" w:rsidRDefault="00767221" w:rsidP="001B0DB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25.Основаниями для приостановления муниципальной услуги являются:</w:t>
      </w:r>
    </w:p>
    <w:p w:rsidR="00767221" w:rsidRDefault="00767221" w:rsidP="001B0DB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заявление заявителя о приостановлении муниципальной услуги;</w:t>
      </w:r>
    </w:p>
    <w:p w:rsidR="00767221" w:rsidRDefault="00767221" w:rsidP="001B0DB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наличие противоречивых сведений в представленных документах;</w:t>
      </w:r>
    </w:p>
    <w:p w:rsidR="00767221" w:rsidRDefault="00767221" w:rsidP="001B0DB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ожидание получения межведомственного ответа.</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26.Основаниями для отказа в предоставлении муниципальной услуги являются:</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несоответствие заявителя требованиям, </w:t>
      </w:r>
      <w:r>
        <w:rPr>
          <w:rFonts w:ascii="Times New Roman" w:hAnsi="Times New Roman"/>
          <w:sz w:val="28"/>
          <w:szCs w:val="28"/>
        </w:rPr>
        <w:t xml:space="preserve">предусмотренным </w:t>
      </w:r>
      <w:r w:rsidRPr="001B0DBF">
        <w:rPr>
          <w:rFonts w:ascii="Times New Roman" w:hAnsi="Times New Roman"/>
          <w:sz w:val="28"/>
          <w:szCs w:val="28"/>
        </w:rPr>
        <w:t>подразделом</w:t>
      </w:r>
      <w:r w:rsidRPr="00767221">
        <w:rPr>
          <w:rFonts w:ascii="Times New Roman" w:hAnsi="Times New Roman"/>
          <w:color w:val="FF0000"/>
          <w:sz w:val="28"/>
          <w:szCs w:val="28"/>
        </w:rPr>
        <w:t xml:space="preserve"> </w:t>
      </w:r>
      <w:r>
        <w:rPr>
          <w:rFonts w:ascii="Times New Roman" w:hAnsi="Times New Roman"/>
          <w:sz w:val="28"/>
          <w:szCs w:val="28"/>
        </w:rPr>
        <w:t xml:space="preserve">1.2 </w:t>
      </w:r>
      <w:r>
        <w:rPr>
          <w:rFonts w:ascii="Times New Roman" w:hAnsi="Times New Roman"/>
          <w:color w:val="000000"/>
          <w:sz w:val="28"/>
          <w:szCs w:val="28"/>
        </w:rPr>
        <w:t>настоящего Административного регламента;</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непредставление или представление не всех документов, </w:t>
      </w:r>
      <w:r>
        <w:rPr>
          <w:rFonts w:ascii="Times New Roman" w:hAnsi="Times New Roman"/>
          <w:sz w:val="28"/>
          <w:szCs w:val="28"/>
        </w:rPr>
        <w:t xml:space="preserve">предусмотренных пунктом 19 настоящего </w:t>
      </w:r>
      <w:r>
        <w:rPr>
          <w:rFonts w:ascii="Times New Roman" w:hAnsi="Times New Roman"/>
          <w:color w:val="000000"/>
          <w:sz w:val="28"/>
          <w:szCs w:val="28"/>
        </w:rPr>
        <w:t>Административного регламента;</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недостоверность сведений, содержащихся в представленных документах;</w:t>
      </w:r>
    </w:p>
    <w:p w:rsidR="00767221" w:rsidRDefault="00767221" w:rsidP="001B0DBF">
      <w:pPr>
        <w:pStyle w:val="printj"/>
        <w:widowControl w:val="0"/>
        <w:spacing w:before="0" w:after="0"/>
        <w:ind w:firstLine="720"/>
        <w:rPr>
          <w:color w:val="000000"/>
          <w:sz w:val="28"/>
          <w:szCs w:val="28"/>
        </w:rPr>
      </w:pPr>
      <w:r>
        <w:rPr>
          <w:sz w:val="28"/>
          <w:szCs w:val="28"/>
        </w:rPr>
        <w:t>не истек пятилетний срок со дня совершения гражданином действий, совершенных с намерением приобретения права, в результате которых такие граждане могут быть признаны нуждающимися в жилых помещениях.</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27.Повторное обращение с заявлением допускается после устранения оснований для отказа, предусмотренных </w:t>
      </w:r>
      <w:r w:rsidRPr="00153196">
        <w:rPr>
          <w:rFonts w:ascii="Times New Roman" w:hAnsi="Times New Roman"/>
          <w:sz w:val="28"/>
          <w:szCs w:val="28"/>
        </w:rPr>
        <w:t>п</w:t>
      </w:r>
      <w:r w:rsidR="00977510">
        <w:rPr>
          <w:rFonts w:ascii="Times New Roman" w:hAnsi="Times New Roman"/>
          <w:sz w:val="28"/>
          <w:szCs w:val="28"/>
        </w:rPr>
        <w:t>унктом 26</w:t>
      </w:r>
      <w:r>
        <w:rPr>
          <w:rFonts w:ascii="Times New Roman" w:hAnsi="Times New Roman"/>
          <w:sz w:val="28"/>
          <w:szCs w:val="28"/>
        </w:rPr>
        <w:t xml:space="preserve"> настоящего </w:t>
      </w:r>
      <w:r>
        <w:rPr>
          <w:rFonts w:ascii="Times New Roman" w:hAnsi="Times New Roman"/>
          <w:color w:val="000000"/>
          <w:sz w:val="28"/>
          <w:szCs w:val="28"/>
        </w:rPr>
        <w:t>Административного регламента.</w:t>
      </w:r>
    </w:p>
    <w:p w:rsidR="00767221" w:rsidRDefault="00767221" w:rsidP="001B0DBF">
      <w:pPr>
        <w:widowControl w:val="0"/>
        <w:spacing w:after="0" w:line="240" w:lineRule="auto"/>
        <w:ind w:firstLine="709"/>
        <w:jc w:val="both"/>
        <w:rPr>
          <w:rFonts w:ascii="Times New Roman" w:hAnsi="Times New Roman"/>
          <w:color w:val="000000"/>
          <w:sz w:val="28"/>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2.10.</w:t>
      </w:r>
      <w:r w:rsidR="00767221">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B0DBF" w:rsidRPr="001B0DBF" w:rsidRDefault="001B0DBF" w:rsidP="001B0DBF">
      <w:pPr>
        <w:pStyle w:val="ConsPlusNormal"/>
        <w:ind w:firstLine="540"/>
        <w:jc w:val="both"/>
        <w:rPr>
          <w:rFonts w:ascii="Times New Roman" w:hAnsi="Times New Roman" w:cs="Times New Roman"/>
          <w:sz w:val="32"/>
          <w:szCs w:val="28"/>
        </w:rPr>
      </w:pPr>
    </w:p>
    <w:p w:rsidR="001B0DBF" w:rsidRDefault="001B0DBF"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услуг включает в себя</w:t>
      </w:r>
      <w:r w:rsidR="00201C41">
        <w:rPr>
          <w:rFonts w:ascii="Times New Roman" w:hAnsi="Times New Roman" w:cs="Times New Roman"/>
          <w:sz w:val="28"/>
          <w:szCs w:val="28"/>
        </w:rPr>
        <w:t xml:space="preserve"> следующее</w:t>
      </w:r>
      <w:r>
        <w:rPr>
          <w:rFonts w:ascii="Times New Roman" w:hAnsi="Times New Roman" w:cs="Times New Roman"/>
          <w:sz w:val="28"/>
          <w:szCs w:val="28"/>
        </w:rPr>
        <w:t>:</w:t>
      </w:r>
      <w:r w:rsidRPr="001B0DBF">
        <w:rPr>
          <w:rFonts w:ascii="Times New Roman" w:hAnsi="Times New Roman" w:cs="Times New Roman"/>
          <w:sz w:val="28"/>
          <w:szCs w:val="28"/>
        </w:rPr>
        <w:t xml:space="preserve"> </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B0DBF">
        <w:rPr>
          <w:rFonts w:ascii="Times New Roman" w:hAnsi="Times New Roman" w:cs="Times New Roman"/>
          <w:sz w:val="28"/>
          <w:szCs w:val="28"/>
        </w:rPr>
        <w:t>ыдач</w:t>
      </w:r>
      <w:r w:rsidR="00201C41">
        <w:rPr>
          <w:rFonts w:ascii="Times New Roman" w:hAnsi="Times New Roman" w:cs="Times New Roman"/>
          <w:sz w:val="28"/>
          <w:szCs w:val="28"/>
        </w:rPr>
        <w:t>а</w:t>
      </w:r>
      <w:r>
        <w:rPr>
          <w:rFonts w:ascii="Times New Roman" w:hAnsi="Times New Roman" w:cs="Times New Roman"/>
          <w:sz w:val="28"/>
          <w:szCs w:val="28"/>
        </w:rPr>
        <w:t xml:space="preserve"> сведений (справок) о регистрации по месту жительства (месту пребывания);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B0DBF">
        <w:rPr>
          <w:rFonts w:ascii="Times New Roman" w:hAnsi="Times New Roman" w:cs="Times New Roman"/>
          <w:sz w:val="28"/>
          <w:szCs w:val="28"/>
        </w:rPr>
        <w:t>ыдач</w:t>
      </w:r>
      <w:r w:rsidR="00201C41">
        <w:rPr>
          <w:rFonts w:ascii="Times New Roman" w:hAnsi="Times New Roman" w:cs="Times New Roman"/>
          <w:sz w:val="28"/>
          <w:szCs w:val="28"/>
        </w:rPr>
        <w:t>а</w:t>
      </w:r>
      <w:r>
        <w:rPr>
          <w:rFonts w:ascii="Times New Roman" w:hAnsi="Times New Roman" w:cs="Times New Roman"/>
          <w:sz w:val="28"/>
          <w:szCs w:val="28"/>
        </w:rPr>
        <w:t xml:space="preserve"> справок о наличии или отсутствии жилых помещений на праве собственности на всех членов семьи;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B0DBF">
        <w:rPr>
          <w:rFonts w:ascii="Times New Roman" w:hAnsi="Times New Roman" w:cs="Times New Roman"/>
          <w:sz w:val="28"/>
          <w:szCs w:val="28"/>
        </w:rPr>
        <w:t>ыдач</w:t>
      </w:r>
      <w:r w:rsidR="00201C41">
        <w:rPr>
          <w:rFonts w:ascii="Times New Roman" w:hAnsi="Times New Roman" w:cs="Times New Roman"/>
          <w:sz w:val="28"/>
          <w:szCs w:val="28"/>
        </w:rPr>
        <w:t>а</w:t>
      </w:r>
      <w:r>
        <w:rPr>
          <w:rFonts w:ascii="Times New Roman" w:hAnsi="Times New Roman" w:cs="Times New Roman"/>
          <w:sz w:val="28"/>
          <w:szCs w:val="28"/>
        </w:rPr>
        <w:t xml:space="preserve"> выписок из Единого государственного реестра недвижимости о правах отдельного лица на объект недвижимого имущества (в рамках межведомственного взаимодействия);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B0DBF">
        <w:rPr>
          <w:rFonts w:ascii="Times New Roman" w:hAnsi="Times New Roman" w:cs="Times New Roman"/>
          <w:sz w:val="28"/>
          <w:szCs w:val="28"/>
        </w:rPr>
        <w:t>ыдач</w:t>
      </w:r>
      <w:r w:rsidR="00201C41">
        <w:rPr>
          <w:rFonts w:ascii="Times New Roman" w:hAnsi="Times New Roman" w:cs="Times New Roman"/>
          <w:sz w:val="28"/>
          <w:szCs w:val="28"/>
        </w:rPr>
        <w:t>а</w:t>
      </w:r>
      <w:r>
        <w:rPr>
          <w:rFonts w:ascii="Times New Roman" w:hAnsi="Times New Roman" w:cs="Times New Roman"/>
          <w:sz w:val="28"/>
          <w:szCs w:val="28"/>
        </w:rPr>
        <w:t xml:space="preserve"> выписок из Единого государственного реестра недвижимости о наличии или отсутствии жилых помещений на праве собственности у всех членов семьи (в рамках межведомственного взаимодействия);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B0DBF">
        <w:rPr>
          <w:rFonts w:ascii="Times New Roman" w:hAnsi="Times New Roman" w:cs="Times New Roman"/>
          <w:sz w:val="28"/>
          <w:szCs w:val="28"/>
        </w:rPr>
        <w:t>ыдач</w:t>
      </w:r>
      <w:r w:rsidR="00201C41">
        <w:rPr>
          <w:rFonts w:ascii="Times New Roman" w:hAnsi="Times New Roman" w:cs="Times New Roman"/>
          <w:sz w:val="28"/>
          <w:szCs w:val="28"/>
        </w:rPr>
        <w:t>а</w:t>
      </w:r>
      <w:r>
        <w:rPr>
          <w:rFonts w:ascii="Times New Roman" w:hAnsi="Times New Roman" w:cs="Times New Roman"/>
          <w:sz w:val="28"/>
          <w:szCs w:val="28"/>
        </w:rPr>
        <w:t xml:space="preserve"> копий заключений межведомственной комиссии о признании жилого помещения непригодным для проживания и многоквартирного дома аварийным и подлежащим сносу или реконструкции.</w:t>
      </w:r>
    </w:p>
    <w:p w:rsidR="00767221" w:rsidRPr="001B0DBF" w:rsidRDefault="00767221" w:rsidP="001B0DBF">
      <w:pPr>
        <w:pStyle w:val="ConsPlusNormal"/>
        <w:ind w:firstLine="540"/>
        <w:jc w:val="both"/>
        <w:rPr>
          <w:rFonts w:ascii="Times New Roman" w:hAnsi="Times New Roman" w:cs="Times New Roman"/>
          <w:color w:val="FF0000"/>
          <w:sz w:val="32"/>
          <w:szCs w:val="28"/>
        </w:rPr>
      </w:pPr>
    </w:p>
    <w:p w:rsidR="00767221" w:rsidRDefault="001B0DBF" w:rsidP="001B0DBF">
      <w:pPr>
        <w:pStyle w:val="ConsPlusNormal"/>
        <w:jc w:val="center"/>
        <w:rPr>
          <w:rFonts w:ascii="Times New Roman" w:hAnsi="Times New Roman" w:cs="Times New Roman"/>
          <w:sz w:val="28"/>
          <w:szCs w:val="28"/>
        </w:rPr>
      </w:pPr>
      <w:r>
        <w:rPr>
          <w:rFonts w:ascii="Times New Roman" w:hAnsi="Times New Roman" w:cs="Times New Roman"/>
          <w:sz w:val="28"/>
          <w:szCs w:val="28"/>
        </w:rPr>
        <w:t>2.11.</w:t>
      </w:r>
      <w:r w:rsidR="00767221">
        <w:rPr>
          <w:rFonts w:ascii="Times New Roman" w:hAnsi="Times New Roman" w:cs="Times New Roman"/>
          <w:sz w:val="28"/>
          <w:szCs w:val="28"/>
        </w:rPr>
        <w:t xml:space="preserve">Порядок, размер и основания взимания государственной пошлины или иной платы, взимаемой за предоставление муниципальной услуги </w:t>
      </w:r>
    </w:p>
    <w:p w:rsidR="00767221" w:rsidRPr="001B0DBF" w:rsidRDefault="00767221" w:rsidP="001B0DBF">
      <w:pPr>
        <w:pStyle w:val="ConsPlusNormal"/>
        <w:jc w:val="center"/>
        <w:rPr>
          <w:rFonts w:ascii="Times New Roman" w:hAnsi="Times New Roman" w:cs="Times New Roman"/>
          <w:sz w:val="32"/>
          <w:szCs w:val="28"/>
        </w:rPr>
      </w:pPr>
    </w:p>
    <w:p w:rsidR="00767221" w:rsidRDefault="00767221" w:rsidP="001B0DBF">
      <w:pPr>
        <w:widowControl w:val="0"/>
        <w:spacing w:after="0" w:line="240" w:lineRule="auto"/>
        <w:ind w:firstLine="709"/>
        <w:jc w:val="both"/>
        <w:rPr>
          <w:rFonts w:ascii="Times New Roman" w:hAnsi="Times New Roman"/>
          <w:color w:val="000000"/>
          <w:sz w:val="28"/>
          <w:szCs w:val="28"/>
        </w:rPr>
      </w:pPr>
      <w:bookmarkStart w:id="0" w:name="P150"/>
      <w:bookmarkEnd w:id="0"/>
      <w:r>
        <w:rPr>
          <w:rFonts w:ascii="Times New Roman" w:hAnsi="Times New Roman"/>
          <w:color w:val="000000"/>
          <w:sz w:val="28"/>
          <w:szCs w:val="28"/>
        </w:rPr>
        <w:t>Муниципальная услуга предоставляется на бесплатной основе.</w:t>
      </w:r>
    </w:p>
    <w:p w:rsidR="00767221" w:rsidRPr="001B0DBF" w:rsidRDefault="00767221" w:rsidP="001B0DBF">
      <w:pPr>
        <w:widowControl w:val="0"/>
        <w:spacing w:after="0" w:line="240" w:lineRule="auto"/>
        <w:ind w:firstLine="709"/>
        <w:jc w:val="both"/>
        <w:rPr>
          <w:rFonts w:ascii="Times New Roman" w:hAnsi="Times New Roman"/>
          <w:color w:val="000000"/>
          <w:sz w:val="32"/>
          <w:szCs w:val="28"/>
        </w:rPr>
      </w:pPr>
    </w:p>
    <w:p w:rsidR="00767221" w:rsidRDefault="00767221" w:rsidP="001B0DBF">
      <w:pPr>
        <w:widowControl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2.12.Порядок,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67221" w:rsidRPr="001B0DBF" w:rsidRDefault="00767221" w:rsidP="001B0DBF">
      <w:pPr>
        <w:widowControl w:val="0"/>
        <w:spacing w:after="0" w:line="240" w:lineRule="auto"/>
        <w:ind w:firstLine="709"/>
        <w:jc w:val="center"/>
        <w:rPr>
          <w:rFonts w:ascii="Times New Roman" w:hAnsi="Times New Roman"/>
          <w:color w:val="000000"/>
          <w:sz w:val="32"/>
          <w:szCs w:val="28"/>
        </w:rPr>
      </w:pP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Услуги, которые являются необходимыми и обязательными для предоставления муниципальной услуги, предоставляются на бесплатной основе.</w:t>
      </w:r>
    </w:p>
    <w:p w:rsidR="00767221" w:rsidRPr="001B0DBF" w:rsidRDefault="00767221" w:rsidP="001B0DBF">
      <w:pPr>
        <w:pStyle w:val="ConsPlusNormal"/>
        <w:ind w:firstLine="540"/>
        <w:jc w:val="center"/>
        <w:rPr>
          <w:rFonts w:ascii="Times New Roman" w:hAnsi="Times New Roman" w:cs="Times New Roman"/>
          <w:sz w:val="32"/>
          <w:szCs w:val="28"/>
        </w:rPr>
      </w:pPr>
    </w:p>
    <w:p w:rsidR="00767221" w:rsidRDefault="00767221" w:rsidP="001B0DBF">
      <w:pPr>
        <w:widowControl w:val="0"/>
        <w:spacing w:after="0" w:line="240" w:lineRule="auto"/>
        <w:jc w:val="center"/>
        <w:rPr>
          <w:rFonts w:ascii="Times New Roman" w:hAnsi="Times New Roman"/>
          <w:color w:val="FF0000"/>
          <w:sz w:val="28"/>
          <w:szCs w:val="28"/>
        </w:rPr>
      </w:pPr>
      <w:r>
        <w:rPr>
          <w:rFonts w:ascii="Times New Roman" w:hAnsi="Times New Roman"/>
          <w:color w:val="000000"/>
          <w:sz w:val="28"/>
          <w:szCs w:val="28"/>
        </w:rPr>
        <w:t xml:space="preserve">2.13.Максимальный срок ожидания в очереди при подаче запроса о предоставлении муниципальной услуги, услуги, </w:t>
      </w:r>
      <w:r>
        <w:rPr>
          <w:rFonts w:ascii="Times New Roman" w:hAnsi="Times New Roman"/>
          <w:sz w:val="28"/>
          <w:szCs w:val="28"/>
        </w:rPr>
        <w:t>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767221" w:rsidRPr="001B0DBF" w:rsidRDefault="00767221" w:rsidP="001B0DBF">
      <w:pPr>
        <w:widowControl w:val="0"/>
        <w:spacing w:after="0" w:line="240" w:lineRule="auto"/>
        <w:ind w:firstLine="709"/>
        <w:jc w:val="both"/>
        <w:rPr>
          <w:rFonts w:ascii="Times New Roman" w:hAnsi="Times New Roman"/>
          <w:color w:val="000000"/>
          <w:sz w:val="32"/>
          <w:szCs w:val="28"/>
        </w:rPr>
      </w:pP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Максимальный срок ожидания в очереди при подаче запроса о предоставлении муниципальной </w:t>
      </w:r>
      <w:r>
        <w:rPr>
          <w:rFonts w:ascii="Times New Roman" w:hAnsi="Times New Roman"/>
          <w:sz w:val="28"/>
          <w:szCs w:val="28"/>
        </w:rPr>
        <w:t>услуги и при получении результата предоставления муниципальной услуги составляет 15 минут.</w:t>
      </w:r>
    </w:p>
    <w:p w:rsidR="00767221" w:rsidRDefault="00767221" w:rsidP="001B0DBF">
      <w:pPr>
        <w:pStyle w:val="ConsPlusNormal"/>
        <w:ind w:firstLine="540"/>
        <w:jc w:val="both"/>
        <w:rPr>
          <w:rFonts w:ascii="Times New Roman" w:hAnsi="Times New Roman" w:cs="Times New Roman"/>
          <w:sz w:val="28"/>
          <w:szCs w:val="28"/>
        </w:rPr>
      </w:pPr>
    </w:p>
    <w:p w:rsidR="001B0DBF" w:rsidRDefault="001B0DBF" w:rsidP="001B0DBF">
      <w:pPr>
        <w:widowControl w:val="0"/>
        <w:autoSpaceDE w:val="0"/>
        <w:autoSpaceDN w:val="0"/>
        <w:adjustRightInd w:val="0"/>
        <w:spacing w:after="0" w:line="240" w:lineRule="auto"/>
        <w:jc w:val="center"/>
        <w:rPr>
          <w:rFonts w:ascii="Times New Roman" w:hAnsi="Times New Roman"/>
          <w:sz w:val="28"/>
          <w:szCs w:val="28"/>
        </w:rPr>
      </w:pPr>
    </w:p>
    <w:p w:rsidR="00767221" w:rsidRDefault="00767221" w:rsidP="001B0DB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2.14.Срок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7221" w:rsidRDefault="00767221" w:rsidP="001B0DBF">
      <w:pPr>
        <w:widowControl w:val="0"/>
        <w:autoSpaceDE w:val="0"/>
        <w:autoSpaceDN w:val="0"/>
        <w:adjustRightInd w:val="0"/>
        <w:spacing w:after="0" w:line="240" w:lineRule="auto"/>
        <w:jc w:val="center"/>
        <w:rPr>
          <w:rFonts w:ascii="Times New Roman" w:hAnsi="Times New Roman"/>
          <w:color w:val="FF0000"/>
          <w:sz w:val="28"/>
          <w:szCs w:val="28"/>
        </w:rPr>
      </w:pP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Регистрация заявления и прилагаемых к нему документов, необходимых для предоставления муниципальной услуги, производится в день их поступления в жилищный отдел или в МФЦ (в случае, если заявление на предоставление муниципальной услуги подается посредством МФЦ).</w:t>
      </w:r>
    </w:p>
    <w:p w:rsidR="00767221"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Заявление, поступившее в форме электронного документа с прилагаемыми документами, также </w:t>
      </w:r>
      <w:proofErr w:type="gramStart"/>
      <w:r>
        <w:rPr>
          <w:rFonts w:ascii="Times New Roman" w:hAnsi="Times New Roman"/>
          <w:sz w:val="28"/>
          <w:szCs w:val="28"/>
        </w:rPr>
        <w:t>регистрируется</w:t>
      </w:r>
      <w:proofErr w:type="gramEnd"/>
      <w:r>
        <w:rPr>
          <w:rFonts w:ascii="Times New Roman" w:hAnsi="Times New Roman"/>
          <w:sz w:val="28"/>
          <w:szCs w:val="28"/>
        </w:rPr>
        <w:t xml:space="preserve"> и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67221" w:rsidRDefault="00767221" w:rsidP="001B0DBF">
      <w:pPr>
        <w:pStyle w:val="ConsPlusNormal"/>
        <w:ind w:firstLine="540"/>
        <w:jc w:val="center"/>
        <w:rPr>
          <w:rFonts w:ascii="Times New Roman" w:hAnsi="Times New Roman" w:cs="Times New Roman"/>
          <w:sz w:val="28"/>
          <w:szCs w:val="28"/>
        </w:rPr>
      </w:pPr>
    </w:p>
    <w:p w:rsidR="00767221" w:rsidRDefault="00767221" w:rsidP="001B0DBF">
      <w:pPr>
        <w:widowControl w:val="0"/>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 xml:space="preserve">2.15.Требования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Pr>
          <w:rFonts w:ascii="Times New Roman" w:hAnsi="Times New Roman"/>
          <w:sz w:val="28"/>
          <w:szCs w:val="28"/>
        </w:rPr>
        <w:t>мультимедийной</w:t>
      </w:r>
      <w:proofErr w:type="spellEnd"/>
      <w:r>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Pr>
          <w:rFonts w:ascii="Times New Roman" w:hAnsi="Times New Roman"/>
          <w:sz w:val="28"/>
          <w:szCs w:val="28"/>
        </w:rPr>
        <w:t xml:space="preserve"> с законодательством Российской Федерации и законодательством Свердловской области о социальной защите инвалидов</w:t>
      </w:r>
    </w:p>
    <w:p w:rsidR="00767221" w:rsidRDefault="00767221" w:rsidP="001B0DBF">
      <w:pPr>
        <w:widowControl w:val="0"/>
        <w:spacing w:after="0" w:line="240" w:lineRule="auto"/>
        <w:ind w:firstLine="709"/>
        <w:jc w:val="both"/>
        <w:rPr>
          <w:rFonts w:ascii="Times New Roman" w:hAnsi="Times New Roman"/>
          <w:sz w:val="28"/>
          <w:szCs w:val="28"/>
        </w:rPr>
      </w:pP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sz w:val="28"/>
          <w:szCs w:val="28"/>
        </w:rPr>
        <w:t>28.Места информирования, предназначенные</w:t>
      </w:r>
      <w:r>
        <w:rPr>
          <w:rFonts w:ascii="Times New Roman" w:hAnsi="Times New Roman"/>
          <w:color w:val="000000"/>
          <w:sz w:val="28"/>
          <w:szCs w:val="28"/>
        </w:rPr>
        <w:t xml:space="preserve"> для ознакомления граждан с информационными материалами, оборудуются информационными стендами.</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Визуальная и текстовая информация о порядке предоставления муниципальной услуги размещается на информационном стенде и на официальном сайте администрации Березовского городского округа.</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29.Прием заявителей осуществляется в помещениях, обеспечивающих комфортные условия для заявителей и оптимальные условия для работы специалиста.</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Помещения для ожидания оборудуются стульями, а для удобства заполнения заявления о предоставлении муниципальной услуги - столами и информационными стендами с образцами заполнения заявления о предоставлении муниципальной услуги.</w:t>
      </w: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30.В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767221" w:rsidRDefault="00767221" w:rsidP="001B0DBF">
      <w:pPr>
        <w:widowControl w:val="0"/>
        <w:spacing w:after="0" w:line="240" w:lineRule="auto"/>
        <w:ind w:firstLine="709"/>
        <w:jc w:val="both"/>
        <w:rPr>
          <w:rFonts w:ascii="Times New Roman" w:hAnsi="Times New Roman"/>
          <w:color w:val="000000"/>
          <w:sz w:val="28"/>
          <w:szCs w:val="28"/>
        </w:rPr>
      </w:pPr>
    </w:p>
    <w:p w:rsidR="00767221" w:rsidRDefault="00767221" w:rsidP="001B0DBF">
      <w:pPr>
        <w:widowControl w:val="0"/>
        <w:autoSpaceDE w:val="0"/>
        <w:autoSpaceDN w:val="0"/>
        <w:adjustRightInd w:val="0"/>
        <w:spacing w:after="0" w:line="240" w:lineRule="auto"/>
        <w:ind w:firstLine="708"/>
        <w:jc w:val="center"/>
        <w:rPr>
          <w:rFonts w:ascii="Times New Roman" w:hAnsi="Times New Roman"/>
          <w:sz w:val="28"/>
          <w:szCs w:val="28"/>
        </w:rPr>
      </w:pPr>
      <w:proofErr w:type="gramStart"/>
      <w:r w:rsidRPr="00AE16D5">
        <w:rPr>
          <w:rFonts w:ascii="Times New Roman" w:hAnsi="Times New Roman"/>
          <w:sz w:val="28"/>
          <w:szCs w:val="28"/>
        </w:rPr>
        <w:t>2.16.</w:t>
      </w:r>
      <w:r>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w:t>
      </w:r>
      <w:proofErr w:type="gramEnd"/>
      <w:r>
        <w:rPr>
          <w:rFonts w:ascii="Times New Roman" w:hAnsi="Times New Roman"/>
          <w:sz w:val="28"/>
          <w:szCs w:val="28"/>
        </w:rPr>
        <w:t xml:space="preserve"> использованием информационно-коммуникационных технологий</w:t>
      </w:r>
    </w:p>
    <w:p w:rsidR="00767221" w:rsidRDefault="00767221" w:rsidP="001B0DBF">
      <w:pPr>
        <w:widowControl w:val="0"/>
        <w:autoSpaceDE w:val="0"/>
        <w:autoSpaceDN w:val="0"/>
        <w:adjustRightInd w:val="0"/>
        <w:spacing w:after="0" w:line="240" w:lineRule="auto"/>
        <w:ind w:firstLine="708"/>
        <w:jc w:val="center"/>
        <w:rPr>
          <w:rFonts w:ascii="Times New Roman" w:hAnsi="Times New Roman"/>
          <w:sz w:val="28"/>
          <w:szCs w:val="28"/>
        </w:rPr>
      </w:pPr>
    </w:p>
    <w:p w:rsidR="00767221" w:rsidRDefault="00767221" w:rsidP="001B0DBF">
      <w:pPr>
        <w:widowControl w:val="0"/>
        <w:autoSpaceDE w:val="0"/>
        <w:autoSpaceDN w:val="0"/>
        <w:adjustRightInd w:val="0"/>
        <w:spacing w:after="0" w:line="240" w:lineRule="auto"/>
        <w:ind w:firstLine="708"/>
        <w:jc w:val="both"/>
        <w:rPr>
          <w:rFonts w:ascii="Times New Roman" w:hAnsi="Times New Roman"/>
          <w:color w:val="FF0000"/>
          <w:sz w:val="28"/>
          <w:szCs w:val="28"/>
        </w:rPr>
      </w:pPr>
      <w:r w:rsidRPr="0055067B">
        <w:rPr>
          <w:rFonts w:ascii="Times New Roman" w:hAnsi="Times New Roman"/>
          <w:color w:val="000000"/>
          <w:sz w:val="28"/>
          <w:szCs w:val="28"/>
        </w:rPr>
        <w:t>3</w:t>
      </w:r>
      <w:r>
        <w:rPr>
          <w:rFonts w:ascii="Times New Roman" w:hAnsi="Times New Roman"/>
          <w:color w:val="000000"/>
          <w:sz w:val="28"/>
          <w:szCs w:val="28"/>
        </w:rPr>
        <w:t>1.Количество взаимодействий заявителя с должностным лицом при предоставлении муниципальной услуги - не более двух. Продолжительность взаимодействия гражданина с должностным лицом - 15 минут.</w:t>
      </w:r>
    </w:p>
    <w:p w:rsidR="00767221" w:rsidRDefault="00767221" w:rsidP="001B0DBF">
      <w:pPr>
        <w:widowControl w:val="0"/>
        <w:spacing w:after="0" w:line="240" w:lineRule="auto"/>
        <w:ind w:firstLine="709"/>
        <w:jc w:val="both"/>
        <w:rPr>
          <w:rFonts w:ascii="Times New Roman" w:hAnsi="Times New Roman"/>
          <w:color w:val="000000"/>
          <w:sz w:val="28"/>
          <w:szCs w:val="28"/>
        </w:rPr>
      </w:pPr>
      <w:r w:rsidRPr="0055067B">
        <w:rPr>
          <w:rFonts w:ascii="Times New Roman" w:hAnsi="Times New Roman"/>
          <w:color w:val="000000"/>
          <w:sz w:val="28"/>
          <w:szCs w:val="28"/>
        </w:rPr>
        <w:t>3</w:t>
      </w:r>
      <w:r>
        <w:rPr>
          <w:rFonts w:ascii="Times New Roman" w:hAnsi="Times New Roman"/>
          <w:color w:val="000000"/>
          <w:sz w:val="28"/>
          <w:szCs w:val="28"/>
        </w:rPr>
        <w:t>2.Показателями доступности и качества муниципальной услуги являются:</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соблюдение сроков рассмотрения обращений граждан за оказанием муниципальной услуги;</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возможность получения информации по вопросам рассмотрения обращения гражданина, в том числе о ходе его рассмотрения;</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полнота и качество ответа на обращение;</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возможность получения муниципальной услуги через МФЦ;</w:t>
      </w: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767221" w:rsidRDefault="00767221" w:rsidP="001B0DBF">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транспортная и пешеходная доступность для граждан мест, в которых осуществляется предоставление муниципальной услуги;</w:t>
      </w: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компетентность специалистов (профессиональная грамотность);</w:t>
      </w:r>
    </w:p>
    <w:p w:rsidR="00767221" w:rsidRDefault="00767221" w:rsidP="001B0DB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количество обоснованных жалоб;</w:t>
      </w:r>
    </w:p>
    <w:p w:rsidR="00767221" w:rsidRDefault="00767221" w:rsidP="001B0DBF">
      <w:pPr>
        <w:widowControl w:val="0"/>
        <w:spacing w:after="0" w:line="240" w:lineRule="auto"/>
        <w:ind w:firstLine="709"/>
        <w:jc w:val="both"/>
        <w:rPr>
          <w:rFonts w:ascii="Times New Roman" w:hAnsi="Times New Roman"/>
          <w:color w:val="000000"/>
          <w:sz w:val="28"/>
          <w:szCs w:val="28"/>
        </w:rPr>
      </w:pPr>
      <w:r>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33.При обращении заявителя за предоставлением муниципальной услуги в МФЦ действие данной услуги через МФЦ будет выполняться в случае заключения соглашения о взаимодействии в части данной услуги.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Сотрудник МФЦ осуществляет действия, предусмотренные настоящим Административным регламентом.</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жилищный отдел в порядке и сроки, установленные соглашением о взаимодействии, но не позднее следующего рабочего дня после принятия заявления.</w:t>
      </w:r>
    </w:p>
    <w:p w:rsidR="00767221" w:rsidRPr="001B0DBF" w:rsidRDefault="00767221" w:rsidP="001B0DBF">
      <w:pPr>
        <w:pStyle w:val="ConsPlusNormal"/>
        <w:ind w:firstLine="540"/>
        <w:jc w:val="both"/>
        <w:rPr>
          <w:rFonts w:ascii="Times New Roman" w:hAnsi="Times New Roman" w:cs="Times New Roman"/>
          <w:sz w:val="24"/>
          <w:szCs w:val="28"/>
        </w:rPr>
      </w:pPr>
    </w:p>
    <w:p w:rsidR="00767221" w:rsidRDefault="001B0DBF"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2.17.</w:t>
      </w:r>
      <w:r w:rsidR="00767221">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767221" w:rsidRPr="001B0DBF" w:rsidRDefault="00767221" w:rsidP="001B0DBF">
      <w:pPr>
        <w:pStyle w:val="ConsPlusNormal"/>
        <w:ind w:firstLine="540"/>
        <w:jc w:val="both"/>
        <w:rPr>
          <w:rFonts w:ascii="Times New Roman" w:hAnsi="Times New Roman" w:cs="Times New Roman"/>
          <w:sz w:val="24"/>
          <w:szCs w:val="28"/>
          <w:highlight w:val="yellow"/>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1B0DBF">
        <w:rPr>
          <w:rFonts w:ascii="Times New Roman" w:hAnsi="Times New Roman" w:cs="Times New Roman"/>
          <w:sz w:val="28"/>
          <w:szCs w:val="28"/>
        </w:rPr>
        <w:t>Муниципальная услуга будет предоставляться по экстерриториальному принципу при наличии технической возможности.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55067B">
        <w:rPr>
          <w:rFonts w:ascii="Times New Roman" w:hAnsi="Times New Roman" w:cs="Times New Roman"/>
          <w:sz w:val="28"/>
          <w:szCs w:val="28"/>
        </w:rPr>
        <w:t>.</w:t>
      </w:r>
      <w:r>
        <w:rPr>
          <w:rFonts w:ascii="Times New Roman" w:hAnsi="Times New Roman" w:cs="Times New Roman"/>
          <w:sz w:val="28"/>
          <w:szCs w:val="28"/>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системы «Портал государственных и муниципальных услуг (функций) Свердловской области».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(в том числе с использованием Единого портала государственных и муниципальных услуг (функций) (</w:t>
      </w:r>
      <w:proofErr w:type="spellStart"/>
      <w:r>
        <w:rPr>
          <w:rFonts w:ascii="Times New Roman" w:hAnsi="Times New Roman" w:cs="Times New Roman"/>
          <w:sz w:val="28"/>
          <w:szCs w:val="28"/>
        </w:rPr>
        <w:t>www.gosuslugi.ru</w:t>
      </w:r>
      <w:proofErr w:type="spellEnd"/>
      <w:r>
        <w:rPr>
          <w:rFonts w:ascii="Times New Roman" w:hAnsi="Times New Roman" w:cs="Times New Roman"/>
          <w:sz w:val="28"/>
          <w:szCs w:val="28"/>
        </w:rPr>
        <w:t xml:space="preserve">)), прилагаемые к заявлению документы могут быть в отсканированном виде, с последующим предоставлением в жилищный отдел.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Федеральных </w:t>
      </w:r>
      <w:r w:rsidRPr="001B0DBF">
        <w:rPr>
          <w:rStyle w:val="a3"/>
          <w:rFonts w:ascii="Times New Roman" w:hAnsi="Times New Roman" w:cs="Times New Roman"/>
          <w:color w:val="auto"/>
          <w:sz w:val="28"/>
          <w:szCs w:val="28"/>
          <w:u w:val="none"/>
        </w:rPr>
        <w:t>законов</w:t>
      </w:r>
      <w:r>
        <w:rPr>
          <w:rFonts w:ascii="Times New Roman" w:hAnsi="Times New Roman" w:cs="Times New Roman"/>
          <w:sz w:val="28"/>
          <w:szCs w:val="28"/>
        </w:rPr>
        <w:t xml:space="preserve"> от 06 апреля 2011 г. </w:t>
      </w:r>
      <w:r w:rsidR="001B0DBF">
        <w:rPr>
          <w:rFonts w:ascii="Times New Roman" w:hAnsi="Times New Roman" w:cs="Times New Roman"/>
          <w:sz w:val="28"/>
          <w:szCs w:val="28"/>
        </w:rPr>
        <w:t xml:space="preserve">             </w:t>
      </w:r>
      <w:r>
        <w:rPr>
          <w:rFonts w:ascii="Times New Roman" w:hAnsi="Times New Roman" w:cs="Times New Roman"/>
          <w:sz w:val="28"/>
          <w:szCs w:val="28"/>
        </w:rPr>
        <w:t>№63-ФЗ «Об электронной подписи» и от 27 июля 2010 г. №210-ФЗ.</w:t>
      </w:r>
    </w:p>
    <w:p w:rsidR="00767221" w:rsidRPr="001B0DBF" w:rsidRDefault="00767221" w:rsidP="001B0DBF">
      <w:pPr>
        <w:widowControl w:val="0"/>
        <w:autoSpaceDE w:val="0"/>
        <w:autoSpaceDN w:val="0"/>
        <w:adjustRightInd w:val="0"/>
        <w:spacing w:after="0" w:line="240" w:lineRule="auto"/>
        <w:jc w:val="center"/>
        <w:rPr>
          <w:rFonts w:ascii="Times New Roman" w:hAnsi="Times New Roman"/>
          <w:sz w:val="24"/>
          <w:szCs w:val="28"/>
        </w:rPr>
      </w:pPr>
    </w:p>
    <w:p w:rsidR="001B0DBF" w:rsidRDefault="001B0DBF" w:rsidP="001B0DB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Раздел </w:t>
      </w:r>
      <w:r w:rsidR="00E80186">
        <w:rPr>
          <w:rFonts w:ascii="Times New Roman" w:hAnsi="Times New Roman"/>
          <w:sz w:val="28"/>
          <w:szCs w:val="28"/>
        </w:rPr>
        <w:t>3.</w:t>
      </w:r>
      <w:r w:rsidR="00767221">
        <w:rPr>
          <w:rFonts w:ascii="Times New Roman" w:hAnsi="Times New Roman"/>
          <w:sz w:val="28"/>
          <w:szCs w:val="28"/>
        </w:rPr>
        <w:t xml:space="preserve">Состав, последовательность и сроки выполнения </w:t>
      </w:r>
    </w:p>
    <w:p w:rsidR="00767221" w:rsidRDefault="00767221" w:rsidP="001B0DB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административных процедур (действий),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МФЦ</w:t>
      </w:r>
    </w:p>
    <w:p w:rsidR="00767221" w:rsidRPr="001B0DBF" w:rsidRDefault="00767221" w:rsidP="001B0DBF">
      <w:pPr>
        <w:widowControl w:val="0"/>
        <w:autoSpaceDE w:val="0"/>
        <w:autoSpaceDN w:val="0"/>
        <w:adjustRightInd w:val="0"/>
        <w:spacing w:after="0" w:line="240" w:lineRule="auto"/>
        <w:jc w:val="center"/>
        <w:rPr>
          <w:rFonts w:ascii="Times New Roman" w:hAnsi="Times New Roman"/>
          <w:color w:val="FF0000"/>
          <w:sz w:val="24"/>
          <w:szCs w:val="28"/>
        </w:rPr>
      </w:pPr>
    </w:p>
    <w:p w:rsidR="00767221" w:rsidRPr="001B0DBF"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1B0DBF">
        <w:rPr>
          <w:rFonts w:ascii="Times New Roman" w:hAnsi="Times New Roman" w:cs="Times New Roman"/>
          <w:sz w:val="28"/>
          <w:szCs w:val="28"/>
        </w:rPr>
        <w:t>При предоставлении муниципальной услуги выполняются следующие административные процедуры:</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прием и регистрация заявления и прилагаемых к нему документов;</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направление межведомственного запроса;</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рассмотрение документов и проверка содержащихся в них сведений;</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принятие решения о принятии молодой семьи на учет в качестве нуждающейся в улучшении жилищных условий;</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уведомление гражданина о принятом решении;</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37.Основанием для начала исполнения административной процедуры «Прием и регистрация заявления и прилагаемых к нему документов» является поступление в жилищный отдел администрации Березовского городского округа либо в МФЦ заявления и подлинников документов вместе с их копиями.</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t>При обращении заявителя через МФЦ специалист МФЦ осуществляет действия, предусмотренные настоящим Административным регламентом, и выдает заявителю расписку в получении документов. </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t>Передача курьером пакета документов из МФЦ в администрацию Березовского городского округа осуществляется на основании заключенного соглашения между МФЦ  и администрацией Березовского городского округа.</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t>38.Специалист жилищного отдела при приеме документов устанавливает личность заявителя, в том числе проверяет документ, удостоверяющий личность.</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color w:val="auto"/>
          <w:sz w:val="28"/>
          <w:szCs w:val="28"/>
        </w:rPr>
        <w:t>39.Все документы предоставляются в копиях с одновременным предоставлением оригиналов. Оригиналы документов предоставляются для</w:t>
      </w:r>
      <w:r w:rsidRPr="001B0DBF">
        <w:rPr>
          <w:rFonts w:ascii="Times New Roman" w:hAnsi="Times New Roman" w:cs="Times New Roman"/>
          <w:sz w:val="28"/>
          <w:szCs w:val="28"/>
        </w:rPr>
        <w:t xml:space="preserve"> сверки на соответствие представленных экземпляров оригиналов их копиям и подлежат возврату заявителю.</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40.Специалист жилищного отдела проверяет соответствие представленных документов следующим требованиям:</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документы не исполнены карандашом;</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41.Специалист жилищного отдела сличает представленные экземпляры оригиналов и копий документов.</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42.В случае соответствия представленных документов требованиям настоящего Административного регламента производится регистрация заявления и документов.</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43.Результатом административной процедуры является регистрация заявления и документов или отказ в регистрации заявления и документов.</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Срок исполнения административного действия «Прием и регистрация заявления» составляет 15 мин. При поступлении запроса в МФЦ работа с ним ведется в установленном настоящим Административным регламентом порядке предоставления муниципальной услуги.</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t>Передача документа, являющегося результатом предоставления муниципальной услуги, из администрации Березовского городского округа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767221" w:rsidRPr="001B0DBF" w:rsidRDefault="00767221" w:rsidP="001B0DBF">
      <w:pPr>
        <w:pStyle w:val="ConsPlusNormal"/>
        <w:ind w:firstLine="709"/>
        <w:jc w:val="both"/>
        <w:rPr>
          <w:rFonts w:ascii="Times New Roman" w:hAnsi="Times New Roman" w:cs="Times New Roman"/>
          <w:color w:val="auto"/>
          <w:sz w:val="28"/>
          <w:szCs w:val="28"/>
        </w:rPr>
      </w:pPr>
      <w:r w:rsidRPr="001B0DBF">
        <w:rPr>
          <w:rFonts w:ascii="Times New Roman" w:hAnsi="Times New Roman" w:cs="Times New Roman"/>
          <w:color w:val="auto"/>
          <w:sz w:val="28"/>
          <w:szCs w:val="28"/>
        </w:rPr>
        <w:t>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администрации Березовского городского округа.</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color w:val="auto"/>
          <w:sz w:val="28"/>
          <w:szCs w:val="28"/>
        </w:rPr>
        <w:t>Результатом исполнения административной процедуры является подготовленное к выдаче результата предоставления услуги и передача данных документов в МФЦ, если заявление было подано в администрацию Березовского городского округа через МФЦ.</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44.Основанием для начала административной процедуры «Направление межведомственного запроса» является поступление заявления и документов, прошедших регистрацию.</w:t>
      </w:r>
    </w:p>
    <w:p w:rsidR="00767221" w:rsidRPr="001B0DBF"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sidRPr="001B0DBF">
        <w:rPr>
          <w:rFonts w:ascii="Times New Roman" w:hAnsi="Times New Roman"/>
          <w:sz w:val="28"/>
          <w:szCs w:val="28"/>
        </w:rPr>
        <w:t>Специалист жилищного отдела формирует и направляет межведомственный запрос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767221" w:rsidRPr="001B0DBF" w:rsidRDefault="00767221" w:rsidP="001B0DBF">
      <w:pPr>
        <w:widowControl w:val="0"/>
        <w:autoSpaceDE w:val="0"/>
        <w:autoSpaceDN w:val="0"/>
        <w:adjustRightInd w:val="0"/>
        <w:spacing w:after="0" w:line="240" w:lineRule="auto"/>
        <w:ind w:firstLine="709"/>
        <w:jc w:val="both"/>
        <w:rPr>
          <w:rFonts w:ascii="Times New Roman" w:hAnsi="Times New Roman"/>
          <w:sz w:val="28"/>
          <w:szCs w:val="28"/>
        </w:rPr>
      </w:pPr>
      <w:r w:rsidRPr="001B0DBF">
        <w:rPr>
          <w:rFonts w:ascii="Times New Roman" w:hAnsi="Times New Roman"/>
          <w:sz w:val="28"/>
          <w:szCs w:val="28"/>
        </w:rPr>
        <w:t>Межведомственный запрос формируется в соответствии с требованиями Федерального закона от 27 июля 2010 г. №210-ФЗ и подписывается руководителем органа, предоставляющего услугу.</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Срок исполнения административного действия «Направление межведомственного запроса» составляет 2 дня.</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45.Основанием для начала административной процедуры «Рассмотрение документов и проверка содержащихся в них сведений» является получение ответа по межведомственному запросу из органов (организаций), участвующих в предоставлении муниципальной услуги.</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46.Специалист жилищного отдела в течение 2 рабочих дней со дня получения ответа направляет документы на рассмотрение в комиссию по жилищным вопросам администрации Березовского городского округа (далее – Комиссия по жилищным вопросам).</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47.Комиссия по жилищным вопросам:</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устанавливает факт полноты предоставления заявителем необходимых документов;</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устанавливает соответствие документов требованиям законодательства;</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проверяет надлежащее оформление документов;</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выносит решение в отношении рассмотренных документов.</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48.Срок исполнения административного действия «Рассмотрение документов и проверка содержащихся в них сведений» составляет 2 рабочих дня.</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49.Основанием для начала административной процедуры «Принятие решения о принятии молодой семьи на учет в качестве нуждающейся в улучшении жилищных условий» является решение Комиссии по жилищным вопросам.</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50.На основании решения специалист жилищного отдела в течение 3 рабочих дней готовит проект постановления администрации Березовского городского округа о принятии молодой семьи на учет в качестве нуждающейся в улучшении жилищных условий.</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51.При подготовке проекта могут быть использованы данные единой государственной информационной системы социального обеспечения (далее – ЕГИССО). Информация о назначении мер социальной поддержки заявителю передается в ЕГИССО.</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 xml:space="preserve">52.При наличии оснований для отказа в предоставлении муниципальной услуги специалист жилищного отдела в течение 3 рабочих дней готовит уведомление об отказе в предоставлении муниципальной услуги и предоставляет его на подписание заместителю главы администрации Березовского городского округа, курирующему социальные вопросы. </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53.Результатами административной процедуры являются:</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постановление администрации Березовского городского округа о принятии молодой семьи на учет в качестве нуждающейся в улучшении жилищных условий;</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уведомление об отказе в предоставлении муниципальной услуги.</w:t>
      </w:r>
    </w:p>
    <w:p w:rsidR="00767221" w:rsidRPr="001B0DBF"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Срок исполнения административного действия «Принятие решения о принятии молодой семьи на учет в качестве нуждающейся в улучшении жилищных условий (либо об отказе в предоставлении муниципальной услуги)» составляет 6 рабочих дней.</w:t>
      </w:r>
    </w:p>
    <w:p w:rsidR="00767221" w:rsidRPr="001B0DBF" w:rsidRDefault="00767221" w:rsidP="001B0DBF">
      <w:pPr>
        <w:pStyle w:val="ConsPlusNormal"/>
        <w:ind w:firstLine="709"/>
        <w:jc w:val="both"/>
        <w:rPr>
          <w:rFonts w:ascii="Times New Roman" w:hAnsi="Times New Roman" w:cs="Times New Roman"/>
          <w:color w:val="FF0000"/>
          <w:sz w:val="28"/>
          <w:szCs w:val="28"/>
        </w:rPr>
      </w:pPr>
      <w:r w:rsidRPr="001B0DBF">
        <w:rPr>
          <w:rFonts w:ascii="Times New Roman" w:hAnsi="Times New Roman" w:cs="Times New Roman"/>
          <w:sz w:val="28"/>
          <w:szCs w:val="28"/>
        </w:rPr>
        <w:t>54.Основанием для начала административной процедуры «Уведомление гражданина о принятом решении» является принятие решения о принятии молодой семьи на учет в качестве нуждающейся в улучшении жилищных условий либо отказе в предоставлении муниципальной услуги.</w:t>
      </w:r>
    </w:p>
    <w:p w:rsidR="00767221" w:rsidRDefault="00767221" w:rsidP="001B0DBF">
      <w:pPr>
        <w:pStyle w:val="ConsPlusNormal"/>
        <w:ind w:firstLine="709"/>
        <w:jc w:val="both"/>
        <w:rPr>
          <w:rFonts w:ascii="Times New Roman" w:hAnsi="Times New Roman" w:cs="Times New Roman"/>
          <w:sz w:val="28"/>
          <w:szCs w:val="28"/>
        </w:rPr>
      </w:pPr>
      <w:r w:rsidRPr="001B0DBF">
        <w:rPr>
          <w:rFonts w:ascii="Times New Roman" w:hAnsi="Times New Roman" w:cs="Times New Roman"/>
          <w:sz w:val="28"/>
          <w:szCs w:val="28"/>
        </w:rPr>
        <w:t>Специалист жилищного отдела в течение двух рабочих дней направляет в адрес гражданина уведомление о принятом решении. В уведомлении указываются фамилия, имя,</w:t>
      </w:r>
      <w:r>
        <w:rPr>
          <w:rFonts w:ascii="Times New Roman" w:hAnsi="Times New Roman" w:cs="Times New Roman"/>
          <w:sz w:val="28"/>
          <w:szCs w:val="28"/>
        </w:rPr>
        <w:t xml:space="preserve"> отчество, адрес заявителя.</w:t>
      </w:r>
    </w:p>
    <w:p w:rsidR="00767221" w:rsidRDefault="00767221" w:rsidP="001B0DBF">
      <w:pPr>
        <w:pStyle w:val="ConsPlusNormal"/>
        <w:ind w:firstLine="540"/>
        <w:jc w:val="both"/>
        <w:rPr>
          <w:rFonts w:ascii="Times New Roman" w:hAnsi="Times New Roman" w:cs="Times New Roman"/>
          <w:sz w:val="28"/>
          <w:szCs w:val="28"/>
        </w:rPr>
      </w:pPr>
    </w:p>
    <w:p w:rsidR="00767221" w:rsidRDefault="00201C41" w:rsidP="001B0DB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 Раздел </w:t>
      </w:r>
      <w:r w:rsidR="00767221">
        <w:rPr>
          <w:rFonts w:ascii="Times New Roman" w:hAnsi="Times New Roman" w:cs="Times New Roman"/>
          <w:b w:val="0"/>
          <w:sz w:val="28"/>
          <w:szCs w:val="28"/>
        </w:rPr>
        <w:t xml:space="preserve">4. Формы </w:t>
      </w:r>
      <w:proofErr w:type="gramStart"/>
      <w:r w:rsidR="00767221">
        <w:rPr>
          <w:rFonts w:ascii="Times New Roman" w:hAnsi="Times New Roman" w:cs="Times New Roman"/>
          <w:b w:val="0"/>
          <w:sz w:val="28"/>
          <w:szCs w:val="28"/>
        </w:rPr>
        <w:t>контроля за</w:t>
      </w:r>
      <w:proofErr w:type="gramEnd"/>
      <w:r w:rsidR="00767221">
        <w:rPr>
          <w:rFonts w:ascii="Times New Roman" w:hAnsi="Times New Roman" w:cs="Times New Roman"/>
          <w:b w:val="0"/>
          <w:sz w:val="28"/>
          <w:szCs w:val="28"/>
        </w:rPr>
        <w:t xml:space="preserve"> исполнением</w:t>
      </w:r>
    </w:p>
    <w:p w:rsidR="00767221" w:rsidRDefault="00767221" w:rsidP="001B0DB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Административного регламента</w:t>
      </w:r>
    </w:p>
    <w:p w:rsidR="00767221" w:rsidRDefault="00767221" w:rsidP="001B0DBF">
      <w:pPr>
        <w:pStyle w:val="ConsPlusNormal"/>
        <w:ind w:firstLine="540"/>
        <w:jc w:val="both"/>
        <w:rPr>
          <w:rFonts w:ascii="Times New Roman" w:hAnsi="Times New Roman" w:cs="Times New Roman"/>
          <w:sz w:val="28"/>
          <w:szCs w:val="28"/>
        </w:rPr>
      </w:pPr>
    </w:p>
    <w:p w:rsidR="00767221" w:rsidRDefault="00767221" w:rsidP="00201C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специалистами положений настоящего Административного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главы администрации Березовского городского округа, координирующий деятельность специалистов.</w:t>
      </w:r>
    </w:p>
    <w:p w:rsidR="00767221" w:rsidRDefault="00767221" w:rsidP="001B0D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Административным регламентом, в соответствии с действующим законодательством.</w:t>
      </w:r>
    </w:p>
    <w:p w:rsidR="00767221" w:rsidRDefault="00767221" w:rsidP="001B0D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Граждане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Березовского городского округа и через Единый портал.</w:t>
      </w:r>
    </w:p>
    <w:p w:rsidR="00767221" w:rsidRDefault="00767221" w:rsidP="001B0DBF">
      <w:pPr>
        <w:pStyle w:val="ConsPlusNormal"/>
        <w:rPr>
          <w:rFonts w:ascii="Times New Roman" w:hAnsi="Times New Roman" w:cs="Times New Roman"/>
          <w:sz w:val="28"/>
          <w:szCs w:val="28"/>
        </w:rPr>
      </w:pPr>
    </w:p>
    <w:p w:rsidR="00767221" w:rsidRDefault="00201C41" w:rsidP="001B0DB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E80186">
        <w:rPr>
          <w:rFonts w:ascii="Times New Roman" w:hAnsi="Times New Roman" w:cs="Times New Roman"/>
          <w:sz w:val="28"/>
          <w:szCs w:val="28"/>
        </w:rPr>
        <w:t>5.</w:t>
      </w:r>
      <w:r w:rsidR="00767221">
        <w:rPr>
          <w:rFonts w:ascii="Times New Roman" w:hAnsi="Times New Roman" w:cs="Times New Roman"/>
          <w:sz w:val="28"/>
          <w:szCs w:val="28"/>
        </w:rPr>
        <w:t>Досудебный (внесудебный) порядок</w:t>
      </w:r>
    </w:p>
    <w:p w:rsidR="00767221" w:rsidRDefault="00767221" w:rsidP="001B0DBF">
      <w:pPr>
        <w:pStyle w:val="ConsPlusNormal"/>
        <w:jc w:val="center"/>
        <w:rPr>
          <w:rFonts w:ascii="Times New Roman" w:hAnsi="Times New Roman" w:cs="Times New Roman"/>
          <w:sz w:val="28"/>
          <w:szCs w:val="28"/>
        </w:rPr>
      </w:pPr>
      <w:r>
        <w:rPr>
          <w:rFonts w:ascii="Times New Roman" w:hAnsi="Times New Roman" w:cs="Times New Roman"/>
          <w:sz w:val="28"/>
          <w:szCs w:val="28"/>
        </w:rPr>
        <w:t>обжалования решений и действий (бездействия) органа,</w:t>
      </w:r>
    </w:p>
    <w:p w:rsidR="00767221" w:rsidRDefault="00767221" w:rsidP="001B0DBF">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муниципальную услугу, его должностных лиц и муниципальных служащих, участвующих в предоставлении муниципальной услуги</w:t>
      </w:r>
    </w:p>
    <w:p w:rsidR="00767221" w:rsidRDefault="00767221" w:rsidP="001B0DBF">
      <w:pPr>
        <w:pStyle w:val="ConsPlusNormal"/>
        <w:jc w:val="center"/>
        <w:rPr>
          <w:rFonts w:ascii="Times New Roman" w:hAnsi="Times New Roman" w:cs="Times New Roman"/>
          <w:sz w:val="28"/>
          <w:szCs w:val="28"/>
        </w:rPr>
      </w:pP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(далее - жалоба)</w:t>
      </w:r>
    </w:p>
    <w:p w:rsidR="00767221" w:rsidRDefault="00767221" w:rsidP="001B0DBF">
      <w:pPr>
        <w:pStyle w:val="ConsPlusNormal"/>
        <w:ind w:firstLine="540"/>
        <w:jc w:val="center"/>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Заявитель вправе обжаловать решения и действия (бездействие), принятые в ходе предоставления муниципальной услуги жилищным отделом, предоставляющим муниципальную услугу, его должностными лицами и муниципальными служащими, 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roofErr w:type="gramEnd"/>
    </w:p>
    <w:p w:rsidR="00767221" w:rsidRDefault="00767221" w:rsidP="00201C41">
      <w:pPr>
        <w:pStyle w:val="ConsPlusNormal"/>
        <w:ind w:firstLine="0"/>
        <w:rPr>
          <w:rFonts w:ascii="Times New Roman" w:hAnsi="Times New Roman" w:cs="Times New Roman"/>
          <w:sz w:val="28"/>
          <w:szCs w:val="28"/>
        </w:rPr>
      </w:pP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5.2.Органы местного самоуправления, организации и уполномоченные</w:t>
      </w: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на рассмотрение жалобы лица, которым может быть направлена жалоба</w:t>
      </w: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заявителя в досудебном (внесудебном) порядке</w:t>
      </w:r>
    </w:p>
    <w:p w:rsidR="00767221" w:rsidRDefault="00767221" w:rsidP="001B0DBF">
      <w:pPr>
        <w:pStyle w:val="ConsPlusNormal"/>
        <w:ind w:firstLine="540"/>
        <w:jc w:val="center"/>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r w:rsidRPr="000A6783">
        <w:rPr>
          <w:rFonts w:ascii="Times New Roman" w:hAnsi="Times New Roman" w:cs="Times New Roman"/>
          <w:sz w:val="28"/>
          <w:szCs w:val="28"/>
        </w:rPr>
        <w:t>55.</w:t>
      </w:r>
      <w:r>
        <w:rPr>
          <w:rFonts w:ascii="Times New Roman" w:hAnsi="Times New Roman" w:cs="Times New Roman"/>
          <w:sz w:val="28"/>
          <w:szCs w:val="28"/>
        </w:rPr>
        <w:t>В случае обжалования решений и действий (бездействия) жилищного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w:t>
      </w:r>
    </w:p>
    <w:p w:rsidR="00767221" w:rsidRDefault="00767221" w:rsidP="001B0DBF">
      <w:pPr>
        <w:pStyle w:val="ConsPlusNormal"/>
        <w:ind w:firstLine="709"/>
        <w:jc w:val="both"/>
        <w:rPr>
          <w:rFonts w:ascii="Times New Roman" w:hAnsi="Times New Roman" w:cs="Times New Roman"/>
          <w:sz w:val="28"/>
          <w:szCs w:val="28"/>
        </w:rPr>
      </w:pPr>
      <w:r w:rsidRPr="000A6783">
        <w:rPr>
          <w:rFonts w:ascii="Times New Roman" w:hAnsi="Times New Roman" w:cs="Times New Roman"/>
          <w:sz w:val="28"/>
          <w:szCs w:val="28"/>
        </w:rPr>
        <w:t>56.</w:t>
      </w:r>
      <w:r>
        <w:rPr>
          <w:rFonts w:ascii="Times New Roman" w:hAnsi="Times New Roman" w:cs="Times New Roman"/>
          <w:sz w:val="28"/>
          <w:szCs w:val="28"/>
        </w:rPr>
        <w:t xml:space="preserve">Жалобу на решения и действия (бездействие) жилищного отдела, предоставляющего муниципальную услугу, его должностных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возможно подать на имя главы администрации Березовского городского округа или заместителя главы администрации, курирующего жилищный отдел, согласно распределению обязанностей, в письменной форме на бумажном носителе, в том числе при личном приеме заявителя, в электронной форме.</w:t>
      </w:r>
    </w:p>
    <w:p w:rsidR="00767221" w:rsidRDefault="00767221" w:rsidP="00201C41">
      <w:pPr>
        <w:pStyle w:val="ConsPlusNormal"/>
        <w:ind w:firstLine="0"/>
        <w:jc w:val="both"/>
        <w:rPr>
          <w:rFonts w:ascii="Times New Roman" w:hAnsi="Times New Roman" w:cs="Times New Roman"/>
          <w:sz w:val="28"/>
          <w:szCs w:val="28"/>
        </w:rPr>
      </w:pP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5.3.Способы информирования заявителей о порядке подачи и</w:t>
      </w:r>
    </w:p>
    <w:p w:rsidR="00767221" w:rsidRDefault="00767221" w:rsidP="001B0DB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рассмотрения жалобы, в том числе с использованием единого портала</w:t>
      </w:r>
    </w:p>
    <w:p w:rsidR="00767221" w:rsidRDefault="00767221" w:rsidP="001B0DBF">
      <w:pPr>
        <w:pStyle w:val="ConsPlusNormal"/>
        <w:ind w:firstLine="540"/>
        <w:jc w:val="both"/>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Жилищный отдел обеспечивает:</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обжалования решений и действий (бездействия) жилищного отдела, предоставляющего муниципальную услугу, его должностных лиц и муниципальных служащих, посредством размещения информации:</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муниципальных услуг;</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администрации Березовского городского округа; </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в том числе по телефону, электронной почте, при личном приеме.</w:t>
      </w:r>
    </w:p>
    <w:p w:rsidR="00767221" w:rsidRDefault="00767221" w:rsidP="001B0DBF">
      <w:pPr>
        <w:pStyle w:val="ConsPlusNormal"/>
        <w:ind w:firstLine="540"/>
        <w:jc w:val="both"/>
        <w:rPr>
          <w:rFonts w:ascii="Times New Roman" w:hAnsi="Times New Roman" w:cs="Times New Roman"/>
          <w:sz w:val="28"/>
          <w:szCs w:val="28"/>
        </w:rPr>
      </w:pPr>
    </w:p>
    <w:p w:rsidR="00767221" w:rsidRDefault="00767221" w:rsidP="00201C41">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5.4.Перечень нормативных правовых актов, регулирующих порядок</w:t>
      </w:r>
    </w:p>
    <w:p w:rsidR="00767221" w:rsidRDefault="00767221" w:rsidP="00201C41">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досудебного (внесудебного) обжалования решений и действий (бездействия) органа, предоставляющего муниципальну</w:t>
      </w:r>
      <w:r w:rsidR="00201C41">
        <w:rPr>
          <w:rFonts w:ascii="Times New Roman" w:hAnsi="Times New Roman" w:cs="Times New Roman"/>
          <w:sz w:val="28"/>
          <w:szCs w:val="28"/>
        </w:rPr>
        <w:t xml:space="preserve">ю услугу, его должностных лиц </w:t>
      </w:r>
      <w:r>
        <w:rPr>
          <w:rFonts w:ascii="Times New Roman" w:hAnsi="Times New Roman" w:cs="Times New Roman"/>
          <w:sz w:val="28"/>
          <w:szCs w:val="28"/>
        </w:rPr>
        <w:t>муниципальных служащих</w:t>
      </w:r>
    </w:p>
    <w:p w:rsidR="00767221" w:rsidRDefault="00767221" w:rsidP="001B0DBF">
      <w:pPr>
        <w:pStyle w:val="ConsPlusNormal"/>
        <w:ind w:firstLine="540"/>
        <w:jc w:val="both"/>
        <w:rPr>
          <w:rFonts w:ascii="Times New Roman" w:hAnsi="Times New Roman" w:cs="Times New Roman"/>
          <w:sz w:val="28"/>
          <w:szCs w:val="28"/>
        </w:rPr>
      </w:pP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досудебного (внесудебного) обжалования решений и действий (бездействия) жилищного отдела, предоставляющих муниципальную услугу регулируется:</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статьями 11.1 - 11.3 Федерального закона от  27 июля 2010 г. №210-ФЗ;</w:t>
      </w:r>
    </w:p>
    <w:p w:rsidR="00767221" w:rsidRDefault="00767221" w:rsidP="001B0D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Березовского городского округа от 26.12.2018 №1145».</w:t>
      </w:r>
    </w:p>
    <w:p w:rsidR="00767221" w:rsidRDefault="00767221" w:rsidP="001B0DBF">
      <w:pPr>
        <w:pStyle w:val="ConsPlusNormal"/>
        <w:jc w:val="both"/>
        <w:rPr>
          <w:rFonts w:ascii="Times New Roman" w:hAnsi="Times New Roman" w:cs="Times New Roman"/>
          <w:sz w:val="28"/>
          <w:szCs w:val="28"/>
        </w:rPr>
      </w:pPr>
    </w:p>
    <w:p w:rsidR="00767221" w:rsidRDefault="00767221" w:rsidP="001B0DBF">
      <w:pPr>
        <w:pStyle w:val="ConsPlusNonformat"/>
        <w:ind w:firstLine="5954"/>
        <w:rPr>
          <w:rFonts w:ascii="Times New Roman" w:hAnsi="Times New Roman" w:cs="Times New Roman"/>
          <w:sz w:val="28"/>
          <w:szCs w:val="28"/>
        </w:rPr>
      </w:pPr>
    </w:p>
    <w:p w:rsidR="00DB1CD4" w:rsidRDefault="00DB1CD4" w:rsidP="001B0DBF">
      <w:pPr>
        <w:widowControl w:val="0"/>
      </w:pPr>
    </w:p>
    <w:sectPr w:rsidR="00DB1CD4" w:rsidSect="001B0DBF">
      <w:headerReference w:type="default" r:id="rId11"/>
      <w:pgSz w:w="11906" w:h="16838"/>
      <w:pgMar w:top="1134" w:right="850"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D5F" w:rsidRDefault="001F5D5F" w:rsidP="001B0DBF">
      <w:pPr>
        <w:spacing w:after="0" w:line="240" w:lineRule="auto"/>
      </w:pPr>
      <w:r>
        <w:separator/>
      </w:r>
    </w:p>
  </w:endnote>
  <w:endnote w:type="continuationSeparator" w:id="0">
    <w:p w:rsidR="001F5D5F" w:rsidRDefault="001F5D5F" w:rsidP="001B0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D5F" w:rsidRDefault="001F5D5F" w:rsidP="001B0DBF">
      <w:pPr>
        <w:spacing w:after="0" w:line="240" w:lineRule="auto"/>
      </w:pPr>
      <w:r>
        <w:separator/>
      </w:r>
    </w:p>
  </w:footnote>
  <w:footnote w:type="continuationSeparator" w:id="0">
    <w:p w:rsidR="001F5D5F" w:rsidRDefault="001F5D5F" w:rsidP="001B0D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7647"/>
      <w:docPartObj>
        <w:docPartGallery w:val="Page Numbers (Top of Page)"/>
        <w:docPartUnique/>
      </w:docPartObj>
    </w:sdtPr>
    <w:sdtContent>
      <w:p w:rsidR="001B0DBF" w:rsidRDefault="00492BF3">
        <w:pPr>
          <w:pStyle w:val="a9"/>
          <w:jc w:val="center"/>
        </w:pPr>
        <w:fldSimple w:instr=" PAGE   \* MERGEFORMAT ">
          <w:r w:rsidR="00977510">
            <w:rPr>
              <w:noProof/>
            </w:rPr>
            <w:t>9</w:t>
          </w:r>
        </w:fldSimple>
      </w:p>
    </w:sdtContent>
  </w:sdt>
  <w:p w:rsidR="001B0DBF" w:rsidRDefault="001B0DB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C6A"/>
    <w:multiLevelType w:val="multilevel"/>
    <w:tmpl w:val="DD9401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767221"/>
    <w:rsid w:val="000567C9"/>
    <w:rsid w:val="00061074"/>
    <w:rsid w:val="000758E9"/>
    <w:rsid w:val="000925E8"/>
    <w:rsid w:val="00151FB0"/>
    <w:rsid w:val="0016541A"/>
    <w:rsid w:val="00187453"/>
    <w:rsid w:val="001B0DBF"/>
    <w:rsid w:val="001F3D86"/>
    <w:rsid w:val="001F5D5F"/>
    <w:rsid w:val="00201C41"/>
    <w:rsid w:val="00203225"/>
    <w:rsid w:val="002311BD"/>
    <w:rsid w:val="002C22ED"/>
    <w:rsid w:val="003217AE"/>
    <w:rsid w:val="00333F3C"/>
    <w:rsid w:val="003411F1"/>
    <w:rsid w:val="00341A34"/>
    <w:rsid w:val="003611A6"/>
    <w:rsid w:val="003C0C71"/>
    <w:rsid w:val="003E1ABA"/>
    <w:rsid w:val="00401C36"/>
    <w:rsid w:val="00426CD1"/>
    <w:rsid w:val="0047322B"/>
    <w:rsid w:val="004853EC"/>
    <w:rsid w:val="00492BF3"/>
    <w:rsid w:val="004A491E"/>
    <w:rsid w:val="004B5A4D"/>
    <w:rsid w:val="00552E36"/>
    <w:rsid w:val="005A12EA"/>
    <w:rsid w:val="006E5C21"/>
    <w:rsid w:val="00767221"/>
    <w:rsid w:val="0084082C"/>
    <w:rsid w:val="00915CFE"/>
    <w:rsid w:val="00977510"/>
    <w:rsid w:val="00A139CD"/>
    <w:rsid w:val="00AC5E25"/>
    <w:rsid w:val="00AD3480"/>
    <w:rsid w:val="00C063F0"/>
    <w:rsid w:val="00D17286"/>
    <w:rsid w:val="00DB1CD4"/>
    <w:rsid w:val="00DD0669"/>
    <w:rsid w:val="00DF5BD6"/>
    <w:rsid w:val="00E80186"/>
    <w:rsid w:val="00F8144D"/>
    <w:rsid w:val="00FE1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A12EA"/>
    <w:rPr>
      <w:rFonts w:ascii="Consolas" w:hAnsi="Consolas" w:cs="Consolas"/>
      <w:sz w:val="20"/>
      <w:szCs w:val="20"/>
    </w:rPr>
  </w:style>
  <w:style w:type="character" w:customStyle="1" w:styleId="HTML0">
    <w:name w:val="Стандартный HTML Знак"/>
    <w:basedOn w:val="a0"/>
    <w:link w:val="HTML"/>
    <w:uiPriority w:val="99"/>
    <w:semiHidden/>
    <w:rsid w:val="005A12EA"/>
    <w:rPr>
      <w:rFonts w:ascii="Consolas" w:hAnsi="Consolas" w:cs="Consolas"/>
      <w:sz w:val="20"/>
      <w:szCs w:val="20"/>
    </w:rPr>
  </w:style>
  <w:style w:type="paragraph" w:customStyle="1" w:styleId="printc">
    <w:name w:val="printc"/>
    <w:basedOn w:val="a"/>
    <w:rsid w:val="00767221"/>
    <w:pPr>
      <w:spacing w:before="144" w:after="288" w:line="240" w:lineRule="auto"/>
      <w:jc w:val="center"/>
    </w:pPr>
    <w:rPr>
      <w:rFonts w:ascii="Times New Roman" w:hAnsi="Times New Roman"/>
      <w:sz w:val="24"/>
      <w:szCs w:val="24"/>
    </w:rPr>
  </w:style>
  <w:style w:type="paragraph" w:customStyle="1" w:styleId="printj">
    <w:name w:val="printj"/>
    <w:basedOn w:val="a"/>
    <w:rsid w:val="00767221"/>
    <w:pPr>
      <w:spacing w:before="144" w:after="288" w:line="240" w:lineRule="auto"/>
      <w:jc w:val="both"/>
    </w:pPr>
    <w:rPr>
      <w:rFonts w:ascii="Times New Roman" w:hAnsi="Times New Roman"/>
      <w:sz w:val="24"/>
      <w:szCs w:val="24"/>
    </w:rPr>
  </w:style>
  <w:style w:type="paragraph" w:customStyle="1" w:styleId="ConsPlusNormal">
    <w:name w:val="ConsPlusNormal"/>
    <w:rsid w:val="00767221"/>
    <w:pPr>
      <w:widowControl w:val="0"/>
      <w:spacing w:after="0" w:line="240" w:lineRule="auto"/>
      <w:ind w:firstLine="720"/>
    </w:pPr>
    <w:rPr>
      <w:rFonts w:ascii="Arial" w:eastAsia="Times New Roman" w:hAnsi="Arial" w:cs="Arial"/>
      <w:color w:val="000000"/>
      <w:sz w:val="20"/>
      <w:szCs w:val="20"/>
      <w:lang w:eastAsia="ru-RU"/>
    </w:rPr>
  </w:style>
  <w:style w:type="character" w:styleId="a3">
    <w:name w:val="Hyperlink"/>
    <w:uiPriority w:val="99"/>
    <w:unhideWhenUsed/>
    <w:rsid w:val="00767221"/>
    <w:rPr>
      <w:color w:val="0000FF"/>
      <w:u w:val="single"/>
    </w:rPr>
  </w:style>
  <w:style w:type="paragraph" w:customStyle="1" w:styleId="ConsPlusNonformat">
    <w:name w:val="ConsPlusNonformat"/>
    <w:rsid w:val="007672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7221"/>
    <w:pPr>
      <w:widowControl w:val="0"/>
      <w:autoSpaceDE w:val="0"/>
      <w:autoSpaceDN w:val="0"/>
      <w:spacing w:after="0" w:line="240" w:lineRule="auto"/>
    </w:pPr>
    <w:rPr>
      <w:rFonts w:ascii="Calibri" w:eastAsia="Times New Roman" w:hAnsi="Calibri" w:cs="Calibri"/>
      <w:b/>
      <w:szCs w:val="20"/>
      <w:lang w:eastAsia="ru-RU"/>
    </w:rPr>
  </w:style>
  <w:style w:type="character" w:styleId="a4">
    <w:name w:val="annotation reference"/>
    <w:basedOn w:val="a0"/>
    <w:uiPriority w:val="99"/>
    <w:semiHidden/>
    <w:unhideWhenUsed/>
    <w:rsid w:val="00767221"/>
    <w:rPr>
      <w:sz w:val="16"/>
      <w:szCs w:val="16"/>
    </w:rPr>
  </w:style>
  <w:style w:type="paragraph" w:styleId="a5">
    <w:name w:val="annotation text"/>
    <w:basedOn w:val="a"/>
    <w:link w:val="a6"/>
    <w:uiPriority w:val="99"/>
    <w:semiHidden/>
    <w:unhideWhenUsed/>
    <w:rsid w:val="00767221"/>
    <w:rPr>
      <w:sz w:val="20"/>
      <w:szCs w:val="20"/>
    </w:rPr>
  </w:style>
  <w:style w:type="character" w:customStyle="1" w:styleId="a6">
    <w:name w:val="Текст примечания Знак"/>
    <w:basedOn w:val="a0"/>
    <w:link w:val="a5"/>
    <w:uiPriority w:val="99"/>
    <w:semiHidden/>
    <w:rsid w:val="00767221"/>
    <w:rPr>
      <w:rFonts w:ascii="Calibri" w:eastAsia="Times New Roman" w:hAnsi="Calibri" w:cs="Times New Roman"/>
      <w:sz w:val="20"/>
      <w:szCs w:val="20"/>
      <w:lang w:eastAsia="ru-RU"/>
    </w:rPr>
  </w:style>
  <w:style w:type="paragraph" w:styleId="a7">
    <w:name w:val="Balloon Text"/>
    <w:basedOn w:val="a"/>
    <w:link w:val="a8"/>
    <w:uiPriority w:val="99"/>
    <w:semiHidden/>
    <w:unhideWhenUsed/>
    <w:rsid w:val="007672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7221"/>
    <w:rPr>
      <w:rFonts w:ascii="Tahoma" w:eastAsia="Times New Roman" w:hAnsi="Tahoma" w:cs="Tahoma"/>
      <w:sz w:val="16"/>
      <w:szCs w:val="16"/>
      <w:lang w:eastAsia="ru-RU"/>
    </w:rPr>
  </w:style>
  <w:style w:type="paragraph" w:styleId="a9">
    <w:name w:val="header"/>
    <w:basedOn w:val="a"/>
    <w:link w:val="aa"/>
    <w:uiPriority w:val="99"/>
    <w:unhideWhenUsed/>
    <w:rsid w:val="001B0D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0DBF"/>
    <w:rPr>
      <w:rFonts w:ascii="Calibri" w:eastAsia="Times New Roman" w:hAnsi="Calibri" w:cs="Times New Roman"/>
      <w:lang w:eastAsia="ru-RU"/>
    </w:rPr>
  </w:style>
  <w:style w:type="paragraph" w:styleId="ab">
    <w:name w:val="footer"/>
    <w:basedOn w:val="a"/>
    <w:link w:val="ac"/>
    <w:uiPriority w:val="99"/>
    <w:semiHidden/>
    <w:unhideWhenUsed/>
    <w:rsid w:val="001B0DB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0DBF"/>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7B525ACE08A5416200DCD09DE35C45C79ACE2B3413F2889752E8360F4DC905D84CDFCF44F550507E4FC765BFCFB8F294915C86D84737q0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2C0672999AE6AC716B04609D8B807247A57021DA05004D99AB78B36397C321DE2007217371482DD0F245A1B242F439A9CF2DE3ED16ABC8Fr2m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527434ADA54866E1609BB59A1BEC5715113D19F20F90ED7BA579D94C60290DFABEF00EFB2386CC0DB31D2D83ED7A50AB43B6D79E4A0C2B83xAs6F" TargetMode="External"/><Relationship Id="rId4" Type="http://schemas.openxmlformats.org/officeDocument/2006/relationships/webSettings" Target="webSettings.xml"/><Relationship Id="rId9" Type="http://schemas.openxmlformats.org/officeDocument/2006/relationships/hyperlink" Target="consultantplus://offline/ref=D07B525ACE08A5416200DCD09DE35C45C79ACE2B3413F2889752E8360F4DC905D84CDFCF44F557507E4FC765BFCFB8F294915C86D84737q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6521</Words>
  <Characters>37172</Characters>
  <Application>Microsoft Office Word</Application>
  <DocSecurity>0</DocSecurity>
  <Lines>309</Lines>
  <Paragraphs>87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Раздел 2. Стандарт предоставления муниципальной услуги</vt:lpstr>
      <vt:lpstr>    </vt:lpstr>
      <vt:lpstr>    2.1.Наименование муниципальной услуги</vt:lpstr>
      <vt:lpstr>        </vt:lpstr>
      <vt:lpstr>        2.4.Срок предоставления муниципальной услуги</vt:lpstr>
      <vt:lpstr>    </vt:lpstr>
      <vt:lpstr>    4. Формы контроля за исполнением</vt:lpstr>
    </vt:vector>
  </TitlesOfParts>
  <Company/>
  <LinksUpToDate>false</LinksUpToDate>
  <CharactersWithSpaces>43606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6</cp:revision>
  <cp:lastPrinted>2020-10-22T10:24:00Z</cp:lastPrinted>
  <dcterms:created xsi:type="dcterms:W3CDTF">2020-10-22T06:35:00Z</dcterms:created>
  <dcterms:modified xsi:type="dcterms:W3CDTF">2020-10-28T07:20:00Z</dcterms:modified>
</cp:coreProperties>
</file>