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D4" w:rsidRDefault="00B953D4" w:rsidP="00B953D4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840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96E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754-2</w:t>
      </w:r>
    </w:p>
    <w:p w:rsidR="00123BD2" w:rsidRPr="00E333F6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596E7F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596E7F" w:rsidRDefault="00123BD2" w:rsidP="008E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96E7F" w:rsidRPr="00596E7F" w:rsidRDefault="00596E7F" w:rsidP="00596E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596E7F">
        <w:rPr>
          <w:rFonts w:ascii="Times New Roman" w:hAnsi="Times New Roman" w:cs="Times New Roman"/>
          <w:b/>
          <w:i/>
          <w:sz w:val="25"/>
          <w:szCs w:val="25"/>
        </w:rPr>
        <w:t>О внесении изменени</w:t>
      </w:r>
      <w:r w:rsidR="00AA153F">
        <w:rPr>
          <w:rFonts w:ascii="Times New Roman" w:hAnsi="Times New Roman" w:cs="Times New Roman"/>
          <w:b/>
          <w:i/>
          <w:sz w:val="25"/>
          <w:szCs w:val="25"/>
        </w:rPr>
        <w:t>я</w:t>
      </w:r>
      <w:r w:rsidRPr="00596E7F">
        <w:rPr>
          <w:rFonts w:ascii="Times New Roman" w:hAnsi="Times New Roman" w:cs="Times New Roman"/>
          <w:b/>
          <w:i/>
          <w:sz w:val="25"/>
          <w:szCs w:val="25"/>
        </w:rPr>
        <w:t xml:space="preserve"> в Административный регламент предоставления муниципальной услуги «Социальная поддержка лиц, удостоенных звания «Почетный гражданин г</w:t>
      </w:r>
      <w:proofErr w:type="gramStart"/>
      <w:r w:rsidRPr="00596E7F">
        <w:rPr>
          <w:rFonts w:ascii="Times New Roman" w:hAnsi="Times New Roman" w:cs="Times New Roman"/>
          <w:b/>
          <w:i/>
          <w:sz w:val="25"/>
          <w:szCs w:val="25"/>
        </w:rPr>
        <w:t>.Б</w:t>
      </w:r>
      <w:proofErr w:type="gramEnd"/>
      <w:r w:rsidRPr="00596E7F">
        <w:rPr>
          <w:rFonts w:ascii="Times New Roman" w:hAnsi="Times New Roman" w:cs="Times New Roman"/>
          <w:b/>
          <w:i/>
          <w:sz w:val="25"/>
          <w:szCs w:val="25"/>
        </w:rPr>
        <w:t>ерезовского», утвержденный постановлением администрации Березовского городского округа от 10.06.2019 №487-1</w:t>
      </w:r>
    </w:p>
    <w:p w:rsidR="00596E7F" w:rsidRPr="00596E7F" w:rsidRDefault="00596E7F" w:rsidP="00596E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596E7F" w:rsidRPr="00596E7F" w:rsidRDefault="00596E7F" w:rsidP="00596E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5"/>
          <w:szCs w:val="25"/>
        </w:rPr>
      </w:pPr>
    </w:p>
    <w:p w:rsidR="00596E7F" w:rsidRPr="00596E7F" w:rsidRDefault="00596E7F" w:rsidP="00596E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В целях соблюдения норм Федерального закона от 27 июля 2010 г. №210-ФЗ «Об организации предоставления государственных и муниципальных услуг», исключения истребования от граждан документов на бумажном носителе с информацией, которая находится в распоряжении государственных органов, органов местного самоуправления и иных органов, участвующих в предоставлении муниципальной услуги,</w:t>
      </w:r>
    </w:p>
    <w:p w:rsidR="00596E7F" w:rsidRPr="00596E7F" w:rsidRDefault="00596E7F" w:rsidP="00596E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ПОСТАНОВЛЯЕТ:</w:t>
      </w:r>
    </w:p>
    <w:p w:rsidR="00596E7F" w:rsidRPr="00596E7F" w:rsidRDefault="00596E7F" w:rsidP="00596E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1.Внести в Административный регламент предоставления муниципальной услуги «Социальная поддержка лиц, удостоенных звания «Почетный гражданин г</w:t>
      </w:r>
      <w:proofErr w:type="gramStart"/>
      <w:r w:rsidRPr="00596E7F">
        <w:rPr>
          <w:rFonts w:ascii="Times New Roman" w:hAnsi="Times New Roman" w:cs="Times New Roman"/>
          <w:sz w:val="25"/>
          <w:szCs w:val="25"/>
        </w:rPr>
        <w:t>.Б</w:t>
      </w:r>
      <w:proofErr w:type="gramEnd"/>
      <w:r w:rsidRPr="00596E7F">
        <w:rPr>
          <w:rFonts w:ascii="Times New Roman" w:hAnsi="Times New Roman" w:cs="Times New Roman"/>
          <w:sz w:val="25"/>
          <w:szCs w:val="25"/>
        </w:rPr>
        <w:t>ерезовского», утвержденный постановлением администрации Березовского городского округа от 10.06.2019 №487-1 «Об утверждении Административного регламента предоставления муниципальной услуги «Социальная поддержка лиц, удостоенных звания «Почетный граж</w:t>
      </w:r>
      <w:r w:rsidR="00AA153F">
        <w:rPr>
          <w:rFonts w:ascii="Times New Roman" w:hAnsi="Times New Roman" w:cs="Times New Roman"/>
          <w:sz w:val="25"/>
          <w:szCs w:val="25"/>
        </w:rPr>
        <w:t>данин г.Березовского», изменение</w:t>
      </w:r>
      <w:r w:rsidRPr="00596E7F">
        <w:rPr>
          <w:rFonts w:ascii="Times New Roman" w:hAnsi="Times New Roman" w:cs="Times New Roman"/>
          <w:sz w:val="25"/>
          <w:szCs w:val="25"/>
        </w:rPr>
        <w:t>, изложив пункт 17 раздела 2.7 в новой редакции:</w:t>
      </w:r>
    </w:p>
    <w:p w:rsidR="00596E7F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«В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предоставить, входят:</w:t>
      </w:r>
    </w:p>
    <w:p w:rsidR="00596E7F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справки из Пенсионного фонда России, в том числе  предоставление СНИЛС застрахованного лица с учетом дополнительных сведений о месте рождения, документе, удостоверяющем личность;</w:t>
      </w:r>
    </w:p>
    <w:p w:rsidR="00596E7F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проверка регистрации по месту жительства;</w:t>
      </w:r>
    </w:p>
    <w:p w:rsidR="00596E7F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предоставление из ЕГР ЗАГС сведений об актах гражданского состояния</w:t>
      </w:r>
      <w:r w:rsidRPr="00596E7F">
        <w:rPr>
          <w:rFonts w:ascii="Times New Roman" w:hAnsi="Times New Roman" w:cs="Times New Roman"/>
          <w:sz w:val="25"/>
          <w:szCs w:val="25"/>
        </w:rPr>
        <w:t>;</w:t>
      </w:r>
    </w:p>
    <w:p w:rsidR="00596E7F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 xml:space="preserve">иные справки и документы. </w:t>
      </w:r>
    </w:p>
    <w:p w:rsidR="00596E7F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Для оказания муниципальной услуги сведения государственных органов, органов местного самоуправления и иных органов, участвующих в предоставлении муниципальной услуги, при необходимости запрашиваются администрацией Березовского городского округа через СМЭВ.».</w:t>
      </w:r>
    </w:p>
    <w:p w:rsidR="00E333F6" w:rsidRPr="00596E7F" w:rsidRDefault="00596E7F" w:rsidP="00596E7F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596E7F">
        <w:rPr>
          <w:rFonts w:ascii="Times New Roman" w:hAnsi="Times New Roman" w:cs="Times New Roman"/>
          <w:sz w:val="25"/>
          <w:szCs w:val="25"/>
        </w:rPr>
        <w:t>березовский</w:t>
      </w:r>
      <w:proofErr w:type="gramStart"/>
      <w:r w:rsidRPr="00596E7F">
        <w:rPr>
          <w:rFonts w:ascii="Times New Roman" w:hAnsi="Times New Roman" w:cs="Times New Roman"/>
          <w:sz w:val="25"/>
          <w:szCs w:val="25"/>
        </w:rPr>
        <w:t>.р</w:t>
      </w:r>
      <w:proofErr w:type="gramEnd"/>
      <w:r w:rsidRPr="00596E7F">
        <w:rPr>
          <w:rFonts w:ascii="Times New Roman" w:hAnsi="Times New Roman" w:cs="Times New Roman"/>
          <w:sz w:val="25"/>
          <w:szCs w:val="25"/>
        </w:rPr>
        <w:t>ф</w:t>
      </w:r>
      <w:proofErr w:type="spellEnd"/>
      <w:r w:rsidRPr="00596E7F">
        <w:rPr>
          <w:rFonts w:ascii="Times New Roman" w:hAnsi="Times New Roman" w:cs="Times New Roman"/>
          <w:sz w:val="25"/>
          <w:szCs w:val="25"/>
        </w:rPr>
        <w:t>).</w:t>
      </w:r>
    </w:p>
    <w:p w:rsidR="00B37840" w:rsidRDefault="00B37840" w:rsidP="008E360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96E7F" w:rsidRPr="00596E7F" w:rsidRDefault="00596E7F" w:rsidP="008E3603">
      <w:pPr>
        <w:spacing w:after="0" w:line="240" w:lineRule="auto"/>
        <w:jc w:val="both"/>
        <w:rPr>
          <w:rFonts w:ascii="Times New Roman" w:hAnsi="Times New Roman" w:cs="Times New Roman"/>
          <w:sz w:val="4"/>
          <w:szCs w:val="25"/>
        </w:rPr>
      </w:pPr>
    </w:p>
    <w:p w:rsidR="00400C62" w:rsidRPr="00596E7F" w:rsidRDefault="00400C62" w:rsidP="008E360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lastRenderedPageBreak/>
        <w:t>Глава Березовского городского округа,</w:t>
      </w:r>
    </w:p>
    <w:p w:rsidR="00A935AF" w:rsidRPr="00596E7F" w:rsidRDefault="00400C62" w:rsidP="008E360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96E7F">
        <w:rPr>
          <w:rFonts w:ascii="Times New Roman" w:hAnsi="Times New Roman" w:cs="Times New Roman"/>
          <w:sz w:val="25"/>
          <w:szCs w:val="25"/>
        </w:rPr>
        <w:t xml:space="preserve">глава  администрации                                                                       </w:t>
      </w:r>
      <w:r w:rsidR="00596E7F">
        <w:rPr>
          <w:rFonts w:ascii="Times New Roman" w:hAnsi="Times New Roman" w:cs="Times New Roman"/>
          <w:sz w:val="25"/>
          <w:szCs w:val="25"/>
        </w:rPr>
        <w:t xml:space="preserve">                 </w:t>
      </w:r>
      <w:r w:rsidR="00B37840" w:rsidRPr="00596E7F">
        <w:rPr>
          <w:rFonts w:ascii="Times New Roman" w:hAnsi="Times New Roman" w:cs="Times New Roman"/>
          <w:sz w:val="25"/>
          <w:szCs w:val="25"/>
        </w:rPr>
        <w:t xml:space="preserve">        </w:t>
      </w:r>
      <w:r w:rsidRPr="00596E7F">
        <w:rPr>
          <w:rFonts w:ascii="Times New Roman" w:hAnsi="Times New Roman" w:cs="Times New Roman"/>
          <w:sz w:val="25"/>
          <w:szCs w:val="25"/>
        </w:rPr>
        <w:t xml:space="preserve">Е.Р. Писцов </w:t>
      </w:r>
    </w:p>
    <w:sectPr w:rsidR="00A935AF" w:rsidRPr="00596E7F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B11" w:rsidRDefault="00B40B11" w:rsidP="009F5AFA">
      <w:pPr>
        <w:spacing w:after="0" w:line="240" w:lineRule="auto"/>
      </w:pPr>
      <w:r>
        <w:separator/>
      </w:r>
    </w:p>
  </w:endnote>
  <w:endnote w:type="continuationSeparator" w:id="0">
    <w:p w:rsidR="00B40B11" w:rsidRDefault="00B40B1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B11" w:rsidRDefault="00B40B11" w:rsidP="009F5AFA">
      <w:pPr>
        <w:spacing w:after="0" w:line="240" w:lineRule="auto"/>
      </w:pPr>
      <w:r>
        <w:separator/>
      </w:r>
    </w:p>
  </w:footnote>
  <w:footnote w:type="continuationSeparator" w:id="0">
    <w:p w:rsidR="00B40B11" w:rsidRDefault="00B40B1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646B9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53D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AEE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2E6"/>
    <w:rsid w:val="000E2C97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162F8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6E7F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3E3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6B9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37A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153F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8E7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37840"/>
    <w:rsid w:val="00B40B11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3D4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BF6A5B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97DDD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E29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622F8-9C52-4549-A338-69A24919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21</cp:revision>
  <cp:lastPrinted>2020-09-17T12:30:00Z</cp:lastPrinted>
  <dcterms:created xsi:type="dcterms:W3CDTF">2019-12-18T12:02:00Z</dcterms:created>
  <dcterms:modified xsi:type="dcterms:W3CDTF">2020-09-22T05:11:00Z</dcterms:modified>
</cp:coreProperties>
</file>