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F2" w:rsidRDefault="00561F72" w:rsidP="00C630F2">
      <w:pPr>
        <w:spacing w:after="0" w:line="240" w:lineRule="auto"/>
        <w:ind w:left="6379" w:hanging="28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61F72" w:rsidRDefault="00561F72" w:rsidP="00C630F2">
      <w:pPr>
        <w:spacing w:after="0" w:line="240" w:lineRule="auto"/>
        <w:ind w:left="637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61F72" w:rsidRDefault="00561F72" w:rsidP="00C630F2">
      <w:pPr>
        <w:spacing w:after="0" w:line="240" w:lineRule="auto"/>
        <w:ind w:left="637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561F72" w:rsidRDefault="00561F72" w:rsidP="00C630F2">
      <w:pPr>
        <w:spacing w:after="0" w:line="240" w:lineRule="auto"/>
        <w:ind w:left="637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16.06.2020 №487</w:t>
      </w:r>
    </w:p>
    <w:p w:rsidR="00561F72" w:rsidRDefault="00561F72" w:rsidP="00C630F2">
      <w:pPr>
        <w:spacing w:after="0" w:line="240" w:lineRule="auto"/>
        <w:ind w:left="6379" w:hanging="283"/>
        <w:rPr>
          <w:rFonts w:ascii="Times New Roman" w:hAnsi="Times New Roman" w:cs="Times New Roman"/>
          <w:sz w:val="24"/>
          <w:szCs w:val="24"/>
        </w:rPr>
      </w:pPr>
    </w:p>
    <w:p w:rsidR="00C630F2" w:rsidRDefault="00C630F2" w:rsidP="00C630F2">
      <w:pPr>
        <w:spacing w:after="0" w:line="240" w:lineRule="auto"/>
        <w:ind w:left="6379" w:hanging="283"/>
        <w:rPr>
          <w:rFonts w:ascii="Times New Roman" w:hAnsi="Times New Roman" w:cs="Times New Roman"/>
          <w:sz w:val="24"/>
          <w:szCs w:val="24"/>
        </w:rPr>
      </w:pPr>
      <w:r w:rsidRPr="003C67B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630F2" w:rsidRPr="003C67B7" w:rsidRDefault="00C630F2" w:rsidP="00C630F2">
      <w:pPr>
        <w:spacing w:after="0" w:line="240" w:lineRule="auto"/>
        <w:ind w:left="6379" w:hanging="283"/>
        <w:rPr>
          <w:rFonts w:ascii="Times New Roman" w:hAnsi="Times New Roman" w:cs="Times New Roman"/>
          <w:sz w:val="24"/>
          <w:szCs w:val="24"/>
        </w:rPr>
      </w:pPr>
      <w:r w:rsidRPr="003C67B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630F2" w:rsidRPr="003C67B7" w:rsidRDefault="00C630F2" w:rsidP="00C630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0F2" w:rsidRPr="003C67B7" w:rsidRDefault="00C630F2" w:rsidP="00561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30F2" w:rsidRPr="003C67B7" w:rsidRDefault="00C630F2" w:rsidP="00C630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67B7">
        <w:rPr>
          <w:rFonts w:ascii="Times New Roman" w:hAnsi="Times New Roman"/>
          <w:sz w:val="24"/>
          <w:szCs w:val="24"/>
        </w:rPr>
        <w:t>Заявление</w:t>
      </w:r>
    </w:p>
    <w:p w:rsidR="00C630F2" w:rsidRPr="003C67B7" w:rsidRDefault="00C630F2" w:rsidP="00C630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67B7">
        <w:rPr>
          <w:rFonts w:ascii="Times New Roman" w:hAnsi="Times New Roman"/>
          <w:sz w:val="24"/>
          <w:szCs w:val="24"/>
        </w:rPr>
        <w:t xml:space="preserve">на получение разрешения </w:t>
      </w:r>
    </w:p>
    <w:p w:rsidR="00C630F2" w:rsidRPr="003C67B7" w:rsidRDefault="00C630F2" w:rsidP="00C630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67B7">
        <w:rPr>
          <w:rFonts w:ascii="Times New Roman" w:hAnsi="Times New Roman"/>
          <w:sz w:val="24"/>
          <w:szCs w:val="24"/>
        </w:rPr>
        <w:t>на строительство объекта капитального строительства</w:t>
      </w:r>
    </w:p>
    <w:p w:rsidR="00C630F2" w:rsidRPr="00534874" w:rsidRDefault="00C630F2" w:rsidP="00C630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0F2" w:rsidRPr="00534874" w:rsidRDefault="00C630F2" w:rsidP="00C630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  <w:u w:val="single"/>
        </w:rPr>
        <w:t>Администрация Березовского городского округа</w:t>
      </w:r>
    </w:p>
    <w:p w:rsidR="00C630F2" w:rsidRPr="003C67B7" w:rsidRDefault="00C630F2" w:rsidP="00C630F2">
      <w:pPr>
        <w:spacing w:after="0" w:line="240" w:lineRule="auto"/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уполномоченного исполнителя органа государственной власти Свердловской области, органа местного самоуправления Свердловской области, осуществляющего выдачу разрешения на строительство)</w:t>
      </w:r>
    </w:p>
    <w:p w:rsidR="00C630F2" w:rsidRPr="00534874" w:rsidRDefault="00C630F2" w:rsidP="00C630F2">
      <w:pPr>
        <w:jc w:val="center"/>
        <w:rPr>
          <w:rFonts w:ascii="Times New Roman" w:hAnsi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Заказчик (застройщик) ____________________________________________________________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proofErr w:type="gramStart"/>
      <w:r w:rsidRPr="00C630F2">
        <w:rPr>
          <w:rFonts w:ascii="Times New Roman" w:hAnsi="Times New Roman" w:cs="Times New Roman"/>
          <w:sz w:val="20"/>
          <w:szCs w:val="20"/>
        </w:rPr>
        <w:t>(наименование юридического лица,  Ф.И.О. физического</w:t>
      </w:r>
      <w:r w:rsidRPr="00C630F2">
        <w:rPr>
          <w:rFonts w:ascii="Times New Roman" w:hAnsi="Times New Roman" w:cs="Times New Roman"/>
        </w:rPr>
        <w:t xml:space="preserve"> лица,</w:t>
      </w: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proofErr w:type="gramEnd"/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30F2">
        <w:rPr>
          <w:rFonts w:ascii="Times New Roman" w:hAnsi="Times New Roman" w:cs="Times New Roman"/>
          <w:sz w:val="20"/>
          <w:szCs w:val="20"/>
        </w:rPr>
        <w:t>юридический (почтовый) адрес, банковские реквизиты, телефон)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Прошу выдать разрешение на строительство: _________________________________________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30F2">
        <w:rPr>
          <w:rFonts w:ascii="Times New Roman" w:hAnsi="Times New Roman" w:cs="Times New Roman"/>
          <w:sz w:val="20"/>
          <w:szCs w:val="20"/>
        </w:rPr>
        <w:t>(наименование объекта капитального строительства)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на земельном участке по адресу: ___________________________________________________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30F2">
        <w:rPr>
          <w:rFonts w:ascii="Times New Roman" w:hAnsi="Times New Roman" w:cs="Times New Roman"/>
        </w:rPr>
        <w:t>(наименование муниципального образования, города, поселка, улицы, номера, кадастровый</w:t>
      </w:r>
      <w:r>
        <w:rPr>
          <w:rFonts w:ascii="Times New Roman" w:hAnsi="Times New Roman" w:cs="Times New Roman"/>
        </w:rPr>
        <w:t xml:space="preserve"> </w:t>
      </w:r>
      <w:r w:rsidRPr="00C630F2">
        <w:rPr>
          <w:rFonts w:ascii="Times New Roman" w:hAnsi="Times New Roman" w:cs="Times New Roman"/>
        </w:rPr>
        <w:t>номер земельного участка)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30F2">
        <w:rPr>
          <w:rFonts w:ascii="Times New Roman" w:hAnsi="Times New Roman" w:cs="Times New Roman"/>
          <w:sz w:val="24"/>
          <w:szCs w:val="24"/>
        </w:rPr>
        <w:t>сроком на _________ года _________ месяцев, на основании ____________________________</w:t>
      </w:r>
      <w:proofErr w:type="gramEnd"/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30F2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C630F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eastAsiaTheme="minorHAnsi" w:hAnsi="Times New Roman" w:cs="Times New Roman"/>
          <w:sz w:val="24"/>
          <w:szCs w:val="24"/>
        </w:rPr>
        <w:t>П</w:t>
      </w:r>
      <w:r w:rsidRPr="00C630F2">
        <w:rPr>
          <w:rFonts w:ascii="Times New Roman" w:eastAsiaTheme="minorHAnsi" w:hAnsi="Times New Roman" w:cs="Times New Roman"/>
          <w:sz w:val="24"/>
          <w:szCs w:val="24"/>
        </w:rPr>
        <w:t>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Российской Федерации</w:t>
      </w:r>
      <w:proofErr w:type="gramEnd"/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30F2">
        <w:rPr>
          <w:rFonts w:ascii="Times New Roman" w:hAnsi="Times New Roman" w:cs="Times New Roman"/>
          <w:sz w:val="20"/>
          <w:szCs w:val="20"/>
        </w:rPr>
        <w:t>(наименование документа на право собственности, владения, пользования, свидетельства о государственной регистрации прав)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от ________________ № 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0F2">
        <w:rPr>
          <w:rFonts w:ascii="Times New Roman" w:hAnsi="Times New Roman" w:cs="Times New Roman"/>
          <w:sz w:val="24"/>
          <w:szCs w:val="24"/>
        </w:rPr>
        <w:t>2.При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C630F2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C630F2">
        <w:rPr>
          <w:rFonts w:ascii="Times New Roman" w:hAnsi="Times New Roman" w:cs="Times New Roman"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C630F2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C630F2">
        <w:rPr>
          <w:rFonts w:ascii="Times New Roman" w:hAnsi="Times New Roman" w:cs="Times New Roman"/>
          <w:sz w:val="24"/>
          <w:szCs w:val="24"/>
        </w:rPr>
        <w:t xml:space="preserve">», органом </w:t>
      </w:r>
      <w:r w:rsidRPr="00C630F2">
        <w:rPr>
          <w:rFonts w:ascii="Times New Roman" w:hAnsi="Times New Roman" w:cs="Times New Roman"/>
          <w:sz w:val="24"/>
          <w:szCs w:val="24"/>
        </w:rPr>
        <w:lastRenderedPageBreak/>
        <w:t>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 xml:space="preserve"> соглашение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___.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30F2">
        <w:rPr>
          <w:rFonts w:ascii="Times New Roman" w:hAnsi="Times New Roman" w:cs="Times New Roman"/>
          <w:sz w:val="20"/>
          <w:szCs w:val="20"/>
        </w:rPr>
        <w:t>(реквизиты соглашения)</w:t>
      </w: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0F2">
        <w:rPr>
          <w:rFonts w:ascii="Times New Roman" w:hAnsi="Times New Roman" w:cs="Times New Roman"/>
          <w:sz w:val="24"/>
          <w:szCs w:val="24"/>
        </w:rPr>
        <w:t>3.Градостроительный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30F2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___.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30F2">
        <w:rPr>
          <w:rFonts w:ascii="Times New Roman" w:hAnsi="Times New Roman" w:cs="Times New Roman"/>
          <w:sz w:val="20"/>
          <w:szCs w:val="20"/>
        </w:rPr>
        <w:t>(номер градостроительного плана земельного участка, дата его утверждения (выдачи) или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630F2">
        <w:rPr>
          <w:rFonts w:ascii="Times New Roman" w:hAnsi="Times New Roman" w:cs="Times New Roman"/>
          <w:sz w:val="20"/>
          <w:szCs w:val="20"/>
        </w:rPr>
        <w:t>реквизиты проекта планировки территории и проекта межевания территории)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</w:rPr>
      </w:pP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4.Результаты инженерных изысканий и следующие материалы, содержащиеся в проектной документации:</w:t>
      </w: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C630F2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>ояснительная записка_______________________ кол-во листов _________________</w:t>
      </w: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шифр проекта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;</w:t>
      </w:r>
      <w:proofErr w:type="gramEnd"/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630F2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>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территории)______________ кол-во листов ______</w:t>
      </w: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шифр проекта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;</w:t>
      </w:r>
      <w:proofErr w:type="gramEnd"/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630F2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>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 _____________________ кол-во листов _________</w:t>
      </w: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шифр проекта</w:t>
      </w: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630F2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>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proofErr w:type="spellStart"/>
      <w:r w:rsidRPr="00C630F2">
        <w:rPr>
          <w:rFonts w:ascii="Times New Roman" w:hAnsi="Times New Roman" w:cs="Times New Roman"/>
          <w:sz w:val="24"/>
          <w:szCs w:val="24"/>
        </w:rPr>
        <w:t>___________кол-во</w:t>
      </w:r>
      <w:proofErr w:type="spellEnd"/>
      <w:r w:rsidRPr="00C630F2">
        <w:rPr>
          <w:rFonts w:ascii="Times New Roman" w:hAnsi="Times New Roman" w:cs="Times New Roman"/>
          <w:sz w:val="24"/>
          <w:szCs w:val="24"/>
        </w:rPr>
        <w:t xml:space="preserve"> листов____</w:t>
      </w: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шифр проекта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.</w:t>
      </w:r>
      <w:proofErr w:type="gramEnd"/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 xml:space="preserve">5.Положительное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proofErr w:type="gramStart"/>
      <w:r w:rsidRPr="00C630F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 xml:space="preserve">.12.1 ст.48 Градостроительного кодекса Российской Федерации), если такая проектная документация подлежит экспертизе в соответствии со ст.49 Градостроительного кодекса Российской Федерации; положительное заключение государственной экспертизы проектной документации в случаях, предусмотренных </w:t>
      </w:r>
      <w:proofErr w:type="gramStart"/>
      <w:r w:rsidRPr="00C630F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>.3.4 ст.49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ч.6 ст.49 Градостроительного кодекса Российской Федерации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30F2">
        <w:rPr>
          <w:rFonts w:ascii="Times New Roman" w:hAnsi="Times New Roman" w:cs="Times New Roman"/>
          <w:sz w:val="20"/>
          <w:szCs w:val="20"/>
        </w:rPr>
        <w:lastRenderedPageBreak/>
        <w:t>(наименование и реквизиты заключения, наименование организации, выдавшей заключение)</w:t>
      </w: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0F2">
        <w:rPr>
          <w:rFonts w:ascii="Times New Roman" w:hAnsi="Times New Roman" w:cs="Times New Roman"/>
          <w:sz w:val="24"/>
          <w:szCs w:val="24"/>
        </w:rPr>
        <w:t>5.1.Подтверждение соответствия вносимых в проектную документацию изменений требованиям, указанным в </w:t>
      </w:r>
      <w:hyperlink r:id="rId7" w:anchor="dst3054" w:history="1">
        <w:r w:rsidRPr="00C630F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3.8 статьи 49</w:t>
        </w:r>
      </w:hyperlink>
      <w:r w:rsidRPr="00C630F2">
        <w:rPr>
          <w:rFonts w:ascii="Times New Roman" w:hAnsi="Times New Roman" w:cs="Times New Roman"/>
          <w:sz w:val="24"/>
          <w:szCs w:val="24"/>
        </w:rPr>
        <w:t xml:space="preserve"> Градостроительного кодекса Российской Федерации, предоставленное лицом, являющимся членом </w:t>
      </w:r>
      <w:proofErr w:type="spellStart"/>
      <w:r w:rsidRPr="00C630F2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C630F2">
        <w:rPr>
          <w:rFonts w:ascii="Times New Roman" w:hAnsi="Times New Roman" w:cs="Times New Roman"/>
          <w:sz w:val="24"/>
          <w:szCs w:val="24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 xml:space="preserve"> в соответствии с </w:t>
      </w:r>
      <w:hyperlink r:id="rId8" w:anchor="dst3054" w:history="1">
        <w:r w:rsidRPr="00C630F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3.8 статьи 49</w:t>
        </w:r>
      </w:hyperlink>
      <w:r w:rsidRPr="00C630F2">
        <w:rPr>
          <w:rFonts w:ascii="Times New Roman" w:hAnsi="Times New Roman" w:cs="Times New Roman"/>
          <w:sz w:val="24"/>
          <w:szCs w:val="24"/>
        </w:rPr>
        <w:t> Градостроительного кодекса Российской Федерации</w:t>
      </w: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st3068"/>
      <w:bookmarkEnd w:id="1"/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0F2">
        <w:rPr>
          <w:rFonts w:ascii="Times New Roman" w:hAnsi="Times New Roman" w:cs="Times New Roman"/>
          <w:sz w:val="24"/>
          <w:szCs w:val="24"/>
        </w:rPr>
        <w:t>5.2.Подтверждение соответствия вносимых в проектную документацию изменений требованиям, указанным в </w:t>
      </w:r>
      <w:hyperlink r:id="rId9" w:anchor="dst3060" w:history="1">
        <w:r w:rsidRPr="00C630F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3.9 статьи 49</w:t>
        </w:r>
      </w:hyperlink>
      <w:r w:rsidRPr="00C630F2">
        <w:rPr>
          <w:rFonts w:ascii="Times New Roman" w:hAnsi="Times New Roman" w:cs="Times New Roman"/>
          <w:sz w:val="24"/>
          <w:szCs w:val="24"/>
        </w:rPr>
        <w:t xml:space="preserve"> Градостроительно</w:t>
      </w:r>
      <w:r>
        <w:rPr>
          <w:rFonts w:ascii="Times New Roman" w:hAnsi="Times New Roman" w:cs="Times New Roman"/>
          <w:sz w:val="24"/>
          <w:szCs w:val="24"/>
        </w:rPr>
        <w:t>го кодекса Российской Федерации</w:t>
      </w:r>
      <w:r w:rsidRPr="00C630F2">
        <w:rPr>
          <w:rFonts w:ascii="Times New Roman" w:hAnsi="Times New Roman" w:cs="Times New Roman"/>
          <w:sz w:val="24"/>
          <w:szCs w:val="24"/>
        </w:rPr>
        <w:t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 </w:t>
      </w:r>
      <w:hyperlink r:id="rId10" w:anchor="dst3060" w:history="1">
        <w:r w:rsidRPr="00C630F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3.9 статьи 49</w:t>
        </w:r>
      </w:hyperlink>
      <w:r w:rsidRPr="00C630F2">
        <w:rPr>
          <w:rFonts w:ascii="Times New Roman" w:hAnsi="Times New Roman" w:cs="Times New Roman"/>
          <w:sz w:val="24"/>
          <w:szCs w:val="24"/>
        </w:rPr>
        <w:t> Градостроительного кодекса Российской Федерации</w:t>
      </w:r>
      <w:proofErr w:type="gramEnd"/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6.Разрешение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ст.40 Градостроительного кодекса Российской Федерации)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____.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30F2">
        <w:rPr>
          <w:rFonts w:ascii="Times New Roman" w:hAnsi="Times New Roman" w:cs="Times New Roman"/>
          <w:sz w:val="20"/>
          <w:szCs w:val="20"/>
        </w:rPr>
        <w:t>(реквизиты разрешения)</w:t>
      </w:r>
    </w:p>
    <w:p w:rsidR="00C630F2" w:rsidRPr="00C630F2" w:rsidRDefault="00C630F2" w:rsidP="00C630F2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7.Документ подтверждающий согласие всех правообладателей объекта капитального строительства (в случае реконструкции такого объекта)</w:t>
      </w: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30F2">
        <w:rPr>
          <w:rFonts w:ascii="Times New Roman" w:hAnsi="Times New Roman" w:cs="Times New Roman"/>
          <w:sz w:val="20"/>
          <w:szCs w:val="20"/>
        </w:rPr>
        <w:t>(наименование документа, его реквизиты, количество)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C630F2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>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реконструкции,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C630F2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C630F2">
        <w:rPr>
          <w:rFonts w:ascii="Times New Roman" w:hAnsi="Times New Roman" w:cs="Times New Roman"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C630F2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C630F2">
        <w:rPr>
          <w:rFonts w:ascii="Times New Roman" w:hAnsi="Times New Roman" w:cs="Times New Roman"/>
          <w:sz w:val="24"/>
          <w:szCs w:val="24"/>
        </w:rPr>
        <w:t xml:space="preserve"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</w:t>
      </w:r>
      <w:proofErr w:type="gramStart"/>
      <w:r w:rsidRPr="00C630F2">
        <w:rPr>
          <w:rFonts w:ascii="Times New Roman" w:hAnsi="Times New Roman" w:cs="Times New Roman"/>
          <w:sz w:val="24"/>
          <w:szCs w:val="24"/>
        </w:rPr>
        <w:t>правообладателем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 xml:space="preserve">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_______________________________________________________________________________________________________________________________________________________________;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30F2">
        <w:rPr>
          <w:rFonts w:ascii="Times New Roman" w:hAnsi="Times New Roman" w:cs="Times New Roman"/>
          <w:sz w:val="20"/>
          <w:szCs w:val="20"/>
        </w:rPr>
        <w:t>(реквизиты соглашения)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630F2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 xml:space="preserve">ешение общего собрания собственников помещений и </w:t>
      </w:r>
      <w:proofErr w:type="spellStart"/>
      <w:r w:rsidRPr="00C630F2">
        <w:rPr>
          <w:rFonts w:ascii="Times New Roman" w:hAnsi="Times New Roman" w:cs="Times New Roman"/>
          <w:sz w:val="24"/>
          <w:szCs w:val="24"/>
        </w:rPr>
        <w:t>машино-мест</w:t>
      </w:r>
      <w:proofErr w:type="spellEnd"/>
      <w:r w:rsidRPr="00C630F2">
        <w:rPr>
          <w:rFonts w:ascii="Times New Roman" w:hAnsi="Times New Roman" w:cs="Times New Roman"/>
          <w:sz w:val="24"/>
          <w:szCs w:val="24"/>
        </w:rPr>
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C630F2">
        <w:rPr>
          <w:rFonts w:ascii="Times New Roman" w:hAnsi="Times New Roman" w:cs="Times New Roman"/>
          <w:sz w:val="24"/>
          <w:szCs w:val="24"/>
        </w:rPr>
        <w:t>машино-мест</w:t>
      </w:r>
      <w:proofErr w:type="spellEnd"/>
      <w:r w:rsidRPr="00C630F2">
        <w:rPr>
          <w:rFonts w:ascii="Times New Roman" w:hAnsi="Times New Roman" w:cs="Times New Roman"/>
          <w:sz w:val="24"/>
          <w:szCs w:val="24"/>
        </w:rPr>
        <w:t xml:space="preserve"> в многоквартирном доме</w:t>
      </w: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_____.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30F2">
        <w:rPr>
          <w:rFonts w:ascii="Times New Roman" w:hAnsi="Times New Roman" w:cs="Times New Roman"/>
          <w:sz w:val="20"/>
          <w:szCs w:val="20"/>
        </w:rPr>
        <w:lastRenderedPageBreak/>
        <w:t>(реквизиты решения)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8.Копия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30F2">
        <w:rPr>
          <w:rFonts w:ascii="Times New Roman" w:hAnsi="Times New Roman" w:cs="Times New Roman"/>
          <w:sz w:val="20"/>
          <w:szCs w:val="20"/>
        </w:rPr>
        <w:t>(реквизиты документа, кем, когда выдано, наименование, количество листов)</w:t>
      </w: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9.Документы,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30F2">
        <w:rPr>
          <w:rFonts w:ascii="Times New Roman" w:hAnsi="Times New Roman" w:cs="Times New Roman"/>
          <w:sz w:val="20"/>
          <w:szCs w:val="20"/>
        </w:rPr>
        <w:t>(реквизиты документа, количество листов)</w:t>
      </w: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0F2">
        <w:rPr>
          <w:rFonts w:ascii="Times New Roman" w:hAnsi="Times New Roman" w:cs="Times New Roman"/>
          <w:sz w:val="24"/>
          <w:szCs w:val="24"/>
        </w:rPr>
        <w:t>10.Копия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 xml:space="preserve"> или ранее установленная зона с особыми условиями использования территории подлежит изменению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30F2">
        <w:rPr>
          <w:rFonts w:ascii="Times New Roman" w:hAnsi="Times New Roman" w:cs="Times New Roman"/>
          <w:sz w:val="20"/>
          <w:szCs w:val="20"/>
        </w:rPr>
        <w:t>(реквизиты документа, количество листов)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30F2" w:rsidRPr="00C630F2" w:rsidRDefault="00C630F2" w:rsidP="00C630F2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30F2">
        <w:rPr>
          <w:rFonts w:ascii="Times New Roman" w:hAnsi="Times New Roman" w:cs="Times New Roman"/>
          <w:sz w:val="24"/>
          <w:szCs w:val="24"/>
        </w:rPr>
        <w:t>11.</w:t>
      </w:r>
      <w:r w:rsidRPr="00C630F2">
        <w:rPr>
          <w:rFonts w:ascii="Times New Roman" w:eastAsiaTheme="minorHAnsi" w:hAnsi="Times New Roman" w:cs="Times New Roman"/>
          <w:sz w:val="24"/>
          <w:szCs w:val="24"/>
        </w:rPr>
        <w:t>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proofErr w:type="gramEnd"/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2B3E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 xml:space="preserve">12.Проектная документация на строительство объекта разработана 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B3E0B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B3E0B">
        <w:rPr>
          <w:rFonts w:ascii="Times New Roman" w:hAnsi="Times New Roman" w:cs="Times New Roman"/>
          <w:sz w:val="20"/>
          <w:szCs w:val="20"/>
        </w:rPr>
        <w:t xml:space="preserve">(наименование проектной организации, имеющей лицензию на право выполнения </w:t>
      </w:r>
      <w:proofErr w:type="gramEnd"/>
    </w:p>
    <w:p w:rsidR="00C630F2" w:rsidRPr="002B3E0B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3E0B">
        <w:rPr>
          <w:rFonts w:ascii="Times New Roman" w:hAnsi="Times New Roman" w:cs="Times New Roman"/>
          <w:sz w:val="20"/>
          <w:szCs w:val="20"/>
        </w:rPr>
        <w:t>соответствующих проектных работ)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630F2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 xml:space="preserve"> свидетельство СРО ________________________________________________________________________________</w:t>
      </w:r>
    </w:p>
    <w:p w:rsidR="00C630F2" w:rsidRPr="002B3E0B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3E0B">
        <w:rPr>
          <w:rFonts w:ascii="Times New Roman" w:hAnsi="Times New Roman" w:cs="Times New Roman"/>
          <w:sz w:val="20"/>
          <w:szCs w:val="20"/>
        </w:rPr>
        <w:t>(наименовани</w:t>
      </w:r>
      <w:r w:rsidR="002B3E0B" w:rsidRPr="002B3E0B">
        <w:rPr>
          <w:rFonts w:ascii="Times New Roman" w:hAnsi="Times New Roman" w:cs="Times New Roman"/>
          <w:sz w:val="20"/>
          <w:szCs w:val="20"/>
        </w:rPr>
        <w:t>е саморегулирующей организации)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серия ____ № _________ от _________ и согласована в установленном порядке.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13.Распорядительный документ об утверждении проектной документации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B3E0B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C630F2" w:rsidRPr="00C630F2" w:rsidRDefault="00C630F2" w:rsidP="00C630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30F2">
        <w:rPr>
          <w:rFonts w:ascii="Times New Roman" w:hAnsi="Times New Roman" w:cs="Times New Roman"/>
        </w:rPr>
        <w:t>(наименование организации, утвердившей проектную документацию, наименование документа,</w:t>
      </w:r>
      <w:r>
        <w:rPr>
          <w:rFonts w:ascii="Times New Roman" w:hAnsi="Times New Roman" w:cs="Times New Roman"/>
        </w:rPr>
        <w:t xml:space="preserve"> </w:t>
      </w:r>
      <w:r w:rsidRPr="00C630F2">
        <w:rPr>
          <w:rFonts w:ascii="Times New Roman" w:hAnsi="Times New Roman" w:cs="Times New Roman"/>
        </w:rPr>
        <w:t>№ и дата)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14.Основные показатели объекта недвижимости ________________________________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lastRenderedPageBreak/>
        <w:t>Строительный объем зданий, куб.</w:t>
      </w:r>
      <w:r w:rsidR="002B3E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3E0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2B3E0B">
        <w:rPr>
          <w:rFonts w:ascii="Times New Roman" w:hAnsi="Times New Roman" w:cs="Times New Roman"/>
          <w:sz w:val="24"/>
          <w:szCs w:val="24"/>
        </w:rPr>
        <w:t>__________________</w:t>
      </w: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Протяженность, мощность, категория/ класс (для линейных объектов)____________________</w:t>
      </w:r>
    </w:p>
    <w:p w:rsidR="00C630F2" w:rsidRPr="00C630F2" w:rsidRDefault="00C630F2" w:rsidP="0029244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Сметная стоимость строительства, всего, тыс. руб. _________________</w:t>
      </w:r>
      <w:r w:rsidR="002B3E0B">
        <w:rPr>
          <w:rFonts w:ascii="Times New Roman" w:hAnsi="Times New Roman" w:cs="Times New Roman"/>
          <w:sz w:val="24"/>
          <w:szCs w:val="24"/>
        </w:rPr>
        <w:t>___________________</w:t>
      </w: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Общая площадь здания, кв.</w:t>
      </w:r>
      <w:r w:rsidR="002B3E0B">
        <w:rPr>
          <w:rFonts w:ascii="Times New Roman" w:hAnsi="Times New Roman" w:cs="Times New Roman"/>
          <w:sz w:val="24"/>
          <w:szCs w:val="24"/>
        </w:rPr>
        <w:t xml:space="preserve"> </w:t>
      </w:r>
      <w:r w:rsidRPr="00C630F2">
        <w:rPr>
          <w:rFonts w:ascii="Times New Roman" w:hAnsi="Times New Roman" w:cs="Times New Roman"/>
          <w:sz w:val="24"/>
          <w:szCs w:val="24"/>
        </w:rPr>
        <w:t>м _______________________</w:t>
      </w:r>
      <w:r w:rsidR="002B3E0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Кол-во квартир, шт</w:t>
      </w:r>
      <w:r w:rsidR="002B3E0B">
        <w:rPr>
          <w:rFonts w:ascii="Times New Roman" w:hAnsi="Times New Roman" w:cs="Times New Roman"/>
          <w:sz w:val="24"/>
          <w:szCs w:val="24"/>
        </w:rPr>
        <w:t>.</w:t>
      </w:r>
      <w:r w:rsidRPr="00C630F2">
        <w:rPr>
          <w:rFonts w:ascii="Times New Roman" w:hAnsi="Times New Roman" w:cs="Times New Roman"/>
          <w:sz w:val="24"/>
          <w:szCs w:val="24"/>
        </w:rPr>
        <w:t>; общая площадь квартир, кв.</w:t>
      </w:r>
      <w:r w:rsidR="002B3E0B">
        <w:rPr>
          <w:rFonts w:ascii="Times New Roman" w:hAnsi="Times New Roman" w:cs="Times New Roman"/>
          <w:sz w:val="24"/>
          <w:szCs w:val="24"/>
        </w:rPr>
        <w:t xml:space="preserve"> </w:t>
      </w:r>
      <w:r w:rsidRPr="00C630F2">
        <w:rPr>
          <w:rFonts w:ascii="Times New Roman" w:hAnsi="Times New Roman" w:cs="Times New Roman"/>
          <w:sz w:val="24"/>
          <w:szCs w:val="24"/>
        </w:rPr>
        <w:t>м__________________</w:t>
      </w:r>
      <w:r w:rsidR="002B3E0B">
        <w:rPr>
          <w:rFonts w:ascii="Times New Roman" w:hAnsi="Times New Roman" w:cs="Times New Roman"/>
          <w:sz w:val="24"/>
          <w:szCs w:val="24"/>
        </w:rPr>
        <w:t>__________________</w:t>
      </w: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Материал стен 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Фундаменты ____________________________________________________________________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Крыша _________________________________________________________________________</w:t>
      </w:r>
      <w:r w:rsidR="002B3E0B">
        <w:rPr>
          <w:rFonts w:ascii="Times New Roman" w:hAnsi="Times New Roman" w:cs="Times New Roman"/>
          <w:sz w:val="24"/>
          <w:szCs w:val="24"/>
        </w:rPr>
        <w:t>.</w:t>
      </w:r>
    </w:p>
    <w:p w:rsidR="00C630F2" w:rsidRPr="00C630F2" w:rsidRDefault="00C630F2" w:rsidP="00C6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15.Свидетельство СРО на осуществление функции заказчика серии 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№ _______________, выданное _____________________________________________________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30F2" w:rsidRPr="002B3E0B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3E0B">
        <w:rPr>
          <w:rFonts w:ascii="Times New Roman" w:hAnsi="Times New Roman" w:cs="Times New Roman"/>
          <w:sz w:val="20"/>
          <w:szCs w:val="20"/>
        </w:rPr>
        <w:t>(наименование центра лицензирования)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 xml:space="preserve">Обязуюсь обо всех изменениях сведений, указанных в настоящем заявлении, и проектных решений сообщать </w:t>
      </w:r>
      <w:proofErr w:type="gramStart"/>
      <w:r w:rsidRPr="00C630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30F2" w:rsidRPr="002B3E0B" w:rsidRDefault="00C630F2" w:rsidP="00C630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3E0B">
        <w:rPr>
          <w:rFonts w:ascii="Times New Roman" w:hAnsi="Times New Roman" w:cs="Times New Roman"/>
          <w:sz w:val="20"/>
          <w:szCs w:val="20"/>
        </w:rPr>
        <w:t>(наименование органа, уполномоченный на выдачу разрешения на строительство)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 xml:space="preserve"> ________________                    ____________________              __________________________</w:t>
      </w:r>
    </w:p>
    <w:p w:rsidR="00C630F2" w:rsidRPr="002B3E0B" w:rsidRDefault="00C630F2" w:rsidP="00C63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0F2">
        <w:rPr>
          <w:rFonts w:ascii="Times New Roman" w:hAnsi="Times New Roman" w:cs="Times New Roman"/>
        </w:rPr>
        <w:t xml:space="preserve"> </w:t>
      </w:r>
      <w:r w:rsidRPr="002B3E0B">
        <w:rPr>
          <w:rFonts w:ascii="Times New Roman" w:hAnsi="Times New Roman" w:cs="Times New Roman"/>
          <w:sz w:val="20"/>
          <w:szCs w:val="20"/>
        </w:rPr>
        <w:t xml:space="preserve">(должность руководителя)                                            М.П.                       </w:t>
      </w:r>
      <w:r w:rsidR="002B3E0B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B3E0B">
        <w:rPr>
          <w:rFonts w:ascii="Times New Roman" w:hAnsi="Times New Roman" w:cs="Times New Roman"/>
          <w:sz w:val="20"/>
          <w:szCs w:val="20"/>
        </w:rPr>
        <w:t>(подпись, Ф.И.О., дата)</w:t>
      </w:r>
    </w:p>
    <w:p w:rsidR="00C630F2" w:rsidRPr="002B3E0B" w:rsidRDefault="00C630F2" w:rsidP="00C63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30F2" w:rsidRPr="00C630F2" w:rsidRDefault="00C630F2" w:rsidP="002B3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Приложение: документы, необходимые для получения разрешения на строительство объекта недвижимости в 1 экземпляре на  ____ листах.</w:t>
      </w:r>
    </w:p>
    <w:p w:rsidR="00C630F2" w:rsidRPr="00C630F2" w:rsidRDefault="00C630F2" w:rsidP="002B3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2B3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Служебные отметки по строительству объекта капитального строительства: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30F2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_______________________________________________________,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C630F2" w:rsidRPr="00C630F2" w:rsidRDefault="00C630F2" w:rsidP="00C630F2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0"/>
        <w:gridCol w:w="5019"/>
      </w:tblGrid>
      <w:tr w:rsidR="00C630F2" w:rsidRPr="00C630F2" w:rsidTr="00292442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F2" w:rsidRPr="00C630F2" w:rsidRDefault="00C630F2" w:rsidP="00C630F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F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строительству и ЖКХ БГО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F2" w:rsidRPr="00C630F2" w:rsidRDefault="00C630F2" w:rsidP="00C630F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0F2" w:rsidRPr="00C630F2" w:rsidTr="00292442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F2" w:rsidRPr="00C630F2" w:rsidRDefault="00C630F2" w:rsidP="00C630F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F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администрации Березовского городского округа 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F2" w:rsidRPr="00C630F2" w:rsidRDefault="00C630F2" w:rsidP="00C630F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0F2" w:rsidRPr="00C630F2" w:rsidTr="00292442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F2" w:rsidRPr="00C630F2" w:rsidRDefault="00C630F2" w:rsidP="00C630F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F2">
              <w:rPr>
                <w:rFonts w:ascii="Times New Roman" w:hAnsi="Times New Roman" w:cs="Times New Roman"/>
                <w:sz w:val="24"/>
                <w:szCs w:val="24"/>
              </w:rPr>
              <w:t xml:space="preserve"> Отдел архитектуры и градостроительства администрации Березовского городского округа (инженерные изыскания)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F2" w:rsidRPr="00C630F2" w:rsidRDefault="00C630F2" w:rsidP="00C630F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0F2" w:rsidRPr="00C630F2" w:rsidTr="00292442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F2" w:rsidRPr="00C630F2" w:rsidRDefault="00C630F2" w:rsidP="00C630F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F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  <w:p w:rsidR="00C630F2" w:rsidRPr="00C630F2" w:rsidRDefault="00C630F2" w:rsidP="00C630F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F2"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</w:t>
            </w:r>
          </w:p>
          <w:p w:rsidR="00C630F2" w:rsidRPr="00C630F2" w:rsidRDefault="00C630F2" w:rsidP="00C630F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0F2">
              <w:rPr>
                <w:rFonts w:ascii="Times New Roman" w:hAnsi="Times New Roman" w:cs="Times New Roman"/>
                <w:sz w:val="24"/>
                <w:szCs w:val="24"/>
              </w:rPr>
              <w:t>(Председатель комитета по управлению имуществом БГО)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F2" w:rsidRPr="00C630F2" w:rsidRDefault="00C630F2" w:rsidP="00C630F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0F2" w:rsidRPr="00C630F2" w:rsidRDefault="00C630F2" w:rsidP="00C630F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Банковские реквизиты застройщика: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Наименование:___________________________________________________________________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Юридический адрес:______________________________________________________________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Фактический адрес:_______________________________________________________________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Телефон, факс:___________________________________________________________________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30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630F2">
        <w:rPr>
          <w:rFonts w:ascii="Times New Roman" w:hAnsi="Times New Roman" w:cs="Times New Roman"/>
          <w:sz w:val="24"/>
          <w:szCs w:val="24"/>
        </w:rPr>
        <w:t>/с, к/с__________________________________________________________________________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ИНН/КПП_______________________________________________________________________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F2">
        <w:rPr>
          <w:rFonts w:ascii="Times New Roman" w:hAnsi="Times New Roman" w:cs="Times New Roman"/>
          <w:sz w:val="24"/>
          <w:szCs w:val="24"/>
        </w:rPr>
        <w:t>ОГРН, ОКПО, БИК _______________________________________________________________</w:t>
      </w:r>
    </w:p>
    <w:p w:rsidR="00C630F2" w:rsidRPr="00C630F2" w:rsidRDefault="00C630F2" w:rsidP="00C6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B25" w:rsidRPr="00C630F2" w:rsidRDefault="00C630F2" w:rsidP="00C630F2">
      <w:pPr>
        <w:spacing w:after="0" w:line="240" w:lineRule="auto"/>
        <w:rPr>
          <w:rFonts w:ascii="Times New Roman" w:hAnsi="Times New Roman" w:cs="Times New Roman"/>
        </w:rPr>
      </w:pPr>
      <w:r w:rsidRPr="00C630F2">
        <w:rPr>
          <w:rFonts w:ascii="Times New Roman" w:hAnsi="Times New Roman" w:cs="Times New Roman"/>
          <w:sz w:val="24"/>
          <w:szCs w:val="24"/>
        </w:rPr>
        <w:t>Директор_______________________________________________</w:t>
      </w:r>
    </w:p>
    <w:sectPr w:rsidR="003D1B25" w:rsidRPr="00C630F2" w:rsidSect="00C630F2">
      <w:head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6BA" w:rsidRDefault="00D666BA" w:rsidP="00EC1215">
      <w:pPr>
        <w:spacing w:after="0" w:line="240" w:lineRule="auto"/>
      </w:pPr>
      <w:r>
        <w:separator/>
      </w:r>
    </w:p>
  </w:endnote>
  <w:endnote w:type="continuationSeparator" w:id="0">
    <w:p w:rsidR="00D666BA" w:rsidRDefault="00D666BA" w:rsidP="00EC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6BA" w:rsidRDefault="00D666BA" w:rsidP="00EC1215">
      <w:pPr>
        <w:spacing w:after="0" w:line="240" w:lineRule="auto"/>
      </w:pPr>
      <w:r>
        <w:separator/>
      </w:r>
    </w:p>
  </w:footnote>
  <w:footnote w:type="continuationSeparator" w:id="0">
    <w:p w:rsidR="00D666BA" w:rsidRDefault="00D666BA" w:rsidP="00EC1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8235"/>
      <w:docPartObj>
        <w:docPartGallery w:val="Page Numbers (Top of Page)"/>
        <w:docPartUnique/>
      </w:docPartObj>
    </w:sdtPr>
    <w:sdtContent>
      <w:p w:rsidR="005A1FD5" w:rsidRDefault="00A44D67">
        <w:pPr>
          <w:pStyle w:val="a3"/>
          <w:jc w:val="center"/>
        </w:pPr>
        <w:r>
          <w:fldChar w:fldCharType="begin"/>
        </w:r>
        <w:r w:rsidR="003D1B25">
          <w:instrText xml:space="preserve"> PAGE   \* MERGEFORMAT </w:instrText>
        </w:r>
        <w:r>
          <w:fldChar w:fldCharType="separate"/>
        </w:r>
        <w:r w:rsidR="00C81F0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A1FD5" w:rsidRDefault="00C81F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0F2"/>
    <w:rsid w:val="00292442"/>
    <w:rsid w:val="002B3E0B"/>
    <w:rsid w:val="003D1B25"/>
    <w:rsid w:val="00561F72"/>
    <w:rsid w:val="009D222D"/>
    <w:rsid w:val="00A44D67"/>
    <w:rsid w:val="00C630F2"/>
    <w:rsid w:val="00C81F01"/>
    <w:rsid w:val="00D666BA"/>
    <w:rsid w:val="00DC76CA"/>
    <w:rsid w:val="00EC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C630F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630F2"/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C630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030/3c56333ea62111c2be18b2dac5bcb30a52bb5a2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2030/3c56333ea62111c2be18b2dac5bcb30a52bb5a2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342030/3c56333ea62111c2be18b2dac5bcb30a52bb5a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2030/3c56333ea62111c2be18b2dac5bcb30a52bb5a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F9D3F-8AC0-4190-9EC3-E2CC4AF1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Podgornyh_YA</cp:lastModifiedBy>
  <cp:revision>5</cp:revision>
  <dcterms:created xsi:type="dcterms:W3CDTF">2020-06-17T06:50:00Z</dcterms:created>
  <dcterms:modified xsi:type="dcterms:W3CDTF">2020-06-17T12:38:00Z</dcterms:modified>
</cp:coreProperties>
</file>