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0B29F0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2A1C4F" w:rsidRDefault="000A6572" w:rsidP="00DC2246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51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6192E">
        <w:rPr>
          <w:rFonts w:ascii="Times New Roman" w:eastAsiaTheme="minorEastAsia" w:hAnsi="Times New Roman" w:cs="Times New Roman"/>
          <w:sz w:val="28"/>
          <w:szCs w:val="28"/>
          <w:lang w:eastAsia="ru-RU"/>
        </w:rPr>
        <w:t>02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51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160</w:t>
      </w:r>
    </w:p>
    <w:p w:rsidR="005955CC" w:rsidRPr="0005196F" w:rsidRDefault="005955CC" w:rsidP="00F32AD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05196F" w:rsidRDefault="00FA4064" w:rsidP="00F32AD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05196F" w:rsidRDefault="001C719D" w:rsidP="00F32AD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068"/>
      </w:tblGrid>
      <w:tr w:rsidR="00411A4D" w:rsidRPr="0005196F" w:rsidTr="00077C8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A4D" w:rsidRPr="0005196F" w:rsidRDefault="00411A4D" w:rsidP="00F3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05196F" w:rsidRPr="0005196F" w:rsidRDefault="0005196F" w:rsidP="0005196F">
      <w:pPr>
        <w:pStyle w:val="ConsPlusTitle"/>
        <w:jc w:val="center"/>
        <w:outlineLvl w:val="0"/>
        <w:rPr>
          <w:rFonts w:ascii="Times New Roman" w:hAnsi="Times New Roman" w:cs="Times New Roman"/>
          <w:i/>
          <w:sz w:val="27"/>
          <w:szCs w:val="27"/>
        </w:rPr>
      </w:pPr>
      <w:r w:rsidRPr="0005196F">
        <w:rPr>
          <w:rFonts w:ascii="Times New Roman" w:hAnsi="Times New Roman" w:cs="Times New Roman"/>
          <w:i/>
          <w:sz w:val="27"/>
          <w:szCs w:val="27"/>
        </w:rPr>
        <w:t>Об утверждении Административного регламента предоставления</w:t>
      </w:r>
    </w:p>
    <w:p w:rsidR="0005196F" w:rsidRPr="0005196F" w:rsidRDefault="0005196F" w:rsidP="0005196F">
      <w:pPr>
        <w:pStyle w:val="ConsPlusTitle"/>
        <w:jc w:val="center"/>
        <w:outlineLvl w:val="0"/>
        <w:rPr>
          <w:rFonts w:ascii="Times New Roman" w:hAnsi="Times New Roman" w:cs="Times New Roman"/>
          <w:i/>
          <w:sz w:val="27"/>
          <w:szCs w:val="27"/>
        </w:rPr>
      </w:pPr>
      <w:r w:rsidRPr="0005196F">
        <w:rPr>
          <w:rFonts w:ascii="Times New Roman" w:hAnsi="Times New Roman" w:cs="Times New Roman"/>
          <w:i/>
          <w:sz w:val="27"/>
          <w:szCs w:val="27"/>
        </w:rPr>
        <w:t>муниципальной услуги «Приватизация жилого помещения муниципального жилищного фонда Березовского городского округа»</w:t>
      </w:r>
    </w:p>
    <w:p w:rsidR="0005196F" w:rsidRPr="0005196F" w:rsidRDefault="0005196F" w:rsidP="0005196F">
      <w:pPr>
        <w:pStyle w:val="ConsPlusTitle"/>
        <w:outlineLvl w:val="0"/>
        <w:rPr>
          <w:rFonts w:ascii="Times New Roman" w:hAnsi="Times New Roman" w:cs="Times New Roman"/>
          <w:b w:val="0"/>
          <w:sz w:val="40"/>
          <w:szCs w:val="40"/>
        </w:rPr>
      </w:pPr>
    </w:p>
    <w:p w:rsidR="0005196F" w:rsidRPr="0005196F" w:rsidRDefault="0005196F" w:rsidP="0005196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05196F">
        <w:rPr>
          <w:rFonts w:ascii="Times New Roman" w:hAnsi="Times New Roman" w:cs="Times New Roman"/>
          <w:b w:val="0"/>
          <w:sz w:val="27"/>
          <w:szCs w:val="27"/>
        </w:rPr>
        <w:t xml:space="preserve">В соответствии с Федеральными законами от 06 октября 2003 г. №131-ФЗ «Об общих принципах организации местного самоуправления в Российской Федерации», от 04 июля 1991 г. №1541-1 «О приватизации жилищного фонда в Российской Федерации», а также в целях реализации Федерального закона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                         </w:t>
      </w:r>
      <w:r w:rsidRPr="0005196F">
        <w:rPr>
          <w:rFonts w:ascii="Times New Roman" w:hAnsi="Times New Roman" w:cs="Times New Roman"/>
          <w:b w:val="0"/>
          <w:sz w:val="27"/>
          <w:szCs w:val="27"/>
        </w:rPr>
        <w:t xml:space="preserve">от 27 июля 2010 г. </w:t>
      </w:r>
      <w:proofErr w:type="gramEnd"/>
      <w:r w:rsidRPr="0005196F">
        <w:rPr>
          <w:rFonts w:ascii="Times New Roman" w:hAnsi="Times New Roman" w:cs="Times New Roman"/>
          <w:b w:val="0"/>
          <w:sz w:val="27"/>
          <w:szCs w:val="27"/>
        </w:rPr>
        <w:t>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решением Думы Березовского городского округа от 26.12.2019 №265 «Об утверждении Порядка управления (владения, пользования и распоряжения) муниципальным жилищным фондом Березовского городского округа</w:t>
      </w:r>
      <w:r w:rsidR="00493D8E">
        <w:rPr>
          <w:rFonts w:ascii="Times New Roman" w:hAnsi="Times New Roman" w:cs="Times New Roman"/>
          <w:b w:val="0"/>
          <w:sz w:val="27"/>
          <w:szCs w:val="27"/>
        </w:rPr>
        <w:t>»</w:t>
      </w:r>
      <w:r w:rsidRPr="0005196F">
        <w:rPr>
          <w:rFonts w:ascii="Times New Roman" w:hAnsi="Times New Roman" w:cs="Times New Roman"/>
          <w:b w:val="0"/>
          <w:sz w:val="27"/>
          <w:szCs w:val="27"/>
        </w:rPr>
        <w:t>,</w:t>
      </w:r>
    </w:p>
    <w:p w:rsidR="0005196F" w:rsidRPr="0005196F" w:rsidRDefault="0005196F" w:rsidP="0005196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05196F">
        <w:rPr>
          <w:rFonts w:ascii="Times New Roman" w:hAnsi="Times New Roman" w:cs="Times New Roman"/>
          <w:b w:val="0"/>
          <w:sz w:val="27"/>
          <w:szCs w:val="27"/>
        </w:rPr>
        <w:t>ПОСТАНОВЛЯЕТ:</w:t>
      </w:r>
    </w:p>
    <w:p w:rsidR="0005196F" w:rsidRPr="0005196F" w:rsidRDefault="0005196F" w:rsidP="0005196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05196F">
        <w:rPr>
          <w:rFonts w:ascii="Times New Roman" w:hAnsi="Times New Roman" w:cs="Times New Roman"/>
          <w:b w:val="0"/>
          <w:sz w:val="27"/>
          <w:szCs w:val="27"/>
        </w:rPr>
        <w:t>1.Утвердить Административный регламент предоставления муниципальной услуги «Приватизация жилого помещения муниципального жилищного фонда Березовского городского округа» (прилагается).</w:t>
      </w:r>
    </w:p>
    <w:p w:rsidR="0005196F" w:rsidRPr="0005196F" w:rsidRDefault="0005196F" w:rsidP="0005196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05196F">
        <w:rPr>
          <w:rFonts w:ascii="Times New Roman" w:hAnsi="Times New Roman" w:cs="Times New Roman"/>
          <w:b w:val="0"/>
          <w:sz w:val="27"/>
          <w:szCs w:val="27"/>
        </w:rPr>
        <w:t>2.Признать утратившим силу постановление администрации Березовского городского округа от 16.07.2014 №387 «Об утверждении Административного регламента предоставления муниципальной услуги «Приватизация жилого помещения муниципального жилищного фонда Березовского городского округа».</w:t>
      </w:r>
    </w:p>
    <w:p w:rsidR="0005196F" w:rsidRPr="0005196F" w:rsidRDefault="0005196F" w:rsidP="0005196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05196F">
        <w:rPr>
          <w:rFonts w:ascii="Times New Roman" w:hAnsi="Times New Roman" w:cs="Times New Roman"/>
          <w:b w:val="0"/>
          <w:sz w:val="27"/>
          <w:szCs w:val="27"/>
        </w:rPr>
        <w:t>3.</w:t>
      </w:r>
      <w:proofErr w:type="gramStart"/>
      <w:r w:rsidRPr="0005196F">
        <w:rPr>
          <w:rFonts w:ascii="Times New Roman" w:hAnsi="Times New Roman" w:cs="Times New Roman"/>
          <w:b w:val="0"/>
          <w:sz w:val="27"/>
          <w:szCs w:val="27"/>
        </w:rPr>
        <w:t>Контроль за</w:t>
      </w:r>
      <w:proofErr w:type="gramEnd"/>
      <w:r w:rsidRPr="0005196F">
        <w:rPr>
          <w:rFonts w:ascii="Times New Roman" w:hAnsi="Times New Roman" w:cs="Times New Roman"/>
          <w:b w:val="0"/>
          <w:sz w:val="27"/>
          <w:szCs w:val="27"/>
        </w:rPr>
        <w:t xml:space="preserve"> исполнением настоящего постановления возложить                          на заместителя главы администрации Березовского городского округа  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        </w:t>
      </w:r>
      <w:proofErr w:type="spellStart"/>
      <w:r w:rsidRPr="0005196F">
        <w:rPr>
          <w:rFonts w:ascii="Times New Roman" w:hAnsi="Times New Roman" w:cs="Times New Roman"/>
          <w:b w:val="0"/>
          <w:sz w:val="27"/>
          <w:szCs w:val="27"/>
        </w:rPr>
        <w:t>Дорохину</w:t>
      </w:r>
      <w:proofErr w:type="spellEnd"/>
      <w:r w:rsidRPr="0005196F">
        <w:rPr>
          <w:rFonts w:ascii="Times New Roman" w:hAnsi="Times New Roman" w:cs="Times New Roman"/>
          <w:b w:val="0"/>
          <w:sz w:val="27"/>
          <w:szCs w:val="27"/>
        </w:rPr>
        <w:t xml:space="preserve"> М.Д.</w:t>
      </w:r>
    </w:p>
    <w:p w:rsidR="0005196F" w:rsidRPr="0005196F" w:rsidRDefault="0005196F" w:rsidP="0005196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05196F">
        <w:rPr>
          <w:rFonts w:ascii="Times New Roman" w:hAnsi="Times New Roman" w:cs="Times New Roman"/>
          <w:b w:val="0"/>
          <w:sz w:val="27"/>
          <w:szCs w:val="27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05196F">
        <w:rPr>
          <w:rFonts w:ascii="Times New Roman" w:hAnsi="Times New Roman" w:cs="Times New Roman"/>
          <w:b w:val="0"/>
          <w:sz w:val="27"/>
          <w:szCs w:val="27"/>
        </w:rPr>
        <w:t>березовский</w:t>
      </w:r>
      <w:proofErr w:type="gramStart"/>
      <w:r w:rsidRPr="0005196F">
        <w:rPr>
          <w:rFonts w:ascii="Times New Roman" w:hAnsi="Times New Roman" w:cs="Times New Roman"/>
          <w:b w:val="0"/>
          <w:sz w:val="27"/>
          <w:szCs w:val="27"/>
        </w:rPr>
        <w:t>.р</w:t>
      </w:r>
      <w:proofErr w:type="gramEnd"/>
      <w:r w:rsidRPr="0005196F">
        <w:rPr>
          <w:rFonts w:ascii="Times New Roman" w:hAnsi="Times New Roman" w:cs="Times New Roman"/>
          <w:b w:val="0"/>
          <w:sz w:val="27"/>
          <w:szCs w:val="27"/>
        </w:rPr>
        <w:t>ф</w:t>
      </w:r>
      <w:proofErr w:type="spellEnd"/>
      <w:r w:rsidRPr="0005196F">
        <w:rPr>
          <w:rFonts w:ascii="Times New Roman" w:hAnsi="Times New Roman" w:cs="Times New Roman"/>
          <w:b w:val="0"/>
          <w:sz w:val="27"/>
          <w:szCs w:val="27"/>
        </w:rPr>
        <w:t>).</w:t>
      </w:r>
    </w:p>
    <w:p w:rsidR="00F32ADF" w:rsidRPr="0005196F" w:rsidRDefault="00F32ADF" w:rsidP="00F32AD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369C0" w:rsidRPr="0005196F" w:rsidRDefault="007369C0" w:rsidP="00F32AD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218B" w:rsidRPr="0005196F" w:rsidRDefault="00741D10" w:rsidP="00F32A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5196F">
        <w:rPr>
          <w:rFonts w:ascii="Times New Roman" w:hAnsi="Times New Roman" w:cs="Times New Roman"/>
          <w:sz w:val="27"/>
          <w:szCs w:val="27"/>
        </w:rPr>
        <w:t>Глава Бер</w:t>
      </w:r>
      <w:r w:rsidR="0057218B" w:rsidRPr="0005196F">
        <w:rPr>
          <w:rFonts w:ascii="Times New Roman" w:hAnsi="Times New Roman" w:cs="Times New Roman"/>
          <w:sz w:val="27"/>
          <w:szCs w:val="27"/>
        </w:rPr>
        <w:t>езовского городского округа,</w:t>
      </w:r>
    </w:p>
    <w:p w:rsidR="001C719D" w:rsidRPr="0005196F" w:rsidRDefault="0057218B" w:rsidP="00F32A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5196F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</w:t>
      </w:r>
      <w:r w:rsidR="00054C9D" w:rsidRPr="0005196F">
        <w:rPr>
          <w:rFonts w:ascii="Times New Roman" w:hAnsi="Times New Roman" w:cs="Times New Roman"/>
          <w:sz w:val="27"/>
          <w:szCs w:val="27"/>
        </w:rPr>
        <w:t xml:space="preserve">    </w:t>
      </w:r>
      <w:r w:rsidR="00D00A42" w:rsidRPr="0005196F">
        <w:rPr>
          <w:rFonts w:ascii="Times New Roman" w:hAnsi="Times New Roman" w:cs="Times New Roman"/>
          <w:sz w:val="27"/>
          <w:szCs w:val="27"/>
        </w:rPr>
        <w:t xml:space="preserve">     </w:t>
      </w:r>
      <w:r w:rsidR="0005196F">
        <w:rPr>
          <w:rFonts w:ascii="Times New Roman" w:hAnsi="Times New Roman" w:cs="Times New Roman"/>
          <w:sz w:val="27"/>
          <w:szCs w:val="27"/>
        </w:rPr>
        <w:t xml:space="preserve">     </w:t>
      </w:r>
      <w:r w:rsidR="00776553" w:rsidRPr="0005196F">
        <w:rPr>
          <w:rFonts w:ascii="Times New Roman" w:hAnsi="Times New Roman" w:cs="Times New Roman"/>
          <w:sz w:val="27"/>
          <w:szCs w:val="27"/>
        </w:rPr>
        <w:t xml:space="preserve"> </w:t>
      </w:r>
      <w:r w:rsidRPr="0005196F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05196F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10B" w:rsidRDefault="0063210B" w:rsidP="009F5AFA">
      <w:pPr>
        <w:spacing w:after="0" w:line="240" w:lineRule="auto"/>
      </w:pPr>
      <w:r>
        <w:separator/>
      </w:r>
    </w:p>
  </w:endnote>
  <w:endnote w:type="continuationSeparator" w:id="0">
    <w:p w:rsidR="0063210B" w:rsidRDefault="0063210B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10B" w:rsidRDefault="0063210B" w:rsidP="009F5AFA">
      <w:pPr>
        <w:spacing w:after="0" w:line="240" w:lineRule="auto"/>
      </w:pPr>
      <w:r>
        <w:separator/>
      </w:r>
    </w:p>
  </w:footnote>
  <w:footnote w:type="continuationSeparator" w:id="0">
    <w:p w:rsidR="0063210B" w:rsidRDefault="0063210B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C46C0B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9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0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2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9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2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4"/>
  </w:num>
  <w:num w:numId="22">
    <w:abstractNumId w:val="10"/>
  </w:num>
  <w:num w:numId="23">
    <w:abstractNumId w:val="5"/>
  </w:num>
  <w:num w:numId="24">
    <w:abstractNumId w:val="22"/>
  </w:num>
  <w:num w:numId="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595D"/>
    <w:rsid w:val="0000689C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196F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A96"/>
    <w:rsid w:val="0018395F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5E67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C68"/>
    <w:rsid w:val="00493D8E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C3"/>
    <w:rsid w:val="005E485F"/>
    <w:rsid w:val="005E4B74"/>
    <w:rsid w:val="005E551D"/>
    <w:rsid w:val="005E6764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10B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C6C8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51A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667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BD2"/>
    <w:rsid w:val="00C45232"/>
    <w:rsid w:val="00C45D01"/>
    <w:rsid w:val="00C4606D"/>
    <w:rsid w:val="00C46C0B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536C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67C5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3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E269-4D6A-4577-8CB6-7E05E68F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137</cp:revision>
  <cp:lastPrinted>2020-02-25T05:45:00Z</cp:lastPrinted>
  <dcterms:created xsi:type="dcterms:W3CDTF">2019-12-18T12:02:00Z</dcterms:created>
  <dcterms:modified xsi:type="dcterms:W3CDTF">2020-03-02T05:04:00Z</dcterms:modified>
</cp:coreProperties>
</file>