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4249">
        <w:rPr>
          <w:sz w:val="28"/>
          <w:szCs w:val="28"/>
        </w:rPr>
        <w:t>06</w:t>
      </w:r>
      <w:r w:rsidR="00BB2AD9">
        <w:rPr>
          <w:sz w:val="28"/>
          <w:szCs w:val="28"/>
        </w:rPr>
        <w:t>.12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E34249">
        <w:rPr>
          <w:sz w:val="28"/>
          <w:szCs w:val="28"/>
        </w:rPr>
        <w:t>1137</w:t>
      </w:r>
    </w:p>
    <w:p w:rsidR="0028492E" w:rsidRPr="00F625C8" w:rsidRDefault="0028492E" w:rsidP="00B706BC">
      <w:pPr>
        <w:rPr>
          <w:sz w:val="28"/>
          <w:szCs w:val="28"/>
        </w:rPr>
      </w:pPr>
    </w:p>
    <w:p w:rsidR="003520E4" w:rsidRPr="00145031" w:rsidRDefault="003520E4" w:rsidP="003520E4">
      <w:pPr>
        <w:rPr>
          <w:sz w:val="28"/>
          <w:szCs w:val="28"/>
        </w:rPr>
      </w:pPr>
      <w:bookmarkStart w:id="0" w:name="_Hlk519149983"/>
      <w:bookmarkStart w:id="1" w:name="_Hlk17704677"/>
    </w:p>
    <w:p w:rsidR="00F625C8" w:rsidRPr="00145031" w:rsidRDefault="00F625C8" w:rsidP="00F625C8">
      <w:pPr>
        <w:rPr>
          <w:sz w:val="28"/>
          <w:szCs w:val="28"/>
        </w:rPr>
      </w:pPr>
    </w:p>
    <w:p w:rsidR="00062F48" w:rsidRDefault="00E34249" w:rsidP="00E34249">
      <w:pPr>
        <w:jc w:val="center"/>
        <w:rPr>
          <w:b/>
          <w:i/>
          <w:sz w:val="27"/>
          <w:szCs w:val="27"/>
        </w:rPr>
      </w:pPr>
      <w:bookmarkStart w:id="2" w:name="_Hlk24710490"/>
      <w:r w:rsidRPr="00E34249">
        <w:rPr>
          <w:b/>
          <w:i/>
          <w:sz w:val="27"/>
          <w:szCs w:val="27"/>
        </w:rPr>
        <w:t xml:space="preserve">Об утверждении Административного регламента предоставления муниципальной услуги «Выдача разрешения на право размещения и эксплуатации нестационарного торгового объекта на территории </w:t>
      </w:r>
    </w:p>
    <w:p w:rsidR="00E34249" w:rsidRPr="00E34249" w:rsidRDefault="00E34249" w:rsidP="00E34249">
      <w:pPr>
        <w:jc w:val="center"/>
        <w:rPr>
          <w:b/>
          <w:i/>
          <w:sz w:val="27"/>
          <w:szCs w:val="27"/>
        </w:rPr>
      </w:pPr>
      <w:r w:rsidRPr="00E34249">
        <w:rPr>
          <w:b/>
          <w:i/>
          <w:sz w:val="27"/>
          <w:szCs w:val="27"/>
        </w:rPr>
        <w:t>Березовского городского округа»</w:t>
      </w:r>
    </w:p>
    <w:p w:rsidR="00E34249" w:rsidRPr="00E34249" w:rsidRDefault="00E34249" w:rsidP="00E34249">
      <w:pPr>
        <w:rPr>
          <w:sz w:val="27"/>
          <w:szCs w:val="27"/>
        </w:rPr>
      </w:pPr>
    </w:p>
    <w:p w:rsidR="00E34249" w:rsidRPr="00E34249" w:rsidRDefault="00E34249" w:rsidP="00E34249">
      <w:pPr>
        <w:ind w:firstLine="709"/>
        <w:jc w:val="both"/>
        <w:rPr>
          <w:sz w:val="27"/>
          <w:szCs w:val="27"/>
        </w:rPr>
      </w:pPr>
      <w:r w:rsidRPr="00E34249">
        <w:rPr>
          <w:sz w:val="27"/>
          <w:szCs w:val="27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постановлениями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округа»,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руководствуясь Уставом Березовского городского округа,</w:t>
      </w:r>
    </w:p>
    <w:p w:rsidR="00E34249" w:rsidRPr="00E34249" w:rsidRDefault="00E34249" w:rsidP="00E34249">
      <w:pPr>
        <w:jc w:val="both"/>
        <w:rPr>
          <w:sz w:val="27"/>
          <w:szCs w:val="27"/>
        </w:rPr>
      </w:pPr>
      <w:r w:rsidRPr="00E34249">
        <w:rPr>
          <w:sz w:val="27"/>
          <w:szCs w:val="27"/>
        </w:rPr>
        <w:t>ПОСТАНОВЛЯЕТ:</w:t>
      </w:r>
    </w:p>
    <w:p w:rsidR="00E34249" w:rsidRPr="00E34249" w:rsidRDefault="00E34249" w:rsidP="00E34249">
      <w:pPr>
        <w:ind w:firstLine="709"/>
        <w:jc w:val="both"/>
        <w:rPr>
          <w:sz w:val="27"/>
          <w:szCs w:val="27"/>
        </w:rPr>
      </w:pPr>
      <w:r w:rsidRPr="00E34249">
        <w:rPr>
          <w:sz w:val="27"/>
          <w:szCs w:val="27"/>
        </w:rPr>
        <w:t>1.Утвердить Административный регламент предоставления муниципальной услуги «Выдача разрешения на право размещения и эксплуатации нестационарного торгового объекта на территории Березовского городского округа» (прилагается).</w:t>
      </w:r>
    </w:p>
    <w:p w:rsidR="00E34249" w:rsidRPr="00E34249" w:rsidRDefault="00E34249" w:rsidP="00E34249">
      <w:pPr>
        <w:ind w:firstLine="709"/>
        <w:jc w:val="both"/>
        <w:rPr>
          <w:sz w:val="27"/>
          <w:szCs w:val="27"/>
        </w:rPr>
      </w:pPr>
      <w:r w:rsidRPr="00E34249">
        <w:rPr>
          <w:sz w:val="27"/>
          <w:szCs w:val="27"/>
        </w:rPr>
        <w:t xml:space="preserve">2.Признать утратившим силу постановление администрации Березовского городского округа от 18.07.2016 №484 «Об утверждении Административного </w:t>
      </w:r>
      <w:proofErr w:type="gramStart"/>
      <w:r w:rsidRPr="00E34249">
        <w:rPr>
          <w:sz w:val="27"/>
          <w:szCs w:val="27"/>
        </w:rPr>
        <w:t>регламента</w:t>
      </w:r>
      <w:proofErr w:type="gramEnd"/>
      <w:r w:rsidRPr="00E34249">
        <w:rPr>
          <w:sz w:val="27"/>
          <w:szCs w:val="27"/>
        </w:rPr>
        <w:t xml:space="preserve"> предоставления муниципальной услуги «Выдача разрешения на право размещения и эксплуатации нестационарного торгового объекта на территории Березовского городского округа».</w:t>
      </w:r>
    </w:p>
    <w:p w:rsidR="00E34249" w:rsidRPr="00E34249" w:rsidRDefault="00E34249" w:rsidP="00E34249">
      <w:pPr>
        <w:ind w:firstLine="709"/>
        <w:jc w:val="both"/>
        <w:rPr>
          <w:sz w:val="27"/>
          <w:szCs w:val="27"/>
        </w:rPr>
      </w:pPr>
      <w:r w:rsidRPr="00E34249">
        <w:rPr>
          <w:sz w:val="27"/>
          <w:szCs w:val="27"/>
        </w:rPr>
        <w:t xml:space="preserve">3.Контроль за исполнением настоящего постановления возложить на заместителя  </w:t>
      </w:r>
      <w:r w:rsidR="00062F48">
        <w:rPr>
          <w:sz w:val="27"/>
          <w:szCs w:val="27"/>
        </w:rPr>
        <w:t xml:space="preserve"> </w:t>
      </w:r>
      <w:r w:rsidRPr="00E34249">
        <w:rPr>
          <w:sz w:val="27"/>
          <w:szCs w:val="27"/>
        </w:rPr>
        <w:t xml:space="preserve">главы   администрации </w:t>
      </w:r>
      <w:r w:rsidR="00062F48">
        <w:rPr>
          <w:sz w:val="27"/>
          <w:szCs w:val="27"/>
        </w:rPr>
        <w:t xml:space="preserve"> </w:t>
      </w:r>
      <w:r w:rsidRPr="00E34249">
        <w:rPr>
          <w:sz w:val="27"/>
          <w:szCs w:val="27"/>
        </w:rPr>
        <w:t xml:space="preserve"> Березовского  </w:t>
      </w:r>
      <w:r w:rsidR="00062F48">
        <w:rPr>
          <w:sz w:val="27"/>
          <w:szCs w:val="27"/>
        </w:rPr>
        <w:t xml:space="preserve"> </w:t>
      </w:r>
      <w:r w:rsidRPr="00E34249">
        <w:rPr>
          <w:sz w:val="27"/>
          <w:szCs w:val="27"/>
        </w:rPr>
        <w:t xml:space="preserve">городского  </w:t>
      </w:r>
      <w:r w:rsidR="00062F48">
        <w:rPr>
          <w:sz w:val="27"/>
          <w:szCs w:val="27"/>
        </w:rPr>
        <w:t xml:space="preserve"> </w:t>
      </w:r>
      <w:r w:rsidRPr="00E34249">
        <w:rPr>
          <w:sz w:val="27"/>
          <w:szCs w:val="27"/>
        </w:rPr>
        <w:t xml:space="preserve">округа </w:t>
      </w:r>
      <w:r w:rsidR="00062F48">
        <w:rPr>
          <w:sz w:val="27"/>
          <w:szCs w:val="27"/>
        </w:rPr>
        <w:t xml:space="preserve"> </w:t>
      </w:r>
      <w:r w:rsidRPr="00E34249">
        <w:rPr>
          <w:sz w:val="27"/>
          <w:szCs w:val="27"/>
        </w:rPr>
        <w:t xml:space="preserve"> Михайлову Н.А.</w:t>
      </w:r>
    </w:p>
    <w:p w:rsidR="00E34249" w:rsidRPr="00E34249" w:rsidRDefault="00E34249" w:rsidP="001738A4">
      <w:pPr>
        <w:ind w:firstLine="709"/>
        <w:jc w:val="both"/>
        <w:rPr>
          <w:sz w:val="27"/>
          <w:szCs w:val="27"/>
        </w:rPr>
      </w:pPr>
      <w:r w:rsidRPr="00E34249">
        <w:rPr>
          <w:sz w:val="27"/>
          <w:szCs w:val="27"/>
        </w:rPr>
        <w:t>4.Опубликовать настоящее постановление в</w:t>
      </w:r>
      <w:r w:rsidR="001738A4">
        <w:rPr>
          <w:sz w:val="27"/>
          <w:szCs w:val="27"/>
        </w:rPr>
        <w:t xml:space="preserve"> газете «Березовский рабочий» и </w:t>
      </w:r>
      <w:r w:rsidRPr="00E34249">
        <w:rPr>
          <w:sz w:val="27"/>
          <w:szCs w:val="27"/>
        </w:rPr>
        <w:t>разместить на официальном сайте администрации Березовского городского округа в сети Интернет (березовский.рф).</w:t>
      </w:r>
    </w:p>
    <w:bookmarkEnd w:id="2"/>
    <w:p w:rsidR="00E34249" w:rsidRDefault="00E34249" w:rsidP="00E34249">
      <w:pPr>
        <w:jc w:val="both"/>
        <w:rPr>
          <w:sz w:val="27"/>
          <w:szCs w:val="27"/>
        </w:rPr>
      </w:pPr>
    </w:p>
    <w:p w:rsidR="00062F48" w:rsidRPr="00E34249" w:rsidRDefault="00062F48" w:rsidP="00E34249">
      <w:pPr>
        <w:jc w:val="both"/>
        <w:rPr>
          <w:sz w:val="27"/>
          <w:szCs w:val="27"/>
        </w:rPr>
      </w:pPr>
    </w:p>
    <w:bookmarkEnd w:id="0"/>
    <w:bookmarkEnd w:id="1"/>
    <w:p w:rsidR="00E34249" w:rsidRPr="00E34249" w:rsidRDefault="00E34249" w:rsidP="00263A06">
      <w:pPr>
        <w:jc w:val="both"/>
        <w:rPr>
          <w:sz w:val="27"/>
          <w:szCs w:val="27"/>
        </w:rPr>
      </w:pPr>
      <w:r w:rsidRPr="00E34249">
        <w:rPr>
          <w:sz w:val="27"/>
          <w:szCs w:val="27"/>
        </w:rPr>
        <w:t>Первый заместитель главы администрации</w:t>
      </w:r>
    </w:p>
    <w:p w:rsidR="006D2CDB" w:rsidRPr="00E34249" w:rsidRDefault="00E34249">
      <w:pPr>
        <w:jc w:val="both"/>
        <w:rPr>
          <w:sz w:val="27"/>
          <w:szCs w:val="27"/>
        </w:rPr>
      </w:pPr>
      <w:r w:rsidRPr="00E34249">
        <w:rPr>
          <w:sz w:val="27"/>
          <w:szCs w:val="27"/>
        </w:rPr>
        <w:t xml:space="preserve">Березовского городского округа                                                                </w:t>
      </w:r>
      <w:r w:rsidR="00062F48">
        <w:rPr>
          <w:sz w:val="27"/>
          <w:szCs w:val="27"/>
        </w:rPr>
        <w:t xml:space="preserve">     </w:t>
      </w:r>
      <w:r w:rsidRPr="00E34249">
        <w:rPr>
          <w:sz w:val="27"/>
          <w:szCs w:val="27"/>
        </w:rPr>
        <w:t>А.Г</w:t>
      </w:r>
      <w:r w:rsidR="004D7AA1" w:rsidRPr="00E34249">
        <w:rPr>
          <w:sz w:val="27"/>
          <w:szCs w:val="27"/>
        </w:rPr>
        <w:t xml:space="preserve">. </w:t>
      </w:r>
      <w:r w:rsidRPr="00E34249">
        <w:rPr>
          <w:sz w:val="27"/>
          <w:szCs w:val="27"/>
        </w:rPr>
        <w:t>Коргуль</w:t>
      </w:r>
      <w:bookmarkStart w:id="3" w:name="_GoBack"/>
      <w:bookmarkEnd w:id="3"/>
    </w:p>
    <w:sectPr w:rsidR="006D2CDB" w:rsidRPr="00E34249" w:rsidSect="00E34249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7FB" w:rsidRDefault="002967FB" w:rsidP="00102EBC">
      <w:r>
        <w:separator/>
      </w:r>
    </w:p>
  </w:endnote>
  <w:endnote w:type="continuationSeparator" w:id="0">
    <w:p w:rsidR="002967FB" w:rsidRDefault="002967FB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7FB" w:rsidRDefault="002967FB" w:rsidP="00102EBC">
      <w:r>
        <w:separator/>
      </w:r>
    </w:p>
  </w:footnote>
  <w:footnote w:type="continuationSeparator" w:id="0">
    <w:p w:rsidR="002967FB" w:rsidRDefault="002967FB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329762"/>
      <w:docPartObj>
        <w:docPartGallery w:val="Page Numbers (Top of Page)"/>
        <w:docPartUnique/>
      </w:docPartObj>
    </w:sdtPr>
    <w:sdtEndPr/>
    <w:sdtContent>
      <w:p w:rsidR="00226235" w:rsidRDefault="00E63CC2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7A5E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030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C4"/>
    <w:rsid w:val="00001D48"/>
    <w:rsid w:val="00001F83"/>
    <w:rsid w:val="00002EA7"/>
    <w:rsid w:val="0000306E"/>
    <w:rsid w:val="000033D4"/>
    <w:rsid w:val="00003940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2F48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3837"/>
    <w:rsid w:val="001738A4"/>
    <w:rsid w:val="001749B9"/>
    <w:rsid w:val="001759BC"/>
    <w:rsid w:val="001765E6"/>
    <w:rsid w:val="00176808"/>
    <w:rsid w:val="00176B76"/>
    <w:rsid w:val="00176D4B"/>
    <w:rsid w:val="00176D7C"/>
    <w:rsid w:val="00177773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531"/>
    <w:rsid w:val="001A6644"/>
    <w:rsid w:val="001A78F5"/>
    <w:rsid w:val="001A7B6F"/>
    <w:rsid w:val="001B0519"/>
    <w:rsid w:val="001B071C"/>
    <w:rsid w:val="001B0CB7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266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7FB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1325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30D2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0E4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702A5"/>
    <w:rsid w:val="00470453"/>
    <w:rsid w:val="00470812"/>
    <w:rsid w:val="0047124D"/>
    <w:rsid w:val="004712D7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AC0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109E"/>
    <w:rsid w:val="004C15BF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573"/>
    <w:rsid w:val="00502AD3"/>
    <w:rsid w:val="00503001"/>
    <w:rsid w:val="00503406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93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AA"/>
    <w:rsid w:val="00636D6A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3B4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CC3"/>
    <w:rsid w:val="00777FAB"/>
    <w:rsid w:val="00780362"/>
    <w:rsid w:val="00780431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E93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2D1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796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5007D"/>
    <w:rsid w:val="00A503D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C58"/>
    <w:rsid w:val="00A94DAE"/>
    <w:rsid w:val="00A951A3"/>
    <w:rsid w:val="00A95557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537"/>
    <w:rsid w:val="00B11974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28E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87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59A"/>
    <w:rsid w:val="00CC5721"/>
    <w:rsid w:val="00CC597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563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45F"/>
    <w:rsid w:val="00D57CA6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141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CA1"/>
    <w:rsid w:val="00DC7CF8"/>
    <w:rsid w:val="00DD0101"/>
    <w:rsid w:val="00DD05A6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6D1"/>
    <w:rsid w:val="00DE7788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33"/>
    <w:rsid w:val="00E15A09"/>
    <w:rsid w:val="00E1609B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249"/>
    <w:rsid w:val="00E344AB"/>
    <w:rsid w:val="00E344CE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CC2"/>
    <w:rsid w:val="00E63FE0"/>
    <w:rsid w:val="00E652D8"/>
    <w:rsid w:val="00E65730"/>
    <w:rsid w:val="00E657B8"/>
    <w:rsid w:val="00E66F9D"/>
    <w:rsid w:val="00E6742A"/>
    <w:rsid w:val="00E679DA"/>
    <w:rsid w:val="00E70459"/>
    <w:rsid w:val="00E708AE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657"/>
    <w:rsid w:val="00F278E3"/>
    <w:rsid w:val="00F27AC6"/>
    <w:rsid w:val="00F27B3E"/>
    <w:rsid w:val="00F27E4E"/>
    <w:rsid w:val="00F27E6E"/>
    <w:rsid w:val="00F30A24"/>
    <w:rsid w:val="00F30D01"/>
    <w:rsid w:val="00F30D66"/>
    <w:rsid w:val="00F30D9A"/>
    <w:rsid w:val="00F315FB"/>
    <w:rsid w:val="00F317EE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49D5"/>
    <w:rsid w:val="00FD552B"/>
    <w:rsid w:val="00FD5684"/>
    <w:rsid w:val="00FD58D1"/>
    <w:rsid w:val="00FD5A54"/>
    <w:rsid w:val="00FD6622"/>
    <w:rsid w:val="00FD6714"/>
    <w:rsid w:val="00FD6738"/>
    <w:rsid w:val="00FD6BB7"/>
    <w:rsid w:val="00FD6CC8"/>
    <w:rsid w:val="00FD7478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30017"/>
    <o:shapelayout v:ext="edit">
      <o:idmap v:ext="edit" data="1"/>
    </o:shapelayout>
  </w:shapeDefaults>
  <w:decimalSymbol w:val=","/>
  <w:listSeparator w:val=";"/>
  <w15:docId w15:val="{98C49274-6B85-4307-9FD1-4091FD11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9191A-F737-4066-B420-A6198165D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5425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Косилова Екатерина Сергеевна</cp:lastModifiedBy>
  <cp:revision>806</cp:revision>
  <cp:lastPrinted>2019-12-10T12:16:00Z</cp:lastPrinted>
  <dcterms:created xsi:type="dcterms:W3CDTF">2017-04-27T09:30:00Z</dcterms:created>
  <dcterms:modified xsi:type="dcterms:W3CDTF">2019-12-19T07:45:00Z</dcterms:modified>
</cp:coreProperties>
</file>