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55B0">
        <w:rPr>
          <w:sz w:val="28"/>
          <w:szCs w:val="28"/>
        </w:rPr>
        <w:t>23</w:t>
      </w:r>
      <w:r w:rsidR="00B92B57">
        <w:rPr>
          <w:sz w:val="28"/>
          <w:szCs w:val="28"/>
        </w:rPr>
        <w:t>.08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AE55B0">
        <w:rPr>
          <w:sz w:val="28"/>
          <w:szCs w:val="28"/>
        </w:rPr>
        <w:t>778</w:t>
      </w:r>
    </w:p>
    <w:p w:rsidR="0028492E" w:rsidRPr="00C73B1C" w:rsidRDefault="0028492E" w:rsidP="00B706BC">
      <w:pPr>
        <w:rPr>
          <w:sz w:val="28"/>
          <w:szCs w:val="28"/>
        </w:rPr>
      </w:pPr>
    </w:p>
    <w:p w:rsidR="0048686D" w:rsidRPr="00865223" w:rsidRDefault="0048686D" w:rsidP="00B706BC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865223" w:rsidRDefault="00B36F42" w:rsidP="00B706BC">
      <w:pPr>
        <w:rPr>
          <w:b/>
          <w:i/>
          <w:sz w:val="28"/>
          <w:szCs w:val="28"/>
        </w:rPr>
      </w:pPr>
    </w:p>
    <w:p w:rsidR="00AE55B0" w:rsidRPr="00604454" w:rsidRDefault="00AE55B0" w:rsidP="00AE55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А</w:t>
      </w:r>
      <w:r w:rsidRPr="00604454">
        <w:rPr>
          <w:rFonts w:ascii="Times New Roman" w:hAnsi="Times New Roman" w:cs="Times New Roman"/>
          <w:i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4454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«В</w:t>
      </w:r>
      <w:r w:rsidRPr="00604454">
        <w:rPr>
          <w:rFonts w:ascii="Times New Roman" w:hAnsi="Times New Roman" w:cs="Times New Roman"/>
          <w:i/>
          <w:sz w:val="28"/>
          <w:szCs w:val="28"/>
        </w:rPr>
        <w:t>ыдача специального разрешения на движение</w:t>
      </w:r>
    </w:p>
    <w:p w:rsidR="00AE55B0" w:rsidRPr="00604454" w:rsidRDefault="00AE55B0" w:rsidP="00AE55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4454">
        <w:rPr>
          <w:rFonts w:ascii="Times New Roman" w:hAnsi="Times New Roman" w:cs="Times New Roman"/>
          <w:i/>
          <w:sz w:val="28"/>
          <w:szCs w:val="28"/>
        </w:rPr>
        <w:t>по автомобильным дорогам местного значения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Б</w:t>
      </w:r>
      <w:r w:rsidRPr="00604454">
        <w:rPr>
          <w:rFonts w:ascii="Times New Roman" w:hAnsi="Times New Roman" w:cs="Times New Roman"/>
          <w:i/>
          <w:sz w:val="28"/>
          <w:szCs w:val="28"/>
        </w:rPr>
        <w:t xml:space="preserve">ерезовского городского округа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04454">
        <w:rPr>
          <w:rFonts w:ascii="Times New Roman" w:hAnsi="Times New Roman" w:cs="Times New Roman"/>
          <w:i/>
          <w:sz w:val="28"/>
          <w:szCs w:val="28"/>
        </w:rPr>
        <w:t>вердловской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4454">
        <w:rPr>
          <w:rFonts w:ascii="Times New Roman" w:hAnsi="Times New Roman" w:cs="Times New Roman"/>
          <w:i/>
          <w:sz w:val="28"/>
          <w:szCs w:val="28"/>
        </w:rPr>
        <w:t>транспортного средства, осуществляющего перевозки</w:t>
      </w:r>
    </w:p>
    <w:p w:rsidR="00AE55B0" w:rsidRPr="00604454" w:rsidRDefault="00AE55B0" w:rsidP="00AE55B0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4454">
        <w:rPr>
          <w:rFonts w:ascii="Times New Roman" w:hAnsi="Times New Roman" w:cs="Times New Roman"/>
          <w:i/>
          <w:sz w:val="28"/>
          <w:szCs w:val="28"/>
        </w:rPr>
        <w:t xml:space="preserve">тяжеловесных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04454"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или) крупногабаритных грузов»</w:t>
      </w:r>
    </w:p>
    <w:p w:rsidR="00AE55B0" w:rsidRDefault="00AE55B0" w:rsidP="00AE55B0">
      <w:pPr>
        <w:rPr>
          <w:i/>
          <w:sz w:val="28"/>
          <w:szCs w:val="28"/>
        </w:rPr>
      </w:pPr>
    </w:p>
    <w:p w:rsidR="00AE55B0" w:rsidRPr="00604454" w:rsidRDefault="00AE55B0" w:rsidP="00AE55B0">
      <w:pPr>
        <w:rPr>
          <w:i/>
          <w:sz w:val="28"/>
          <w:szCs w:val="28"/>
        </w:rPr>
      </w:pPr>
    </w:p>
    <w:p w:rsidR="00AE55B0" w:rsidRPr="00AE55B0" w:rsidRDefault="00AE55B0" w:rsidP="00AE5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AE55B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взаимодействия органов местного самоуправления муниципальных образований в Свердловской области с исполнительными органами государственной власти в Свердловской области при формировании сведений о муниципальных услугах (функциях), предоставляемых (осуществляемых) органами местного самоуправления муниципальных образований в Свердловско</w:t>
      </w:r>
      <w:r>
        <w:rPr>
          <w:rFonts w:ascii="Times New Roman" w:hAnsi="Times New Roman" w:cs="Times New Roman"/>
          <w:sz w:val="28"/>
          <w:szCs w:val="28"/>
        </w:rPr>
        <w:t>й области, утвержденным п</w:t>
      </w:r>
      <w:r w:rsidRPr="00AE55B0">
        <w:rPr>
          <w:rFonts w:ascii="Times New Roman" w:hAnsi="Times New Roman" w:cs="Times New Roman"/>
          <w:sz w:val="28"/>
          <w:szCs w:val="28"/>
        </w:rPr>
        <w:t>остановлением Правительства Свердловской области от 19.01.2012 №17-ПП «О региональных государственных информационных системах «Реестр государственных и муниципальных услуг (функций) Свердловской области» и «Портал государственных и муниципальных услуг (функций) Свердловской области»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AE55B0">
        <w:rPr>
          <w:rFonts w:ascii="Times New Roman" w:hAnsi="Times New Roman" w:cs="Times New Roman"/>
          <w:sz w:val="28"/>
          <w:szCs w:val="28"/>
        </w:rPr>
        <w:t>аспоряжением Правительства Свердловской области от 16.04.2012 №637-РП «Об организации перевода в электронный вид государственных и мун</w:t>
      </w:r>
      <w:r>
        <w:rPr>
          <w:rFonts w:ascii="Times New Roman" w:hAnsi="Times New Roman" w:cs="Times New Roman"/>
          <w:sz w:val="28"/>
          <w:szCs w:val="28"/>
        </w:rPr>
        <w:t>иципальных услуг во исполнение р</w:t>
      </w:r>
      <w:r w:rsidRPr="00AE55B0">
        <w:rPr>
          <w:rFonts w:ascii="Times New Roman" w:hAnsi="Times New Roman" w:cs="Times New Roman"/>
          <w:sz w:val="28"/>
          <w:szCs w:val="28"/>
        </w:rPr>
        <w:t>аспоряжений Правительства Российской Федерации от 17.12.2009 №1993-р, от 28.12.2011»</w:t>
      </w:r>
      <w:r>
        <w:rPr>
          <w:rFonts w:ascii="Times New Roman" w:hAnsi="Times New Roman" w:cs="Times New Roman"/>
          <w:sz w:val="28"/>
          <w:szCs w:val="28"/>
        </w:rPr>
        <w:t>, в связи с</w:t>
      </w:r>
      <w:r w:rsidR="00240BA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вступлением в силу </w:t>
      </w:r>
      <w:r w:rsidRPr="00AE55B0">
        <w:rPr>
          <w:rFonts w:ascii="Times New Roman" w:hAnsi="Times New Roman" w:cs="Times New Roman"/>
          <w:sz w:val="28"/>
          <w:szCs w:val="28"/>
        </w:rPr>
        <w:t xml:space="preserve">15.02.2013 </w:t>
      </w:r>
      <w:hyperlink r:id="rId9" w:history="1">
        <w:r w:rsidRPr="00AE55B0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24.07.2012 №258 «Об утверждении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грузов», в целях реализации Федерального </w:t>
      </w:r>
      <w:hyperlink r:id="rId10" w:history="1">
        <w:r w:rsidRPr="00AE55B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услуг»,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AE55B0">
          <w:rPr>
            <w:rFonts w:ascii="Times New Roman" w:hAnsi="Times New Roman" w:cs="Times New Roman"/>
            <w:sz w:val="28"/>
            <w:szCs w:val="28"/>
          </w:rPr>
          <w:t>остановлени</w:t>
        </w:r>
        <w:r w:rsidR="00C04EB6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25.12.2018 №</w:t>
      </w:r>
      <w:r w:rsidR="00C04EB6">
        <w:rPr>
          <w:rFonts w:ascii="Times New Roman" w:hAnsi="Times New Roman" w:cs="Times New Roman"/>
          <w:sz w:val="28"/>
          <w:szCs w:val="28"/>
        </w:rPr>
        <w:t>1142 «О разработке и утверждении</w:t>
      </w:r>
      <w:r w:rsidRPr="00AE55B0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04EB6">
        <w:rPr>
          <w:rFonts w:ascii="Times New Roman" w:hAnsi="Times New Roman" w:cs="Times New Roman"/>
          <w:sz w:val="28"/>
          <w:szCs w:val="28"/>
        </w:rPr>
        <w:t>тивных регламентов осуществления</w:t>
      </w:r>
      <w:r w:rsidRPr="00AE55B0">
        <w:rPr>
          <w:rFonts w:ascii="Times New Roman" w:hAnsi="Times New Roman" w:cs="Times New Roman"/>
          <w:sz w:val="28"/>
          <w:szCs w:val="28"/>
        </w:rPr>
        <w:t xml:space="preserve"> муниципального контроля и административных регламентов предоставления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услуг», </w:t>
      </w:r>
      <w:r w:rsidRPr="00AE55B0">
        <w:rPr>
          <w:rFonts w:ascii="Times New Roman" w:hAnsi="Times New Roman" w:cs="Times New Roman"/>
          <w:sz w:val="28"/>
          <w:szCs w:val="28"/>
        </w:rPr>
        <w:t xml:space="preserve">от 26.12.2018 №1145 «Положение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</w:t>
      </w:r>
      <w:r w:rsidRPr="00AE55B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должностных лиц, муниципальных служащих Березовского городского округа», руководствуясь </w:t>
      </w:r>
      <w:hyperlink r:id="rId12" w:history="1">
        <w:r w:rsidRPr="00AE55B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</w:t>
      </w:r>
    </w:p>
    <w:p w:rsidR="00AE55B0" w:rsidRPr="00AE55B0" w:rsidRDefault="00AE55B0" w:rsidP="00AE5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5B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E55B0" w:rsidRPr="00AE55B0" w:rsidRDefault="00AE55B0" w:rsidP="00AE5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А</w:t>
      </w:r>
      <w:r w:rsidRPr="00AE55B0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Pr="00AE55B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AE55B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средства, осуществляющего перевозки тяжеловесных и (или) крупногабаритных грузов» (прилагается).</w:t>
      </w:r>
    </w:p>
    <w:p w:rsidR="00AE55B0" w:rsidRPr="00AE55B0" w:rsidRDefault="00AE55B0" w:rsidP="00AE5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5B0">
        <w:rPr>
          <w:rFonts w:ascii="Times New Roman" w:hAnsi="Times New Roman" w:cs="Times New Roman"/>
          <w:sz w:val="28"/>
          <w:szCs w:val="28"/>
        </w:rPr>
        <w:t>2.Признать утратившим силу постановление администрации Березовского городского округа от 23.12.2013 №783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Березовского городского округа Свердловской области транспортного средства, осуществляющего перевозки тяжеловесных и (или) крупногабаритных грузов».</w:t>
      </w:r>
    </w:p>
    <w:p w:rsidR="00AE55B0" w:rsidRPr="00AE55B0" w:rsidRDefault="00240BA3" w:rsidP="00AE5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55B0" w:rsidRPr="00AE55B0">
        <w:rPr>
          <w:rFonts w:ascii="Times New Roman" w:hAnsi="Times New Roman" w:cs="Times New Roman"/>
          <w:sz w:val="28"/>
          <w:szCs w:val="28"/>
        </w:rPr>
        <w:t>.Контроль</w:t>
      </w:r>
      <w:r w:rsidR="00AE55B0">
        <w:rPr>
          <w:rFonts w:ascii="Times New Roman" w:hAnsi="Times New Roman" w:cs="Times New Roman"/>
          <w:sz w:val="28"/>
          <w:szCs w:val="28"/>
        </w:rPr>
        <w:t xml:space="preserve"> за исполнением</w:t>
      </w:r>
      <w:r w:rsidR="00AE55B0" w:rsidRPr="00AE55B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заместителя   главы   администрации  Березовского  городского  округа  Еловикова А.В.</w:t>
      </w:r>
    </w:p>
    <w:p w:rsidR="00AE55B0" w:rsidRPr="00AE55B0" w:rsidRDefault="00240BA3" w:rsidP="00AE55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55B0" w:rsidRPr="00AE55B0">
        <w:rPr>
          <w:rFonts w:ascii="Times New Roman" w:hAnsi="Times New Roman" w:cs="Times New Roman"/>
          <w:sz w:val="28"/>
          <w:szCs w:val="28"/>
        </w:rPr>
        <w:t xml:space="preserve">.Опубликовать </w:t>
      </w:r>
      <w:r w:rsidR="00AE55B0">
        <w:rPr>
          <w:rFonts w:ascii="Times New Roman" w:hAnsi="Times New Roman" w:cs="Times New Roman"/>
          <w:sz w:val="28"/>
          <w:szCs w:val="28"/>
        </w:rPr>
        <w:t>настоящее п</w:t>
      </w:r>
      <w:r w:rsidR="00AE55B0" w:rsidRPr="00AE55B0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AE55B0" w:rsidRPr="00AE55B0" w:rsidRDefault="00AE55B0" w:rsidP="00AE5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55B0" w:rsidRPr="00AE55B0" w:rsidRDefault="00AE55B0" w:rsidP="00AE5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529" w:rsidRDefault="00A57529" w:rsidP="00A57529">
      <w:pPr>
        <w:jc w:val="both"/>
        <w:rPr>
          <w:sz w:val="28"/>
          <w:szCs w:val="28"/>
        </w:rPr>
      </w:pPr>
    </w:p>
    <w:p w:rsidR="00AE55B0" w:rsidRPr="00AE55B0" w:rsidRDefault="00AE55B0" w:rsidP="00A57529">
      <w:pPr>
        <w:jc w:val="both"/>
        <w:rPr>
          <w:sz w:val="28"/>
          <w:szCs w:val="28"/>
        </w:rPr>
      </w:pPr>
    </w:p>
    <w:bookmarkEnd w:id="0"/>
    <w:bookmarkEnd w:id="1"/>
    <w:p w:rsidR="00B92B57" w:rsidRPr="00AE55B0" w:rsidRDefault="00B92B57" w:rsidP="00263A06">
      <w:pPr>
        <w:jc w:val="both"/>
        <w:rPr>
          <w:sz w:val="28"/>
          <w:szCs w:val="28"/>
        </w:rPr>
      </w:pPr>
      <w:r w:rsidRPr="00AE55B0">
        <w:rPr>
          <w:sz w:val="28"/>
          <w:szCs w:val="28"/>
        </w:rPr>
        <w:t>Глава Березовского городского округа,</w:t>
      </w:r>
    </w:p>
    <w:p w:rsidR="004D7AA1" w:rsidRPr="00AE55B0" w:rsidRDefault="00B92B57" w:rsidP="00263A06">
      <w:pPr>
        <w:jc w:val="both"/>
        <w:rPr>
          <w:sz w:val="28"/>
          <w:szCs w:val="28"/>
        </w:rPr>
      </w:pPr>
      <w:r w:rsidRPr="00AE55B0">
        <w:rPr>
          <w:sz w:val="28"/>
          <w:szCs w:val="28"/>
        </w:rPr>
        <w:t xml:space="preserve">глава администрации                                                    </w:t>
      </w:r>
      <w:r w:rsidR="00AE55B0">
        <w:rPr>
          <w:sz w:val="28"/>
          <w:szCs w:val="28"/>
        </w:rPr>
        <w:t xml:space="preserve">                                </w:t>
      </w:r>
      <w:r w:rsidRPr="00AE55B0">
        <w:rPr>
          <w:sz w:val="28"/>
          <w:szCs w:val="28"/>
        </w:rPr>
        <w:t>Е.Р</w:t>
      </w:r>
      <w:r w:rsidR="004D7AA1" w:rsidRPr="00AE55B0">
        <w:rPr>
          <w:sz w:val="28"/>
          <w:szCs w:val="28"/>
        </w:rPr>
        <w:t xml:space="preserve">. </w:t>
      </w:r>
      <w:r w:rsidRPr="00AE55B0">
        <w:rPr>
          <w:sz w:val="28"/>
          <w:szCs w:val="28"/>
        </w:rPr>
        <w:t>Писцов</w:t>
      </w:r>
    </w:p>
    <w:p w:rsidR="006D2CDB" w:rsidRPr="00A57529" w:rsidRDefault="006D2CDB">
      <w:pPr>
        <w:jc w:val="both"/>
        <w:rPr>
          <w:sz w:val="26"/>
          <w:szCs w:val="26"/>
        </w:rPr>
      </w:pPr>
    </w:p>
    <w:sectPr w:rsidR="006D2CDB" w:rsidRPr="00A57529" w:rsidSect="00AE55B0">
      <w:headerReference w:type="default" r:id="rId1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2A" w:rsidRDefault="0017542A" w:rsidP="00102EBC">
      <w:r>
        <w:separator/>
      </w:r>
    </w:p>
  </w:endnote>
  <w:endnote w:type="continuationSeparator" w:id="1">
    <w:p w:rsidR="0017542A" w:rsidRDefault="0017542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2A" w:rsidRDefault="0017542A" w:rsidP="00102EBC">
      <w:r>
        <w:separator/>
      </w:r>
    </w:p>
  </w:footnote>
  <w:footnote w:type="continuationSeparator" w:id="1">
    <w:p w:rsidR="0017542A" w:rsidRDefault="0017542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B4351A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C04E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46272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42A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A9"/>
    <w:rsid w:val="002233EA"/>
    <w:rsid w:val="002235F0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BA3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A007A"/>
    <w:rsid w:val="002A0177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07D1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0BB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798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1D72"/>
    <w:rsid w:val="006F2487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7F7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3F4F"/>
    <w:rsid w:val="00724604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37C97"/>
    <w:rsid w:val="007408E4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D80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8C8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5B0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1A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4EB6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48E1"/>
    <w:rsid w:val="00DC50E1"/>
    <w:rsid w:val="00DC5252"/>
    <w:rsid w:val="00DC5DEF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053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AC6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0C6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2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07010799532222FFBFB4CDFBF8927ED2BA151C83655128F794D24F457FA6E7FF343DD050D9EBBCBA701BD90A65340CFC268291E9F9A6478259FCD8v836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DC97F5ACA906F740E9F860BD263BD2794656670F389DFF91A49B81D34215F8E613E1D11615A53C3177F5941502610D749B0C9A16BA4375C3BD0A15CiDC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07010799532222FFBFB4CDFBF8927ED2BA151C83625720F19ED24F457FA6E7FF343DD042D9B3B0BB7804D10C70625DB9v73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07010799532222FFBFB4DBF894CC74D0B34A1483645F77AAC3D4181A2FA0B2BF743B85139DE6B4BE7B4E804F3B6D5CB06D8F97FFE5A641v935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07010799532222FFBFB4DBF894CC74D1B04F12876F5F77AAC3D4181A2FA0B2AD7463891295F8BDBD6E18D10Av63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4E90-9088-4A8A-BDE0-DCFEB4C3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610</cp:revision>
  <cp:lastPrinted>2019-07-19T04:52:00Z</cp:lastPrinted>
  <dcterms:created xsi:type="dcterms:W3CDTF">2017-04-27T09:30:00Z</dcterms:created>
  <dcterms:modified xsi:type="dcterms:W3CDTF">2019-08-28T04:37:00Z</dcterms:modified>
</cp:coreProperties>
</file>