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A0C3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2B15E4" w:rsidRDefault="000A6572" w:rsidP="00474FC4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2B15E4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31</w:t>
      </w:r>
      <w:r w:rsidR="004C503A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134847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07</w:t>
      </w:r>
      <w:r w:rsidR="004C503A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.</w:t>
      </w:r>
      <w:r w:rsidR="00865E03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201</w:t>
      </w:r>
      <w:r w:rsidR="000A2566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9</w:t>
      </w:r>
      <w:r w:rsidR="006D2F85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     </w:t>
      </w:r>
      <w:r w:rsidR="009F04DA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3755F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877283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C03BB8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BC56B8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</w:t>
      </w:r>
      <w:r w:rsidR="002B15E4" w:rsidRPr="002B15E4">
        <w:rPr>
          <w:rFonts w:ascii="Times New Roman" w:eastAsiaTheme="minorEastAsia" w:hAnsi="Times New Roman" w:cs="Times New Roman"/>
          <w:sz w:val="27"/>
          <w:szCs w:val="27"/>
          <w:lang w:eastAsia="ru-RU"/>
        </w:rPr>
        <w:t>662</w:t>
      </w:r>
    </w:p>
    <w:p w:rsidR="005955CC" w:rsidRPr="002B15E4" w:rsidRDefault="005955CC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2B15E4" w:rsidRDefault="00FA4064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2B15E4" w:rsidRDefault="001C719D" w:rsidP="004E64C8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B15E4" w:rsidRPr="002B15E4" w:rsidRDefault="002B15E4" w:rsidP="002B15E4">
      <w:pPr>
        <w:pStyle w:val="af5"/>
        <w:jc w:val="center"/>
        <w:rPr>
          <w:b/>
          <w:i/>
          <w:sz w:val="27"/>
          <w:szCs w:val="27"/>
        </w:rPr>
      </w:pPr>
      <w:r>
        <w:rPr>
          <w:b/>
          <w:i/>
          <w:sz w:val="27"/>
          <w:szCs w:val="27"/>
        </w:rPr>
        <w:t>Об утверждении А</w:t>
      </w:r>
      <w:r w:rsidRPr="002B15E4">
        <w:rPr>
          <w:b/>
          <w:i/>
          <w:sz w:val="27"/>
          <w:szCs w:val="27"/>
        </w:rPr>
        <w:t>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</w:t>
      </w:r>
    </w:p>
    <w:p w:rsidR="002B15E4" w:rsidRPr="002B15E4" w:rsidRDefault="002B15E4" w:rsidP="002B15E4">
      <w:pPr>
        <w:pStyle w:val="af5"/>
        <w:jc w:val="center"/>
        <w:rPr>
          <w:sz w:val="27"/>
          <w:szCs w:val="27"/>
        </w:rPr>
      </w:pPr>
    </w:p>
    <w:p w:rsidR="002B15E4" w:rsidRPr="002B15E4" w:rsidRDefault="002B15E4" w:rsidP="002B15E4">
      <w:pPr>
        <w:pStyle w:val="af5"/>
        <w:ind w:firstLine="709"/>
        <w:jc w:val="both"/>
        <w:rPr>
          <w:sz w:val="27"/>
          <w:szCs w:val="27"/>
        </w:rPr>
      </w:pPr>
      <w:proofErr w:type="gramStart"/>
      <w:r w:rsidRPr="002B15E4">
        <w:rPr>
          <w:sz w:val="27"/>
          <w:szCs w:val="27"/>
        </w:rPr>
        <w:t xml:space="preserve">В соответствии с Федеральными законами от 6 октября 2003 года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</w:t>
      </w:r>
      <w:r>
        <w:rPr>
          <w:sz w:val="27"/>
          <w:szCs w:val="27"/>
        </w:rPr>
        <w:t xml:space="preserve">главой </w:t>
      </w:r>
      <w:r w:rsidRPr="002B15E4">
        <w:rPr>
          <w:sz w:val="27"/>
          <w:szCs w:val="27"/>
        </w:rPr>
        <w:t>4 Жилищного кодекса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</w:t>
      </w:r>
      <w:proofErr w:type="gramEnd"/>
      <w:r w:rsidRPr="002B15E4">
        <w:rPr>
          <w:sz w:val="27"/>
          <w:szCs w:val="27"/>
        </w:rPr>
        <w:t xml:space="preserve">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2B15E4" w:rsidRPr="002B15E4" w:rsidRDefault="002B15E4" w:rsidP="002B15E4">
      <w:pPr>
        <w:pStyle w:val="af5"/>
        <w:rPr>
          <w:sz w:val="27"/>
          <w:szCs w:val="27"/>
        </w:rPr>
      </w:pPr>
      <w:r w:rsidRPr="002B15E4">
        <w:rPr>
          <w:sz w:val="27"/>
          <w:szCs w:val="27"/>
        </w:rPr>
        <w:t>ПОСТАНОВЛЯЕТ:</w:t>
      </w:r>
    </w:p>
    <w:p w:rsidR="002B15E4" w:rsidRPr="002B15E4" w:rsidRDefault="002B15E4" w:rsidP="002B15E4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1.Утвердить А</w:t>
      </w:r>
      <w:r w:rsidRPr="002B15E4">
        <w:rPr>
          <w:sz w:val="27"/>
          <w:szCs w:val="27"/>
        </w:rPr>
        <w:t>дминистративный регламент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 (прилагается).</w:t>
      </w:r>
    </w:p>
    <w:p w:rsidR="002B15E4" w:rsidRPr="002B15E4" w:rsidRDefault="002B15E4" w:rsidP="002B15E4">
      <w:pPr>
        <w:pStyle w:val="af5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2.Счит</w:t>
      </w:r>
      <w:r w:rsidRPr="002B15E4">
        <w:rPr>
          <w:sz w:val="27"/>
          <w:szCs w:val="27"/>
        </w:rPr>
        <w:t>ать утратившим силу постановление администрации Березовского городского округа от 25.03.2013 №158  «Об утверждении Административного регламента предоставления муниципальной услуги «Прием заявлений и выдача документов о согласовании переустройства и (или) перепланировки помещений в многоквартирном доме на территории Березовского городского округа» (в ред. от 31.03.2015 №159-2, от 16.03.2016 №177).</w:t>
      </w:r>
    </w:p>
    <w:p w:rsidR="002B15E4" w:rsidRPr="002B15E4" w:rsidRDefault="002B15E4" w:rsidP="002B15E4">
      <w:pPr>
        <w:pStyle w:val="ConsPlusNormal"/>
        <w:ind w:firstLine="709"/>
        <w:jc w:val="both"/>
        <w:rPr>
          <w:color w:val="000000"/>
          <w:sz w:val="27"/>
          <w:szCs w:val="27"/>
        </w:rPr>
      </w:pPr>
      <w:r w:rsidRPr="002B15E4">
        <w:rPr>
          <w:color w:val="000000"/>
          <w:sz w:val="27"/>
          <w:szCs w:val="27"/>
        </w:rPr>
        <w:t>3</w:t>
      </w:r>
      <w:r>
        <w:rPr>
          <w:color w:val="000000"/>
          <w:sz w:val="27"/>
          <w:szCs w:val="27"/>
        </w:rPr>
        <w:t>.Опубликовать настоящее п</w:t>
      </w:r>
      <w:r w:rsidRPr="002B15E4">
        <w:rPr>
          <w:color w:val="000000"/>
          <w:sz w:val="27"/>
          <w:szCs w:val="27"/>
        </w:rPr>
        <w:t>остановление в газете «Березовский рабочий» и разместить на официальном сайте администрации Березовского городского округа</w:t>
      </w:r>
      <w:r>
        <w:rPr>
          <w:color w:val="000000"/>
          <w:sz w:val="27"/>
          <w:szCs w:val="27"/>
        </w:rPr>
        <w:t xml:space="preserve"> в сети Интернет (</w:t>
      </w:r>
      <w:proofErr w:type="spellStart"/>
      <w:r>
        <w:rPr>
          <w:color w:val="000000"/>
          <w:sz w:val="27"/>
          <w:szCs w:val="27"/>
        </w:rPr>
        <w:t>березовский</w:t>
      </w:r>
      <w:proofErr w:type="gramStart"/>
      <w:r>
        <w:rPr>
          <w:color w:val="000000"/>
          <w:sz w:val="27"/>
          <w:szCs w:val="27"/>
        </w:rPr>
        <w:t>.р</w:t>
      </w:r>
      <w:proofErr w:type="gramEnd"/>
      <w:r>
        <w:rPr>
          <w:color w:val="000000"/>
          <w:sz w:val="27"/>
          <w:szCs w:val="27"/>
        </w:rPr>
        <w:t>ф</w:t>
      </w:r>
      <w:proofErr w:type="spellEnd"/>
      <w:r>
        <w:rPr>
          <w:color w:val="000000"/>
          <w:sz w:val="27"/>
          <w:szCs w:val="27"/>
        </w:rPr>
        <w:t>)</w:t>
      </w:r>
      <w:r w:rsidRPr="002B15E4">
        <w:rPr>
          <w:color w:val="000000"/>
          <w:sz w:val="27"/>
          <w:szCs w:val="27"/>
        </w:rPr>
        <w:t>.</w:t>
      </w:r>
    </w:p>
    <w:p w:rsidR="002B15E4" w:rsidRPr="002B15E4" w:rsidRDefault="002B15E4" w:rsidP="002B15E4">
      <w:pPr>
        <w:pStyle w:val="af5"/>
        <w:ind w:firstLine="709"/>
        <w:jc w:val="both"/>
        <w:rPr>
          <w:color w:val="000000"/>
          <w:sz w:val="27"/>
          <w:szCs w:val="27"/>
        </w:rPr>
      </w:pPr>
      <w:r w:rsidRPr="002B15E4">
        <w:rPr>
          <w:color w:val="000000"/>
          <w:sz w:val="27"/>
          <w:szCs w:val="27"/>
        </w:rPr>
        <w:t>4.</w:t>
      </w:r>
      <w:proofErr w:type="gramStart"/>
      <w:r w:rsidRPr="002B15E4">
        <w:rPr>
          <w:color w:val="000000"/>
          <w:sz w:val="27"/>
          <w:szCs w:val="27"/>
        </w:rPr>
        <w:t>Контроль за</w:t>
      </w:r>
      <w:proofErr w:type="gramEnd"/>
      <w:r w:rsidRPr="002B15E4">
        <w:rPr>
          <w:color w:val="000000"/>
          <w:sz w:val="27"/>
          <w:szCs w:val="27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2B15E4">
        <w:rPr>
          <w:color w:val="000000"/>
          <w:sz w:val="27"/>
          <w:szCs w:val="27"/>
        </w:rPr>
        <w:t>Коргуля</w:t>
      </w:r>
      <w:proofErr w:type="spellEnd"/>
      <w:r w:rsidRPr="002B15E4">
        <w:rPr>
          <w:color w:val="000000"/>
          <w:sz w:val="27"/>
          <w:szCs w:val="27"/>
        </w:rPr>
        <w:t xml:space="preserve"> А.Г.</w:t>
      </w:r>
    </w:p>
    <w:p w:rsidR="00D067D7" w:rsidRPr="002B15E4" w:rsidRDefault="00D067D7" w:rsidP="004E64C8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p w:rsidR="00F05FCF" w:rsidRPr="002B15E4" w:rsidRDefault="00F05FCF" w:rsidP="004E64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15E4">
        <w:rPr>
          <w:rFonts w:ascii="Times New Roman" w:hAnsi="Times New Roman" w:cs="Times New Roman"/>
          <w:sz w:val="27"/>
          <w:szCs w:val="27"/>
        </w:rPr>
        <w:t>Первый заместитель главы администрации</w:t>
      </w:r>
    </w:p>
    <w:p w:rsidR="001C719D" w:rsidRPr="002B15E4" w:rsidRDefault="00F05FCF" w:rsidP="004E64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B15E4">
        <w:rPr>
          <w:rFonts w:ascii="Times New Roman" w:hAnsi="Times New Roman" w:cs="Times New Roman"/>
          <w:sz w:val="27"/>
          <w:szCs w:val="27"/>
        </w:rPr>
        <w:t xml:space="preserve">Березовского городского округа                                                             </w:t>
      </w:r>
      <w:r w:rsidR="00CF72AC" w:rsidRPr="002B15E4">
        <w:rPr>
          <w:rFonts w:ascii="Times New Roman" w:hAnsi="Times New Roman" w:cs="Times New Roman"/>
          <w:sz w:val="27"/>
          <w:szCs w:val="27"/>
        </w:rPr>
        <w:t xml:space="preserve"> </w:t>
      </w:r>
      <w:r w:rsidR="002B15E4">
        <w:rPr>
          <w:rFonts w:ascii="Times New Roman" w:hAnsi="Times New Roman" w:cs="Times New Roman"/>
          <w:sz w:val="27"/>
          <w:szCs w:val="27"/>
        </w:rPr>
        <w:t xml:space="preserve">     </w:t>
      </w:r>
      <w:r w:rsidRPr="002B15E4">
        <w:rPr>
          <w:rFonts w:ascii="Times New Roman" w:hAnsi="Times New Roman" w:cs="Times New Roman"/>
          <w:sz w:val="27"/>
          <w:szCs w:val="27"/>
        </w:rPr>
        <w:t xml:space="preserve">  А.Г. </w:t>
      </w:r>
      <w:proofErr w:type="spellStart"/>
      <w:r w:rsidRPr="002B15E4">
        <w:rPr>
          <w:rFonts w:ascii="Times New Roman" w:hAnsi="Times New Roman" w:cs="Times New Roman"/>
          <w:sz w:val="27"/>
          <w:szCs w:val="27"/>
        </w:rPr>
        <w:t>Коргуль</w:t>
      </w:r>
      <w:proofErr w:type="spellEnd"/>
    </w:p>
    <w:sectPr w:rsidR="001C719D" w:rsidRPr="002B15E4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0D0" w:rsidRDefault="00F600D0" w:rsidP="009F5AFA">
      <w:pPr>
        <w:spacing w:after="0" w:line="240" w:lineRule="auto"/>
      </w:pPr>
      <w:r>
        <w:separator/>
      </w:r>
    </w:p>
  </w:endnote>
  <w:endnote w:type="continuationSeparator" w:id="0">
    <w:p w:rsidR="00F600D0" w:rsidRDefault="00F600D0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0D0" w:rsidRDefault="00F600D0" w:rsidP="009F5AFA">
      <w:pPr>
        <w:spacing w:after="0" w:line="240" w:lineRule="auto"/>
      </w:pPr>
      <w:r>
        <w:separator/>
      </w:r>
    </w:p>
  </w:footnote>
  <w:footnote w:type="continuationSeparator" w:id="0">
    <w:p w:rsidR="00F600D0" w:rsidRDefault="00F600D0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A470DF" w:rsidRDefault="0036240E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B15E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3780"/>
    <w:rsid w:val="00043E83"/>
    <w:rsid w:val="0004475D"/>
    <w:rsid w:val="00044CE3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99B"/>
    <w:rsid w:val="000730BE"/>
    <w:rsid w:val="00074E94"/>
    <w:rsid w:val="00076F4E"/>
    <w:rsid w:val="00080E3E"/>
    <w:rsid w:val="00081124"/>
    <w:rsid w:val="00082560"/>
    <w:rsid w:val="00082903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4748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CBD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4CA"/>
    <w:rsid w:val="00164AFE"/>
    <w:rsid w:val="00165277"/>
    <w:rsid w:val="0016627E"/>
    <w:rsid w:val="00166EF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803"/>
    <w:rsid w:val="001D3616"/>
    <w:rsid w:val="001D3910"/>
    <w:rsid w:val="001D4899"/>
    <w:rsid w:val="001D4D8B"/>
    <w:rsid w:val="001D51C9"/>
    <w:rsid w:val="001D5313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0C39"/>
    <w:rsid w:val="002A28B7"/>
    <w:rsid w:val="002A4923"/>
    <w:rsid w:val="002A6DD1"/>
    <w:rsid w:val="002A7B5A"/>
    <w:rsid w:val="002B0D8F"/>
    <w:rsid w:val="002B113D"/>
    <w:rsid w:val="002B143E"/>
    <w:rsid w:val="002B15E4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D0C"/>
    <w:rsid w:val="00321975"/>
    <w:rsid w:val="003227AC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40E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638B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4E3E"/>
    <w:rsid w:val="00445CF7"/>
    <w:rsid w:val="00445F8E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4471"/>
    <w:rsid w:val="004C4A29"/>
    <w:rsid w:val="004C4DCF"/>
    <w:rsid w:val="004C503A"/>
    <w:rsid w:val="004C6DE8"/>
    <w:rsid w:val="004C7A10"/>
    <w:rsid w:val="004D0B53"/>
    <w:rsid w:val="004D1B69"/>
    <w:rsid w:val="004D21B8"/>
    <w:rsid w:val="004D2F2D"/>
    <w:rsid w:val="004D3327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BF2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615"/>
    <w:rsid w:val="00680E3C"/>
    <w:rsid w:val="006815ED"/>
    <w:rsid w:val="006841F8"/>
    <w:rsid w:val="00684B74"/>
    <w:rsid w:val="00685060"/>
    <w:rsid w:val="006853DE"/>
    <w:rsid w:val="00685770"/>
    <w:rsid w:val="006858BA"/>
    <w:rsid w:val="0068696E"/>
    <w:rsid w:val="006916E8"/>
    <w:rsid w:val="006921BF"/>
    <w:rsid w:val="00692C73"/>
    <w:rsid w:val="00692D43"/>
    <w:rsid w:val="00692F6C"/>
    <w:rsid w:val="00693A94"/>
    <w:rsid w:val="00693BA1"/>
    <w:rsid w:val="0069459D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D0C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CBE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D19"/>
    <w:rsid w:val="009D686E"/>
    <w:rsid w:val="009D7A38"/>
    <w:rsid w:val="009E0255"/>
    <w:rsid w:val="009E0EF7"/>
    <w:rsid w:val="009E1A60"/>
    <w:rsid w:val="009E2CFE"/>
    <w:rsid w:val="009E4BC3"/>
    <w:rsid w:val="009E50F8"/>
    <w:rsid w:val="009E7ACA"/>
    <w:rsid w:val="009F04DA"/>
    <w:rsid w:val="009F11F4"/>
    <w:rsid w:val="009F1B0C"/>
    <w:rsid w:val="009F2302"/>
    <w:rsid w:val="009F3122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50902"/>
    <w:rsid w:val="00A50CCA"/>
    <w:rsid w:val="00A5214A"/>
    <w:rsid w:val="00A53015"/>
    <w:rsid w:val="00A530C8"/>
    <w:rsid w:val="00A533F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455"/>
    <w:rsid w:val="00AB3310"/>
    <w:rsid w:val="00AB4005"/>
    <w:rsid w:val="00AB43E7"/>
    <w:rsid w:val="00AB4D30"/>
    <w:rsid w:val="00AB5D1D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4BD2"/>
    <w:rsid w:val="00C45232"/>
    <w:rsid w:val="00C50113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7747"/>
    <w:rsid w:val="00C67A00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1789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8AD"/>
    <w:rsid w:val="00DD0A80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54BC"/>
    <w:rsid w:val="00EF5E97"/>
    <w:rsid w:val="00F00658"/>
    <w:rsid w:val="00F02CC9"/>
    <w:rsid w:val="00F02DCC"/>
    <w:rsid w:val="00F03DD7"/>
    <w:rsid w:val="00F05313"/>
    <w:rsid w:val="00F05FCF"/>
    <w:rsid w:val="00F06254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2F3D"/>
    <w:rsid w:val="00F35914"/>
    <w:rsid w:val="00F359A9"/>
    <w:rsid w:val="00F35EDB"/>
    <w:rsid w:val="00F3709D"/>
    <w:rsid w:val="00F406B7"/>
    <w:rsid w:val="00F40DB3"/>
    <w:rsid w:val="00F42258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0D0"/>
    <w:rsid w:val="00F60F18"/>
    <w:rsid w:val="00F6236B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1260"/>
    <w:rsid w:val="00FE154B"/>
    <w:rsid w:val="00FE1621"/>
    <w:rsid w:val="00FE223B"/>
    <w:rsid w:val="00FE316A"/>
    <w:rsid w:val="00FE34A9"/>
    <w:rsid w:val="00FE3AAC"/>
    <w:rsid w:val="00FE431E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7C49A-D43E-4A99-BACD-88A0F4CCE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63</cp:revision>
  <cp:lastPrinted>2019-07-31T08:48:00Z</cp:lastPrinted>
  <dcterms:created xsi:type="dcterms:W3CDTF">2019-06-18T12:25:00Z</dcterms:created>
  <dcterms:modified xsi:type="dcterms:W3CDTF">2019-07-31T12:15:00Z</dcterms:modified>
</cp:coreProperties>
</file>