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214D5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5018C4" w:rsidRDefault="000A6572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EB23A9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29</w:t>
      </w:r>
      <w:r w:rsidR="004C503A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5018C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AE77D4">
        <w:rPr>
          <w:rFonts w:ascii="Times New Roman" w:eastAsiaTheme="minorEastAsia" w:hAnsi="Times New Roman" w:cs="Times New Roman"/>
          <w:sz w:val="27"/>
          <w:szCs w:val="27"/>
          <w:lang w:eastAsia="ru-RU"/>
        </w:rPr>
        <w:t>654</w:t>
      </w:r>
    </w:p>
    <w:p w:rsidR="005955CC" w:rsidRPr="005018C4" w:rsidRDefault="005955CC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5018C4" w:rsidRDefault="00FA4064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5018C4" w:rsidRDefault="001C719D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5018C4" w:rsidRPr="005018C4" w:rsidRDefault="005018C4" w:rsidP="005018C4">
      <w:pPr>
        <w:pStyle w:val="ConsPlusTitle"/>
        <w:ind w:firstLine="709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5018C4">
        <w:rPr>
          <w:rFonts w:ascii="Times New Roman" w:hAnsi="Times New Roman"/>
          <w:i/>
          <w:sz w:val="27"/>
          <w:szCs w:val="27"/>
        </w:rPr>
        <w:t>Об утверждении Административного регламента предоставления муниципальной услуги «</w:t>
      </w:r>
      <w:r w:rsidRPr="005018C4">
        <w:rPr>
          <w:rFonts w:ascii="Times New Roman" w:hAnsi="Times New Roman" w:cs="Times New Roman"/>
          <w:i/>
          <w:sz w:val="27"/>
          <w:szCs w:val="27"/>
        </w:rPr>
        <w:t xml:space="preserve">Прием документов и выдача решений о переводе или об отказе в переводе жилого помещения в </w:t>
      </w:r>
      <w:proofErr w:type="gramStart"/>
      <w:r w:rsidRPr="005018C4">
        <w:rPr>
          <w:rFonts w:ascii="Times New Roman" w:hAnsi="Times New Roman" w:cs="Times New Roman"/>
          <w:i/>
          <w:sz w:val="27"/>
          <w:szCs w:val="27"/>
        </w:rPr>
        <w:t>нежилое</w:t>
      </w:r>
      <w:proofErr w:type="gramEnd"/>
      <w:r w:rsidRPr="005018C4">
        <w:rPr>
          <w:rFonts w:ascii="Times New Roman" w:hAnsi="Times New Roman" w:cs="Times New Roman"/>
          <w:i/>
          <w:sz w:val="27"/>
          <w:szCs w:val="27"/>
        </w:rPr>
        <w:t xml:space="preserve"> или нежилого помещения в жилое </w:t>
      </w:r>
      <w:r w:rsidRPr="005018C4">
        <w:rPr>
          <w:rFonts w:ascii="Times New Roman" w:hAnsi="Times New Roman"/>
          <w:i/>
          <w:sz w:val="27"/>
          <w:szCs w:val="27"/>
        </w:rPr>
        <w:t>на территории Березовского городского округа»</w:t>
      </w:r>
    </w:p>
    <w:p w:rsidR="005018C4" w:rsidRPr="005018C4" w:rsidRDefault="005018C4" w:rsidP="005018C4">
      <w:pPr>
        <w:pStyle w:val="af5"/>
        <w:jc w:val="center"/>
        <w:rPr>
          <w:sz w:val="27"/>
          <w:szCs w:val="27"/>
        </w:rPr>
      </w:pPr>
    </w:p>
    <w:p w:rsidR="005018C4" w:rsidRPr="005018C4" w:rsidRDefault="005018C4" w:rsidP="005018C4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5018C4">
        <w:rPr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</w:t>
      </w:r>
      <w:r w:rsidR="00AE77D4">
        <w:rPr>
          <w:sz w:val="27"/>
          <w:szCs w:val="27"/>
        </w:rPr>
        <w:t xml:space="preserve">нных и муниципальных услуг», главой </w:t>
      </w:r>
      <w:r w:rsidRPr="005018C4">
        <w:rPr>
          <w:sz w:val="27"/>
          <w:szCs w:val="27"/>
        </w:rPr>
        <w:t>3 Жилищного кодекса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</w:t>
      </w:r>
      <w:proofErr w:type="gramEnd"/>
      <w:r w:rsidRPr="005018C4">
        <w:rPr>
          <w:sz w:val="27"/>
          <w:szCs w:val="27"/>
        </w:rPr>
        <w:t xml:space="preserve">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5018C4" w:rsidRPr="005018C4" w:rsidRDefault="005018C4" w:rsidP="005018C4">
      <w:pPr>
        <w:pStyle w:val="af5"/>
        <w:rPr>
          <w:sz w:val="27"/>
          <w:szCs w:val="27"/>
        </w:rPr>
      </w:pPr>
      <w:r w:rsidRPr="005018C4">
        <w:rPr>
          <w:sz w:val="27"/>
          <w:szCs w:val="27"/>
        </w:rPr>
        <w:t>ПОСТАНОВЛЯЕТ:</w:t>
      </w:r>
    </w:p>
    <w:p w:rsidR="005018C4" w:rsidRPr="005018C4" w:rsidRDefault="005018C4" w:rsidP="005018C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1.Утвердить А</w:t>
      </w:r>
      <w:r w:rsidRPr="005018C4">
        <w:rPr>
          <w:rFonts w:ascii="Times New Roman" w:hAnsi="Times New Roman"/>
          <w:b w:val="0"/>
          <w:sz w:val="27"/>
          <w:szCs w:val="27"/>
        </w:rPr>
        <w:t>дминистративный регламент предоставления муниципальной услуги «</w:t>
      </w:r>
      <w:r w:rsidRPr="005018C4">
        <w:rPr>
          <w:rFonts w:ascii="Times New Roman" w:hAnsi="Times New Roman" w:cs="Times New Roman"/>
          <w:b w:val="0"/>
          <w:sz w:val="27"/>
          <w:szCs w:val="27"/>
        </w:rPr>
        <w:t xml:space="preserve">Прием документов и выдача решений о переводе или об отказе в переводе жилого помещения в </w:t>
      </w:r>
      <w:proofErr w:type="gramStart"/>
      <w:r w:rsidRPr="005018C4">
        <w:rPr>
          <w:rFonts w:ascii="Times New Roman" w:hAnsi="Times New Roman" w:cs="Times New Roman"/>
          <w:b w:val="0"/>
          <w:sz w:val="27"/>
          <w:szCs w:val="27"/>
        </w:rPr>
        <w:t>нежилое</w:t>
      </w:r>
      <w:proofErr w:type="gramEnd"/>
      <w:r w:rsidRPr="005018C4">
        <w:rPr>
          <w:rFonts w:ascii="Times New Roman" w:hAnsi="Times New Roman" w:cs="Times New Roman"/>
          <w:b w:val="0"/>
          <w:sz w:val="27"/>
          <w:szCs w:val="27"/>
        </w:rPr>
        <w:t xml:space="preserve"> или нежилого помещения в жилое на территории Березовского городского округа</w:t>
      </w:r>
      <w:r w:rsidRPr="005018C4">
        <w:rPr>
          <w:rFonts w:ascii="Times New Roman" w:hAnsi="Times New Roman"/>
          <w:b w:val="0"/>
          <w:sz w:val="27"/>
          <w:szCs w:val="27"/>
        </w:rPr>
        <w:t>» (прилагается).</w:t>
      </w:r>
    </w:p>
    <w:p w:rsidR="005018C4" w:rsidRPr="005018C4" w:rsidRDefault="005018C4" w:rsidP="005018C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>
        <w:rPr>
          <w:rFonts w:ascii="Times New Roman" w:hAnsi="Times New Roman"/>
          <w:b w:val="0"/>
          <w:sz w:val="27"/>
          <w:szCs w:val="27"/>
        </w:rPr>
        <w:t>2.Считать</w:t>
      </w:r>
      <w:r w:rsidRPr="005018C4">
        <w:rPr>
          <w:rFonts w:ascii="Times New Roman" w:hAnsi="Times New Roman"/>
          <w:b w:val="0"/>
          <w:sz w:val="27"/>
          <w:szCs w:val="27"/>
        </w:rPr>
        <w:t xml:space="preserve"> утратившим силу постановление администрации Березовского городского округа от 09.04.2013 №195</w:t>
      </w:r>
      <w:r w:rsidRPr="005018C4">
        <w:rPr>
          <w:b w:val="0"/>
          <w:sz w:val="27"/>
          <w:szCs w:val="27"/>
        </w:rPr>
        <w:t xml:space="preserve"> </w:t>
      </w:r>
      <w:r w:rsidRPr="005018C4">
        <w:rPr>
          <w:rFonts w:ascii="Times New Roman" w:hAnsi="Times New Roman"/>
          <w:b w:val="0"/>
          <w:sz w:val="27"/>
          <w:szCs w:val="27"/>
        </w:rPr>
        <w:t xml:space="preserve"> «Об утверждении Административного регламента предоставления муниципальной услуги «</w:t>
      </w:r>
      <w:r w:rsidRPr="005018C4">
        <w:rPr>
          <w:rFonts w:ascii="Times New Roman" w:hAnsi="Times New Roman" w:cs="Times New Roman"/>
          <w:b w:val="0"/>
          <w:sz w:val="27"/>
          <w:szCs w:val="27"/>
        </w:rPr>
        <w:t>Прием документов и выдача решений о переводе или об отказе в переводе жилого помещения в нежилое или нежилого помещения в жилое на территории Березовского городского округа</w:t>
      </w:r>
      <w:r w:rsidRPr="005018C4">
        <w:rPr>
          <w:rFonts w:ascii="Times New Roman" w:hAnsi="Times New Roman"/>
          <w:b w:val="0"/>
          <w:sz w:val="27"/>
          <w:szCs w:val="27"/>
        </w:rPr>
        <w:t>»</w:t>
      </w:r>
      <w:r w:rsidRPr="005018C4">
        <w:rPr>
          <w:b w:val="0"/>
          <w:sz w:val="27"/>
          <w:szCs w:val="27"/>
        </w:rPr>
        <w:t xml:space="preserve"> (</w:t>
      </w:r>
      <w:r w:rsidRPr="005018C4">
        <w:rPr>
          <w:rFonts w:ascii="Times New Roman" w:hAnsi="Times New Roman"/>
          <w:b w:val="0"/>
          <w:sz w:val="27"/>
          <w:szCs w:val="27"/>
        </w:rPr>
        <w:t>в ред. от 31.03.2015 №159-2, от 24.03.2016 №202-9).</w:t>
      </w:r>
      <w:proofErr w:type="gramEnd"/>
    </w:p>
    <w:p w:rsidR="005018C4" w:rsidRPr="005018C4" w:rsidRDefault="00AE77D4" w:rsidP="005018C4">
      <w:pPr>
        <w:pStyle w:val="ConsPlus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3.Опубликовать настоящее п</w:t>
      </w:r>
      <w:r w:rsidR="005018C4" w:rsidRPr="005018C4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 w:rsidR="005018C4">
        <w:rPr>
          <w:color w:val="000000"/>
          <w:sz w:val="27"/>
          <w:szCs w:val="27"/>
        </w:rPr>
        <w:t xml:space="preserve"> в сети Интернет (</w:t>
      </w:r>
      <w:proofErr w:type="spellStart"/>
      <w:r w:rsidR="005018C4">
        <w:rPr>
          <w:color w:val="000000"/>
          <w:sz w:val="27"/>
          <w:szCs w:val="27"/>
        </w:rPr>
        <w:t>березовский</w:t>
      </w:r>
      <w:proofErr w:type="gramStart"/>
      <w:r w:rsidR="005018C4">
        <w:rPr>
          <w:color w:val="000000"/>
          <w:sz w:val="27"/>
          <w:szCs w:val="27"/>
        </w:rPr>
        <w:t>.р</w:t>
      </w:r>
      <w:proofErr w:type="gramEnd"/>
      <w:r w:rsidR="005018C4">
        <w:rPr>
          <w:color w:val="000000"/>
          <w:sz w:val="27"/>
          <w:szCs w:val="27"/>
        </w:rPr>
        <w:t>ф</w:t>
      </w:r>
      <w:proofErr w:type="spellEnd"/>
      <w:r w:rsidR="005018C4">
        <w:rPr>
          <w:color w:val="000000"/>
          <w:sz w:val="27"/>
          <w:szCs w:val="27"/>
        </w:rPr>
        <w:t>)</w:t>
      </w:r>
      <w:r w:rsidR="005018C4" w:rsidRPr="005018C4">
        <w:rPr>
          <w:color w:val="000000"/>
          <w:sz w:val="27"/>
          <w:szCs w:val="27"/>
        </w:rPr>
        <w:t>.</w:t>
      </w:r>
    </w:p>
    <w:p w:rsidR="005018C4" w:rsidRPr="005018C4" w:rsidRDefault="005018C4" w:rsidP="005018C4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5018C4">
        <w:rPr>
          <w:color w:val="000000"/>
          <w:sz w:val="27"/>
          <w:szCs w:val="27"/>
        </w:rPr>
        <w:t>4.</w:t>
      </w:r>
      <w:proofErr w:type="gramStart"/>
      <w:r w:rsidRPr="005018C4">
        <w:rPr>
          <w:color w:val="000000"/>
          <w:sz w:val="27"/>
          <w:szCs w:val="27"/>
        </w:rPr>
        <w:t>Контроль за</w:t>
      </w:r>
      <w:proofErr w:type="gramEnd"/>
      <w:r w:rsidRPr="005018C4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5018C4">
        <w:rPr>
          <w:color w:val="000000"/>
          <w:sz w:val="27"/>
          <w:szCs w:val="27"/>
        </w:rPr>
        <w:t>Коргуля</w:t>
      </w:r>
      <w:proofErr w:type="spellEnd"/>
      <w:r w:rsidRPr="005018C4">
        <w:rPr>
          <w:color w:val="000000"/>
          <w:sz w:val="27"/>
          <w:szCs w:val="27"/>
        </w:rPr>
        <w:t xml:space="preserve"> А.Г.</w:t>
      </w:r>
    </w:p>
    <w:p w:rsidR="002B722C" w:rsidRPr="005018C4" w:rsidRDefault="002B722C" w:rsidP="003F526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05FCF" w:rsidRPr="005018C4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018C4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5018C4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018C4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</w:t>
      </w:r>
      <w:r w:rsidR="00036CA4" w:rsidRPr="005018C4">
        <w:rPr>
          <w:rFonts w:ascii="Times New Roman" w:hAnsi="Times New Roman" w:cs="Times New Roman"/>
          <w:sz w:val="27"/>
          <w:szCs w:val="27"/>
        </w:rPr>
        <w:t xml:space="preserve">  </w:t>
      </w:r>
      <w:r w:rsidR="002B722C" w:rsidRPr="005018C4">
        <w:rPr>
          <w:rFonts w:ascii="Times New Roman" w:hAnsi="Times New Roman" w:cs="Times New Roman"/>
          <w:sz w:val="27"/>
          <w:szCs w:val="27"/>
        </w:rPr>
        <w:t xml:space="preserve">     </w:t>
      </w:r>
      <w:r w:rsidR="00036CA4" w:rsidRPr="005018C4">
        <w:rPr>
          <w:rFonts w:ascii="Times New Roman" w:hAnsi="Times New Roman" w:cs="Times New Roman"/>
          <w:sz w:val="27"/>
          <w:szCs w:val="27"/>
        </w:rPr>
        <w:t xml:space="preserve"> </w:t>
      </w:r>
      <w:r w:rsidRPr="005018C4">
        <w:rPr>
          <w:rFonts w:ascii="Times New Roman" w:hAnsi="Times New Roman" w:cs="Times New Roman"/>
          <w:sz w:val="27"/>
          <w:szCs w:val="27"/>
        </w:rPr>
        <w:t xml:space="preserve">  А.Г. </w:t>
      </w:r>
      <w:proofErr w:type="spellStart"/>
      <w:r w:rsidRPr="005018C4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5018C4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91B" w:rsidRDefault="00A4691B" w:rsidP="009F5AFA">
      <w:pPr>
        <w:spacing w:after="0" w:line="240" w:lineRule="auto"/>
      </w:pPr>
      <w:r>
        <w:separator/>
      </w:r>
    </w:p>
  </w:endnote>
  <w:endnote w:type="continuationSeparator" w:id="0">
    <w:p w:rsidR="00A4691B" w:rsidRDefault="00A4691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91B" w:rsidRDefault="00A4691B" w:rsidP="009F5AFA">
      <w:pPr>
        <w:spacing w:after="0" w:line="240" w:lineRule="auto"/>
      </w:pPr>
      <w:r>
        <w:separator/>
      </w:r>
    </w:p>
  </w:footnote>
  <w:footnote w:type="continuationSeparator" w:id="0">
    <w:p w:rsidR="00A4691B" w:rsidRDefault="00A4691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211433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18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36CA4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5BC5"/>
    <w:rsid w:val="0014652D"/>
    <w:rsid w:val="00146CE5"/>
    <w:rsid w:val="00150198"/>
    <w:rsid w:val="00151E26"/>
    <w:rsid w:val="00153CBD"/>
    <w:rsid w:val="001540FC"/>
    <w:rsid w:val="0015440F"/>
    <w:rsid w:val="00156591"/>
    <w:rsid w:val="0015733B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4DCD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6935"/>
    <w:rsid w:val="00207CB6"/>
    <w:rsid w:val="00211433"/>
    <w:rsid w:val="00217229"/>
    <w:rsid w:val="00220393"/>
    <w:rsid w:val="00220A21"/>
    <w:rsid w:val="00220ADC"/>
    <w:rsid w:val="00220D6E"/>
    <w:rsid w:val="00221471"/>
    <w:rsid w:val="002214D5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0958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6FB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B722C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0C3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26C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8C4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35263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017D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1BD0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C89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91B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E77D4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7009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30E1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23A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513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683A9-B419-447D-9000-712F7C80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62</cp:revision>
  <cp:lastPrinted>2019-07-30T10:42:00Z</cp:lastPrinted>
  <dcterms:created xsi:type="dcterms:W3CDTF">2019-06-18T12:25:00Z</dcterms:created>
  <dcterms:modified xsi:type="dcterms:W3CDTF">2019-07-31T12:11:00Z</dcterms:modified>
</cp:coreProperties>
</file>