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15B" w:rsidRDefault="007D115B" w:rsidP="007D115B">
      <w:pPr>
        <w:pStyle w:val="ConsPlusTitle"/>
        <w:widowControl/>
        <w:ind w:firstLine="5670"/>
        <w:jc w:val="both"/>
        <w:rPr>
          <w:rFonts w:ascii="Times New Roman" w:eastAsia="Times New Roman" w:hAnsi="Times New Roman" w:cs="Times New Roman"/>
          <w:b w:val="0"/>
          <w:sz w:val="28"/>
          <w:szCs w:val="28"/>
        </w:rPr>
      </w:pPr>
      <w:r>
        <w:rPr>
          <w:rFonts w:ascii="Times New Roman" w:hAnsi="Times New Roman" w:cs="Times New Roman"/>
          <w:b w:val="0"/>
          <w:sz w:val="28"/>
          <w:szCs w:val="28"/>
        </w:rPr>
        <w:t>Утвержден</w:t>
      </w:r>
    </w:p>
    <w:p w:rsidR="007D115B" w:rsidRDefault="007D115B" w:rsidP="007D115B">
      <w:pPr>
        <w:pStyle w:val="ConsPlusTitle"/>
        <w:widowControl/>
        <w:ind w:firstLine="5670"/>
        <w:jc w:val="both"/>
        <w:rPr>
          <w:rFonts w:ascii="Times New Roman" w:hAnsi="Times New Roman" w:cs="Times New Roman"/>
          <w:b w:val="0"/>
          <w:sz w:val="28"/>
          <w:szCs w:val="28"/>
        </w:rPr>
      </w:pPr>
      <w:r>
        <w:rPr>
          <w:rFonts w:ascii="Times New Roman" w:hAnsi="Times New Roman" w:cs="Times New Roman"/>
          <w:b w:val="0"/>
          <w:sz w:val="28"/>
          <w:szCs w:val="28"/>
        </w:rPr>
        <w:t>постановлением администрации</w:t>
      </w:r>
    </w:p>
    <w:p w:rsidR="007D115B" w:rsidRDefault="007D115B" w:rsidP="007D115B">
      <w:pPr>
        <w:pStyle w:val="ConsPlusTitle"/>
        <w:widowControl/>
        <w:ind w:firstLine="5670"/>
        <w:jc w:val="both"/>
        <w:rPr>
          <w:rFonts w:ascii="Times New Roman" w:hAnsi="Times New Roman" w:cs="Times New Roman"/>
          <w:b w:val="0"/>
          <w:sz w:val="28"/>
          <w:szCs w:val="28"/>
        </w:rPr>
      </w:pPr>
      <w:r>
        <w:rPr>
          <w:rFonts w:ascii="Times New Roman" w:hAnsi="Times New Roman" w:cs="Times New Roman"/>
          <w:b w:val="0"/>
          <w:sz w:val="28"/>
          <w:szCs w:val="28"/>
        </w:rPr>
        <w:t>Березовского городского округа</w:t>
      </w:r>
    </w:p>
    <w:p w:rsidR="007D115B" w:rsidRDefault="007D115B" w:rsidP="007D115B">
      <w:pPr>
        <w:pStyle w:val="ConsPlusTitle"/>
        <w:widowControl/>
        <w:ind w:firstLine="5670"/>
        <w:jc w:val="both"/>
        <w:rPr>
          <w:rFonts w:ascii="Times New Roman" w:hAnsi="Times New Roman" w:cs="Times New Roman"/>
          <w:b w:val="0"/>
          <w:sz w:val="28"/>
          <w:szCs w:val="28"/>
        </w:rPr>
      </w:pPr>
      <w:r>
        <w:rPr>
          <w:rFonts w:ascii="Times New Roman" w:hAnsi="Times New Roman" w:cs="Times New Roman"/>
          <w:b w:val="0"/>
          <w:sz w:val="28"/>
          <w:szCs w:val="28"/>
        </w:rPr>
        <w:t>от 13.06.2019 №497-1</w:t>
      </w:r>
    </w:p>
    <w:p w:rsidR="007D115B" w:rsidRDefault="007D115B" w:rsidP="007D115B">
      <w:pPr>
        <w:pStyle w:val="ConsPlusTitle"/>
        <w:jc w:val="center"/>
        <w:rPr>
          <w:rFonts w:ascii="Times New Roman" w:hAnsi="Times New Roman" w:cs="Times New Roman"/>
          <w:sz w:val="28"/>
          <w:szCs w:val="28"/>
        </w:rPr>
      </w:pPr>
    </w:p>
    <w:p w:rsidR="007D115B" w:rsidRDefault="007D115B" w:rsidP="007D115B">
      <w:pPr>
        <w:pStyle w:val="ConsPlusTitle"/>
        <w:jc w:val="center"/>
        <w:rPr>
          <w:rFonts w:ascii="Times New Roman" w:hAnsi="Times New Roman" w:cs="Times New Roman"/>
          <w:b w:val="0"/>
          <w:sz w:val="28"/>
          <w:szCs w:val="28"/>
        </w:rPr>
      </w:pPr>
    </w:p>
    <w:p w:rsidR="007D115B" w:rsidRDefault="007D115B" w:rsidP="007D115B">
      <w:pPr>
        <w:pStyle w:val="ConsPlusTitle"/>
        <w:jc w:val="center"/>
        <w:rPr>
          <w:rFonts w:ascii="Times New Roman" w:hAnsi="Times New Roman" w:cs="Times New Roman"/>
          <w:b w:val="0"/>
          <w:sz w:val="28"/>
          <w:szCs w:val="28"/>
        </w:rPr>
      </w:pPr>
    </w:p>
    <w:p w:rsidR="007D115B" w:rsidRDefault="007D115B" w:rsidP="007D115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Административный Регламент</w:t>
      </w:r>
    </w:p>
    <w:p w:rsidR="007D115B" w:rsidRDefault="007D115B" w:rsidP="007D115B">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предоставления муниципальной услуги «Предоставление субсидий сельскохозяйственным товаропроизводителям Березовского городского округа на возмещение фактически понесенных затрат в связи с производством (р</w:t>
      </w:r>
      <w:r w:rsidR="008E2A06">
        <w:rPr>
          <w:rFonts w:ascii="Times New Roman" w:hAnsi="Times New Roman" w:cs="Times New Roman"/>
          <w:b w:val="0"/>
          <w:sz w:val="28"/>
          <w:szCs w:val="28"/>
        </w:rPr>
        <w:t>е</w:t>
      </w:r>
      <w:r>
        <w:rPr>
          <w:rFonts w:ascii="Times New Roman" w:hAnsi="Times New Roman" w:cs="Times New Roman"/>
          <w:b w:val="0"/>
          <w:sz w:val="28"/>
          <w:szCs w:val="28"/>
        </w:rPr>
        <w:t>ализацией) товаров, выполнением работ, оказанием услуг»</w:t>
      </w:r>
    </w:p>
    <w:p w:rsidR="007D115B" w:rsidRDefault="007D115B" w:rsidP="007D115B">
      <w:pPr>
        <w:pStyle w:val="ConsPlusNormal"/>
        <w:rPr>
          <w:rFonts w:ascii="Times New Roman" w:hAnsi="Times New Roman" w:cs="Times New Roman"/>
          <w:sz w:val="28"/>
          <w:szCs w:val="28"/>
        </w:rPr>
      </w:pPr>
    </w:p>
    <w:p w:rsidR="007D115B" w:rsidRDefault="007D115B" w:rsidP="007D115B">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1.Общие положения</w:t>
      </w:r>
    </w:p>
    <w:p w:rsidR="007D115B" w:rsidRDefault="007D115B" w:rsidP="007D115B">
      <w:pPr>
        <w:pStyle w:val="ConsPlusNormal"/>
        <w:rPr>
          <w:rFonts w:ascii="Times New Roman" w:hAnsi="Times New Roman" w:cs="Times New Roman"/>
          <w:sz w:val="28"/>
          <w:szCs w:val="28"/>
        </w:rPr>
      </w:pPr>
    </w:p>
    <w:p w:rsidR="007D115B" w:rsidRDefault="007D115B" w:rsidP="007D115B">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1.1.Предмет регулирования регламента</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1.Предметом регулирования административного регламента «Предоставление субсидий сельскохозяйственным товаропроизводителям Березовского городского округа на возмещение фактически понесенных затрат в связи с производство</w:t>
      </w:r>
      <w:proofErr w:type="gramStart"/>
      <w:r w:rsidRPr="007D115B">
        <w:rPr>
          <w:rFonts w:ascii="Times New Roman" w:hAnsi="Times New Roman" w:cs="Times New Roman"/>
          <w:sz w:val="28"/>
          <w:szCs w:val="28"/>
        </w:rPr>
        <w:t>м(</w:t>
      </w:r>
      <w:proofErr w:type="gramEnd"/>
      <w:r w:rsidRPr="007D115B">
        <w:rPr>
          <w:rFonts w:ascii="Times New Roman" w:hAnsi="Times New Roman" w:cs="Times New Roman"/>
          <w:sz w:val="28"/>
          <w:szCs w:val="28"/>
        </w:rPr>
        <w:t>реализацией) товаров, выполнением работ, оказанием услуг» (далее - Административный регламент) являются административные процедуры, обеспечивающие предоставление муниципальной услуги.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в процессе предоставления муниципальной услуги.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Административный регламент определяет порядок, сроки и последовательность действий (административных процедур) в ходе предоставления муниципальной услуги.</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1.2.Круг заявителей</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2.Заявителями на предоставление муниципальной услуги «Предоставление субсидий сельскохозяйственным товаропроизводителям Березовского городского округа» являются сельскохозяйственные товаропроизводители, отвечающие требованиям, установленным  Федеральным законом от 29.12.2006 №264-ФЗ «О развитии сельского хозяйства».</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Сельскохозяйственными товаропроизводителями признаются организация, индивидуальный предприниматель (далее - сельскохозяйственный товаропроизводитель), осуществляющие производство сельскохозяйственной продукции, ее первичную и последующую (промышленную) переработку (в том числе на арендованных основных средствах) в соответствии с перечнем, утверждаемым Правительством Российской Федерации.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lastRenderedPageBreak/>
        <w:t>Сельскохозяйственными товаропроизводителями признаются также:</w:t>
      </w:r>
    </w:p>
    <w:p w:rsidR="007D115B" w:rsidRPr="007D115B" w:rsidRDefault="007D115B" w:rsidP="007D115B">
      <w:pPr>
        <w:pStyle w:val="ConsPlusNormal"/>
        <w:widowControl/>
        <w:ind w:firstLine="709"/>
        <w:jc w:val="both"/>
        <w:rPr>
          <w:rFonts w:ascii="Times New Roman" w:hAnsi="Times New Roman" w:cs="Times New Roman"/>
          <w:sz w:val="28"/>
          <w:szCs w:val="28"/>
        </w:rPr>
      </w:pPr>
      <w:r w:rsidRPr="007D115B">
        <w:rPr>
          <w:rFonts w:ascii="Times New Roman" w:hAnsi="Times New Roman" w:cs="Times New Roman"/>
          <w:sz w:val="28"/>
          <w:szCs w:val="28"/>
        </w:rPr>
        <w:t>граждане, ведущие личное подсобное хозяйство, в соответствии с Федеральным законом от 07.07.2003 №112-ФЗ  «О личном подсобном хозяйстве», имеющим постоянную регистрацию на территории Березовского городского округа;</w:t>
      </w:r>
    </w:p>
    <w:p w:rsidR="007D115B" w:rsidRPr="007D115B" w:rsidRDefault="007D115B" w:rsidP="007D115B">
      <w:pPr>
        <w:pStyle w:val="ConsPlusNormal"/>
        <w:widowControl/>
        <w:ind w:firstLine="709"/>
        <w:jc w:val="both"/>
        <w:rPr>
          <w:rFonts w:ascii="Times New Roman" w:hAnsi="Times New Roman" w:cs="Times New Roman"/>
          <w:sz w:val="28"/>
          <w:szCs w:val="28"/>
        </w:rPr>
      </w:pPr>
      <w:r w:rsidRPr="007D115B">
        <w:rPr>
          <w:rFonts w:ascii="Times New Roman" w:hAnsi="Times New Roman" w:cs="Times New Roman"/>
          <w:sz w:val="28"/>
          <w:szCs w:val="28"/>
        </w:rPr>
        <w:t>крестьянские (фермерские) хозяйства в соответствии с Федеральным законом от 11.06.2003 №74-ФЗ «О крестьянском (фермерском) хозяйстве», поставленные на налоговый учет и осуществляющие свою деятельность на территории Березовского городского округа.</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От имени заявителей с заявкой о предоставлении муниципальной услуги могут обратиться их уполномоченные представители (для представителя физического лица - нотариально удостоверенная доверенность, для представителя юридического лица - доверенность, заверенная подписью руководителя и печатью организации).</w:t>
      </w:r>
    </w:p>
    <w:p w:rsidR="007D115B" w:rsidRPr="007D115B" w:rsidRDefault="007D115B" w:rsidP="007D115B">
      <w:pPr>
        <w:pStyle w:val="ConsPlusNormal"/>
        <w:jc w:val="both"/>
        <w:rPr>
          <w:rFonts w:ascii="Times New Roman" w:hAnsi="Times New Roman" w:cs="Times New Roman"/>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1.3.Требования к порядку информирования</w:t>
      </w:r>
    </w:p>
    <w:p w:rsidR="007D115B" w:rsidRPr="007D115B" w:rsidRDefault="007D115B" w:rsidP="007D115B">
      <w:pPr>
        <w:pStyle w:val="ConsPlusTitle"/>
        <w:jc w:val="center"/>
        <w:rPr>
          <w:rFonts w:ascii="Times New Roman" w:hAnsi="Times New Roman" w:cs="Times New Roman"/>
          <w:b w:val="0"/>
          <w:sz w:val="28"/>
          <w:szCs w:val="28"/>
        </w:rPr>
      </w:pPr>
      <w:r w:rsidRPr="007D115B">
        <w:rPr>
          <w:rFonts w:ascii="Times New Roman" w:hAnsi="Times New Roman" w:cs="Times New Roman"/>
          <w:b w:val="0"/>
          <w:sz w:val="28"/>
          <w:szCs w:val="28"/>
        </w:rPr>
        <w:t>о предоставлении муниципальной услуги</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Normal"/>
        <w:ind w:firstLine="708"/>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3.Информирование заявителей о порядке предоставления муниципальной услуги осуществляется непосредственно в администрации Березовского городского</w:t>
      </w:r>
      <w:r>
        <w:rPr>
          <w:rFonts w:ascii="Times New Roman" w:eastAsia="Calibri" w:hAnsi="Times New Roman" w:cs="Times New Roman"/>
          <w:sz w:val="28"/>
          <w:szCs w:val="28"/>
        </w:rPr>
        <w:t xml:space="preserve"> </w:t>
      </w:r>
      <w:r w:rsidRPr="007D115B">
        <w:rPr>
          <w:rFonts w:ascii="Times New Roman" w:eastAsia="Calibri" w:hAnsi="Times New Roman" w:cs="Times New Roman"/>
          <w:sz w:val="28"/>
          <w:szCs w:val="28"/>
        </w:rPr>
        <w:t xml:space="preserve"> округа, </w:t>
      </w:r>
      <w:r>
        <w:rPr>
          <w:rFonts w:ascii="Times New Roman" w:eastAsia="Calibri" w:hAnsi="Times New Roman" w:cs="Times New Roman"/>
          <w:sz w:val="28"/>
          <w:szCs w:val="28"/>
        </w:rPr>
        <w:t xml:space="preserve"> </w:t>
      </w:r>
      <w:r w:rsidRPr="007D115B">
        <w:rPr>
          <w:rFonts w:ascii="Times New Roman" w:eastAsia="Calibri" w:hAnsi="Times New Roman" w:cs="Times New Roman"/>
          <w:sz w:val="28"/>
          <w:szCs w:val="28"/>
        </w:rPr>
        <w:t xml:space="preserve">у </w:t>
      </w:r>
      <w:r>
        <w:rPr>
          <w:rFonts w:ascii="Times New Roman" w:eastAsia="Calibri" w:hAnsi="Times New Roman" w:cs="Times New Roman"/>
          <w:sz w:val="28"/>
          <w:szCs w:val="28"/>
        </w:rPr>
        <w:t xml:space="preserve"> </w:t>
      </w:r>
      <w:r w:rsidRPr="007D115B">
        <w:rPr>
          <w:rFonts w:ascii="Times New Roman" w:eastAsia="Calibri" w:hAnsi="Times New Roman" w:cs="Times New Roman"/>
          <w:sz w:val="28"/>
          <w:szCs w:val="28"/>
        </w:rPr>
        <w:t>специалиста</w:t>
      </w:r>
      <w:r>
        <w:rPr>
          <w:rFonts w:ascii="Times New Roman" w:eastAsia="Calibri" w:hAnsi="Times New Roman" w:cs="Times New Roman"/>
          <w:sz w:val="28"/>
          <w:szCs w:val="28"/>
        </w:rPr>
        <w:t xml:space="preserve"> </w:t>
      </w:r>
      <w:r w:rsidRPr="007D115B">
        <w:rPr>
          <w:rFonts w:ascii="Times New Roman" w:eastAsia="Calibri" w:hAnsi="Times New Roman" w:cs="Times New Roman"/>
          <w:sz w:val="28"/>
          <w:szCs w:val="28"/>
        </w:rPr>
        <w:t xml:space="preserve"> отдела </w:t>
      </w:r>
      <w:r>
        <w:rPr>
          <w:rFonts w:ascii="Times New Roman" w:eastAsia="Calibri" w:hAnsi="Times New Roman" w:cs="Times New Roman"/>
          <w:sz w:val="28"/>
          <w:szCs w:val="28"/>
        </w:rPr>
        <w:t xml:space="preserve"> </w:t>
      </w:r>
      <w:r w:rsidRPr="007D115B">
        <w:rPr>
          <w:rFonts w:ascii="Times New Roman" w:eastAsia="Calibri" w:hAnsi="Times New Roman" w:cs="Times New Roman"/>
          <w:sz w:val="28"/>
          <w:szCs w:val="28"/>
        </w:rPr>
        <w:t>эко</w:t>
      </w:r>
      <w:r>
        <w:rPr>
          <w:rFonts w:ascii="Times New Roman" w:eastAsia="Calibri" w:hAnsi="Times New Roman" w:cs="Times New Roman"/>
          <w:sz w:val="28"/>
          <w:szCs w:val="28"/>
        </w:rPr>
        <w:t xml:space="preserve">номики  и  прогнозирования  (далее - </w:t>
      </w:r>
      <w:r w:rsidRPr="007D115B">
        <w:rPr>
          <w:rFonts w:ascii="Times New Roman" w:eastAsia="Calibri" w:hAnsi="Times New Roman" w:cs="Times New Roman"/>
          <w:sz w:val="28"/>
          <w:szCs w:val="28"/>
        </w:rPr>
        <w:t>специалист отдела экономики), предоставляющего муниципальную услугу:</w:t>
      </w:r>
    </w:p>
    <w:p w:rsidR="007D115B" w:rsidRPr="007D115B" w:rsidRDefault="007D115B" w:rsidP="007D115B">
      <w:pPr>
        <w:pStyle w:val="ConsPlusNormal"/>
        <w:ind w:firstLine="708"/>
        <w:jc w:val="both"/>
        <w:rPr>
          <w:rFonts w:ascii="Times New Roman" w:hAnsi="Times New Roman" w:cs="Times New Roman"/>
          <w:sz w:val="28"/>
          <w:szCs w:val="28"/>
        </w:rPr>
      </w:pPr>
      <w:r w:rsidRPr="007D115B">
        <w:rPr>
          <w:rFonts w:ascii="Times New Roman" w:hAnsi="Times New Roman" w:cs="Times New Roman"/>
          <w:sz w:val="28"/>
          <w:szCs w:val="28"/>
        </w:rPr>
        <w:t>при личном обращении;</w:t>
      </w:r>
    </w:p>
    <w:p w:rsidR="007D115B" w:rsidRPr="007D115B" w:rsidRDefault="007D115B" w:rsidP="007D115B">
      <w:pPr>
        <w:pStyle w:val="ConsPlusNormal"/>
        <w:ind w:firstLine="708"/>
        <w:jc w:val="both"/>
        <w:rPr>
          <w:rFonts w:ascii="Times New Roman" w:hAnsi="Times New Roman" w:cs="Times New Roman"/>
          <w:sz w:val="28"/>
          <w:szCs w:val="28"/>
        </w:rPr>
      </w:pPr>
      <w:r w:rsidRPr="007D115B">
        <w:rPr>
          <w:rFonts w:ascii="Times New Roman" w:hAnsi="Times New Roman" w:cs="Times New Roman"/>
          <w:sz w:val="28"/>
          <w:szCs w:val="28"/>
        </w:rPr>
        <w:t>по письменным обращениям заявителей;</w:t>
      </w:r>
    </w:p>
    <w:p w:rsidR="007D115B" w:rsidRPr="007D115B" w:rsidRDefault="007D115B" w:rsidP="007D115B">
      <w:pPr>
        <w:pStyle w:val="ConsPlusNormal"/>
        <w:ind w:firstLine="708"/>
        <w:jc w:val="both"/>
        <w:rPr>
          <w:rFonts w:ascii="Times New Roman" w:hAnsi="Times New Roman" w:cs="Times New Roman"/>
          <w:sz w:val="28"/>
          <w:szCs w:val="28"/>
        </w:rPr>
      </w:pPr>
      <w:r w:rsidRPr="007D115B">
        <w:rPr>
          <w:rFonts w:ascii="Times New Roman" w:hAnsi="Times New Roman" w:cs="Times New Roman"/>
          <w:sz w:val="28"/>
          <w:szCs w:val="28"/>
        </w:rPr>
        <w:t>с использованием средств телефонной связи;</w:t>
      </w:r>
    </w:p>
    <w:p w:rsidR="007D115B" w:rsidRPr="007D115B" w:rsidRDefault="007D115B" w:rsidP="007D115B">
      <w:pPr>
        <w:pStyle w:val="ConsPlusNormal"/>
        <w:ind w:firstLine="708"/>
        <w:jc w:val="both"/>
        <w:rPr>
          <w:rFonts w:ascii="Times New Roman" w:hAnsi="Times New Roman" w:cs="Times New Roman"/>
          <w:sz w:val="28"/>
          <w:szCs w:val="28"/>
        </w:rPr>
      </w:pPr>
      <w:r w:rsidRPr="007D115B">
        <w:rPr>
          <w:rFonts w:ascii="Times New Roman" w:hAnsi="Times New Roman" w:cs="Times New Roman"/>
          <w:sz w:val="28"/>
          <w:szCs w:val="28"/>
        </w:rPr>
        <w:t>посредством публикации настоящего  Административного регламента  на официальном сайте администрации Березовского городского округа.</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 xml:space="preserve">4.Информация о месте нахождения, графиках (режиме) работы, номерах контактных телефонов размещена на официальном сайте администрации Березовского городского округа  </w:t>
      </w:r>
      <w:r>
        <w:rPr>
          <w:rFonts w:ascii="Times New Roman" w:eastAsia="Calibri" w:hAnsi="Times New Roman" w:cs="Times New Roman"/>
          <w:sz w:val="28"/>
          <w:szCs w:val="28"/>
        </w:rPr>
        <w:t>«</w:t>
      </w:r>
      <w:proofErr w:type="spellStart"/>
      <w:r w:rsidRPr="007D115B">
        <w:rPr>
          <w:rFonts w:ascii="Times New Roman" w:eastAsia="Calibri" w:hAnsi="Times New Roman" w:cs="Times New Roman"/>
          <w:sz w:val="28"/>
          <w:szCs w:val="28"/>
        </w:rPr>
        <w:t>березовский</w:t>
      </w:r>
      <w:proofErr w:type="gramStart"/>
      <w:r w:rsidRPr="007D115B">
        <w:rPr>
          <w:rFonts w:ascii="Times New Roman" w:eastAsia="Calibri" w:hAnsi="Times New Roman" w:cs="Times New Roman"/>
          <w:sz w:val="28"/>
          <w:szCs w:val="28"/>
        </w:rPr>
        <w:t>.р</w:t>
      </w:r>
      <w:proofErr w:type="gramEnd"/>
      <w:r w:rsidRPr="007D115B">
        <w:rPr>
          <w:rFonts w:ascii="Times New Roman" w:eastAsia="Calibri" w:hAnsi="Times New Roman" w:cs="Times New Roman"/>
          <w:sz w:val="28"/>
          <w:szCs w:val="28"/>
        </w:rPr>
        <w:t>ф</w:t>
      </w:r>
      <w:proofErr w:type="spellEnd"/>
      <w:r>
        <w:rPr>
          <w:rFonts w:ascii="Times New Roman" w:eastAsia="Calibri" w:hAnsi="Times New Roman" w:cs="Times New Roman"/>
          <w:sz w:val="28"/>
          <w:szCs w:val="28"/>
        </w:rPr>
        <w:t>»</w:t>
      </w:r>
      <w:r w:rsidRPr="007D115B">
        <w:rPr>
          <w:rFonts w:ascii="Times New Roman" w:eastAsia="Calibri" w:hAnsi="Times New Roman" w:cs="Times New Roman"/>
          <w:sz w:val="28"/>
          <w:szCs w:val="28"/>
        </w:rPr>
        <w:t>.</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5.Основными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7D115B" w:rsidRPr="007D115B" w:rsidRDefault="007D115B" w:rsidP="007D115B">
      <w:pPr>
        <w:pStyle w:val="ConsPlusNormal"/>
        <w:ind w:firstLine="708"/>
        <w:jc w:val="both"/>
        <w:rPr>
          <w:rFonts w:ascii="Times New Roman" w:hAnsi="Times New Roman" w:cs="Times New Roman"/>
          <w:sz w:val="28"/>
          <w:szCs w:val="28"/>
        </w:rPr>
      </w:pPr>
      <w:r w:rsidRPr="007D115B">
        <w:rPr>
          <w:rFonts w:ascii="Times New Roman" w:eastAsia="Calibri" w:hAnsi="Times New Roman" w:cs="Times New Roman"/>
          <w:sz w:val="28"/>
          <w:szCs w:val="28"/>
        </w:rPr>
        <w:t>6.</w:t>
      </w:r>
      <w:r w:rsidRPr="007D115B">
        <w:rPr>
          <w:rFonts w:ascii="Times New Roman" w:hAnsi="Times New Roman" w:cs="Times New Roman"/>
          <w:sz w:val="28"/>
          <w:szCs w:val="28"/>
        </w:rPr>
        <w:t>Специалист отдела экономики,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 Продолжительность устного информирования каждого заявителя составляет не более 15 минут.</w:t>
      </w:r>
    </w:p>
    <w:p w:rsidR="007D115B" w:rsidRPr="007D115B" w:rsidRDefault="007D115B" w:rsidP="007D115B">
      <w:pPr>
        <w:pStyle w:val="ConsPlusNormal"/>
        <w:ind w:firstLine="708"/>
        <w:jc w:val="both"/>
        <w:rPr>
          <w:rFonts w:ascii="Times New Roman" w:hAnsi="Times New Roman" w:cs="Times New Roman"/>
          <w:sz w:val="28"/>
          <w:szCs w:val="28"/>
        </w:rPr>
      </w:pPr>
      <w:r w:rsidRPr="007D115B">
        <w:rPr>
          <w:rFonts w:ascii="Times New Roman" w:hAnsi="Times New Roman" w:cs="Times New Roman"/>
          <w:sz w:val="28"/>
          <w:szCs w:val="28"/>
        </w:rPr>
        <w:t>7.При консультировании по телефону специалист отдела экономики должен назвать свою фамилию, имя, отчество, должность, а затем четко и подробно проинформировать заявителя по интересующим его вопросам.</w:t>
      </w:r>
    </w:p>
    <w:p w:rsidR="007D115B" w:rsidRPr="007D115B" w:rsidRDefault="007D115B" w:rsidP="007D115B">
      <w:pPr>
        <w:pStyle w:val="ConsPlusNormal"/>
        <w:ind w:firstLine="708"/>
        <w:jc w:val="both"/>
        <w:rPr>
          <w:rFonts w:ascii="Times New Roman" w:hAnsi="Times New Roman" w:cs="Times New Roman"/>
          <w:sz w:val="28"/>
          <w:szCs w:val="28"/>
        </w:rPr>
      </w:pPr>
      <w:r w:rsidRPr="007D115B">
        <w:rPr>
          <w:rFonts w:ascii="Times New Roman" w:hAnsi="Times New Roman" w:cs="Times New Roman"/>
          <w:sz w:val="28"/>
          <w:szCs w:val="28"/>
        </w:rPr>
        <w:t xml:space="preserve">Если специалист отдела экономики, к которому обратился заявитель, не </w:t>
      </w:r>
      <w:r w:rsidRPr="007D115B">
        <w:rPr>
          <w:rFonts w:ascii="Times New Roman" w:hAnsi="Times New Roman" w:cs="Times New Roman"/>
          <w:sz w:val="28"/>
          <w:szCs w:val="28"/>
        </w:rPr>
        <w:lastRenderedPageBreak/>
        <w:t>может ответить на вопрос самостоятельно либо подготовка ответа требует продолжительного времени, заявителю предлагается обратиться письменно либо назначается</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 другое </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удобное </w:t>
      </w:r>
      <w:r>
        <w:rPr>
          <w:rFonts w:ascii="Times New Roman" w:hAnsi="Times New Roman" w:cs="Times New Roman"/>
          <w:sz w:val="28"/>
          <w:szCs w:val="28"/>
        </w:rPr>
        <w:t xml:space="preserve"> </w:t>
      </w:r>
      <w:r w:rsidRPr="007D115B">
        <w:rPr>
          <w:rFonts w:ascii="Times New Roman" w:hAnsi="Times New Roman" w:cs="Times New Roman"/>
          <w:sz w:val="28"/>
          <w:szCs w:val="28"/>
        </w:rPr>
        <w:t>для</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 заявителя </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время </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для </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получения </w:t>
      </w:r>
      <w:r>
        <w:rPr>
          <w:rFonts w:ascii="Times New Roman" w:hAnsi="Times New Roman" w:cs="Times New Roman"/>
          <w:sz w:val="28"/>
          <w:szCs w:val="28"/>
        </w:rPr>
        <w:t xml:space="preserve"> </w:t>
      </w:r>
      <w:r w:rsidRPr="007D115B">
        <w:rPr>
          <w:rFonts w:ascii="Times New Roman" w:hAnsi="Times New Roman" w:cs="Times New Roman"/>
          <w:sz w:val="28"/>
          <w:szCs w:val="28"/>
        </w:rPr>
        <w:t>информации.</w:t>
      </w:r>
    </w:p>
    <w:p w:rsidR="007D115B" w:rsidRPr="007D115B" w:rsidRDefault="007D115B" w:rsidP="007D115B">
      <w:pPr>
        <w:pStyle w:val="ConsPlusNormal"/>
        <w:ind w:firstLine="708"/>
        <w:jc w:val="both"/>
        <w:rPr>
          <w:rFonts w:ascii="Times New Roman" w:hAnsi="Times New Roman" w:cs="Times New Roman"/>
          <w:sz w:val="28"/>
          <w:szCs w:val="28"/>
        </w:rPr>
      </w:pPr>
      <w:r w:rsidRPr="007D115B">
        <w:rPr>
          <w:rFonts w:ascii="Times New Roman" w:hAnsi="Times New Roman" w:cs="Times New Roman"/>
          <w:sz w:val="28"/>
          <w:szCs w:val="28"/>
        </w:rPr>
        <w:t>Информирование заявителей в письменной форме о порядке предоставления муниципальной услуги осуществляется при письменном обращении заявителя. При письменном обращении ответ направляется заявителю в течение 30 календарных дней со дня поступления запроса.</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При консультировании по письменным обращениям заявителю дается исчерпывающий ответ на поставленные вопросы, указываются фамилия, имя, отчество, должность и номер телефона исполнителя.</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Title"/>
        <w:jc w:val="center"/>
        <w:outlineLvl w:val="1"/>
        <w:rPr>
          <w:rFonts w:ascii="Times New Roman" w:hAnsi="Times New Roman" w:cs="Times New Roman"/>
          <w:b w:val="0"/>
          <w:sz w:val="28"/>
          <w:szCs w:val="28"/>
        </w:rPr>
      </w:pPr>
      <w:bookmarkStart w:id="0" w:name="Par58"/>
      <w:bookmarkEnd w:id="0"/>
      <w:r w:rsidRPr="007D115B">
        <w:rPr>
          <w:rFonts w:ascii="Times New Roman" w:hAnsi="Times New Roman" w:cs="Times New Roman"/>
          <w:b w:val="0"/>
          <w:sz w:val="28"/>
          <w:szCs w:val="28"/>
        </w:rPr>
        <w:t>Раздел 2.Стандарт предоставления муниципальной услуги</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2.1.Наименование муниципальной услуги</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bookmarkStart w:id="1" w:name="Par62"/>
      <w:bookmarkEnd w:id="1"/>
      <w:r w:rsidRPr="007D115B">
        <w:rPr>
          <w:rFonts w:ascii="Times New Roman" w:hAnsi="Times New Roman" w:cs="Times New Roman"/>
          <w:sz w:val="28"/>
          <w:szCs w:val="28"/>
        </w:rPr>
        <w:t>8.Наименование муниципальной услуги: «Предоставление субсидий сельскохозяйственным товаропроизводителям  Березовского городского округа» (далее - муниципальная услуга).</w:t>
      </w:r>
    </w:p>
    <w:p w:rsidR="007D115B" w:rsidRPr="007D115B" w:rsidRDefault="007D115B" w:rsidP="007D115B">
      <w:pPr>
        <w:pStyle w:val="ConsPlusNormal"/>
        <w:ind w:firstLine="709"/>
        <w:jc w:val="both"/>
        <w:rPr>
          <w:rFonts w:ascii="Times New Roman" w:hAnsi="Times New Roman" w:cs="Times New Roman"/>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 xml:space="preserve">2.2.Наименование органа, предоставляющего </w:t>
      </w: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муниципальную услугу</w:t>
      </w:r>
    </w:p>
    <w:p w:rsidR="007D115B" w:rsidRPr="007D115B" w:rsidRDefault="007D115B" w:rsidP="007D115B">
      <w:pPr>
        <w:pStyle w:val="ConsPlusNormal"/>
        <w:jc w:val="center"/>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9.Органом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отдел экономики и прогнозирования.</w:t>
      </w:r>
    </w:p>
    <w:p w:rsidR="007D115B" w:rsidRPr="007D115B" w:rsidRDefault="007D115B" w:rsidP="007D115B">
      <w:pPr>
        <w:spacing w:after="0" w:line="240" w:lineRule="auto"/>
        <w:ind w:firstLine="709"/>
        <w:jc w:val="both"/>
        <w:rPr>
          <w:rFonts w:ascii="Times New Roman" w:eastAsia="Calibri" w:hAnsi="Times New Roman" w:cs="Times New Roman"/>
          <w:sz w:val="28"/>
          <w:szCs w:val="28"/>
          <w:lang w:eastAsia="en-US"/>
        </w:rPr>
      </w:pPr>
      <w:proofErr w:type="gramStart"/>
      <w:r w:rsidRPr="007D115B">
        <w:rPr>
          <w:rFonts w:ascii="Times New Roman" w:eastAsia="Calibri" w:hAnsi="Times New Roman" w:cs="Times New Roman"/>
          <w:sz w:val="28"/>
          <w:szCs w:val="28"/>
          <w:lang w:eastAsia="en-US"/>
        </w:rPr>
        <w:t>10.Не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 от 22.12.2016 №30</w:t>
      </w:r>
      <w:bookmarkStart w:id="2" w:name="Par80"/>
      <w:bookmarkEnd w:id="2"/>
      <w:r w:rsidRPr="007D115B">
        <w:rPr>
          <w:rFonts w:ascii="Times New Roman" w:eastAsia="Calibri" w:hAnsi="Times New Roman" w:cs="Times New Roman"/>
          <w:sz w:val="28"/>
          <w:szCs w:val="28"/>
          <w:lang w:eastAsia="en-US"/>
        </w:rPr>
        <w:t>.</w:t>
      </w:r>
      <w:proofErr w:type="gramEnd"/>
    </w:p>
    <w:p w:rsidR="007D115B" w:rsidRPr="007D115B" w:rsidRDefault="007D115B" w:rsidP="007D115B">
      <w:pPr>
        <w:pStyle w:val="ConsPlusTitle"/>
        <w:jc w:val="center"/>
        <w:outlineLvl w:val="2"/>
        <w:rPr>
          <w:rFonts w:ascii="Times New Roman" w:hAnsi="Times New Roman" w:cs="Times New Roman"/>
          <w:b w:val="0"/>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2.3.Описание результата предоставления муниципальной услуги</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11.Результатами предоставления муниципальной услуги является принятие решения о предоставлении субсидии (с последующим перечислением денежных средств </w:t>
      </w:r>
      <w:r>
        <w:rPr>
          <w:rFonts w:ascii="Times New Roman" w:hAnsi="Times New Roman" w:cs="Times New Roman"/>
          <w:sz w:val="28"/>
          <w:szCs w:val="28"/>
        </w:rPr>
        <w:t xml:space="preserve">  </w:t>
      </w:r>
      <w:r w:rsidRPr="007D115B">
        <w:rPr>
          <w:rFonts w:ascii="Times New Roman" w:hAnsi="Times New Roman" w:cs="Times New Roman"/>
          <w:sz w:val="28"/>
          <w:szCs w:val="28"/>
        </w:rPr>
        <w:t>на</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 счета </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заявителей, </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открытых </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кредитно-финансовых </w:t>
      </w:r>
      <w:r>
        <w:rPr>
          <w:rFonts w:ascii="Times New Roman" w:hAnsi="Times New Roman" w:cs="Times New Roman"/>
          <w:sz w:val="28"/>
          <w:szCs w:val="28"/>
        </w:rPr>
        <w:t xml:space="preserve"> </w:t>
      </w:r>
      <w:r w:rsidRPr="007D115B">
        <w:rPr>
          <w:rFonts w:ascii="Times New Roman" w:hAnsi="Times New Roman" w:cs="Times New Roman"/>
          <w:sz w:val="28"/>
          <w:szCs w:val="28"/>
        </w:rPr>
        <w:t>учреждениях).</w:t>
      </w:r>
    </w:p>
    <w:p w:rsidR="007D115B" w:rsidRPr="007D115B" w:rsidRDefault="007D115B" w:rsidP="007D11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115B">
        <w:rPr>
          <w:rFonts w:ascii="Times New Roman" w:hAnsi="Times New Roman" w:cs="Times New Roman"/>
          <w:sz w:val="28"/>
          <w:szCs w:val="28"/>
        </w:rPr>
        <w:lastRenderedPageBreak/>
        <w:t xml:space="preserve">Сельскохозяйственные товаропроизводители направляют в администрацию заявку на получение субсидии по утвержденной форме (приложение №1 к настоящему Административному регламенту),  и пакет документов по утвержденному списку (приложение №2 к настоящему Административному регламенту). </w:t>
      </w:r>
    </w:p>
    <w:p w:rsidR="007D115B" w:rsidRPr="007D115B" w:rsidRDefault="007D115B" w:rsidP="007D11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Заявки рассматриваются на заседании комиссии по отбору юридических лиц, индивидуальных предпринимателей  и физических лиц, претендующих на получение субсидии из бюджета городского округа (далее - комиссия). При принятии решения об отборе заявок, комиссия определяет предельный размер субсидии, </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исходя </w:t>
      </w:r>
      <w:r>
        <w:rPr>
          <w:rFonts w:ascii="Times New Roman" w:hAnsi="Times New Roman" w:cs="Times New Roman"/>
          <w:sz w:val="28"/>
          <w:szCs w:val="28"/>
        </w:rPr>
        <w:t xml:space="preserve">   </w:t>
      </w:r>
      <w:r w:rsidRPr="007D115B">
        <w:rPr>
          <w:rFonts w:ascii="Times New Roman" w:hAnsi="Times New Roman" w:cs="Times New Roman"/>
          <w:sz w:val="28"/>
          <w:szCs w:val="28"/>
        </w:rPr>
        <w:t>из</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 предполагаемых</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 расходов</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15B">
        <w:rPr>
          <w:rFonts w:ascii="Times New Roman" w:hAnsi="Times New Roman" w:cs="Times New Roman"/>
          <w:sz w:val="28"/>
          <w:szCs w:val="28"/>
        </w:rPr>
        <w:t>на</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D115B">
        <w:rPr>
          <w:rFonts w:ascii="Times New Roman" w:hAnsi="Times New Roman" w:cs="Times New Roman"/>
          <w:sz w:val="28"/>
          <w:szCs w:val="28"/>
        </w:rPr>
        <w:t xml:space="preserve">реализацию </w:t>
      </w:r>
      <w:r>
        <w:rPr>
          <w:rFonts w:ascii="Times New Roman" w:hAnsi="Times New Roman" w:cs="Times New Roman"/>
          <w:sz w:val="28"/>
          <w:szCs w:val="28"/>
        </w:rPr>
        <w:t xml:space="preserve">  </w:t>
      </w:r>
      <w:r w:rsidRPr="007D115B">
        <w:rPr>
          <w:rFonts w:ascii="Times New Roman" w:hAnsi="Times New Roman" w:cs="Times New Roman"/>
          <w:sz w:val="28"/>
          <w:szCs w:val="28"/>
        </w:rPr>
        <w:t>проектов.</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Специалист отдела экономики направляет заявителю уведомление о предоставлении права на получение субсидии либо об </w:t>
      </w:r>
      <w:proofErr w:type="gramStart"/>
      <w:r w:rsidRPr="007D115B">
        <w:rPr>
          <w:rFonts w:ascii="Times New Roman" w:hAnsi="Times New Roman" w:cs="Times New Roman"/>
          <w:sz w:val="28"/>
          <w:szCs w:val="28"/>
        </w:rPr>
        <w:t>отказе</w:t>
      </w:r>
      <w:proofErr w:type="gramEnd"/>
      <w:r w:rsidRPr="007D115B">
        <w:rPr>
          <w:rFonts w:ascii="Times New Roman" w:hAnsi="Times New Roman" w:cs="Times New Roman"/>
          <w:sz w:val="28"/>
          <w:szCs w:val="28"/>
        </w:rPr>
        <w:t xml:space="preserve"> о предоставлении такового права с указанием причины отказа. </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При наличии оснований для отказа, указанных в </w:t>
      </w:r>
      <w:hyperlink r:id="rId6" w:anchor="P253" w:history="1">
        <w:r w:rsidRPr="007D115B">
          <w:rPr>
            <w:rStyle w:val="a3"/>
            <w:color w:val="000000"/>
            <w:sz w:val="28"/>
            <w:szCs w:val="28"/>
            <w:u w:val="none"/>
          </w:rPr>
          <w:t>пункте 2.</w:t>
        </w:r>
      </w:hyperlink>
      <w:r w:rsidRPr="007D115B">
        <w:rPr>
          <w:rFonts w:ascii="Times New Roman" w:hAnsi="Times New Roman" w:cs="Times New Roman"/>
          <w:color w:val="000000"/>
          <w:sz w:val="28"/>
          <w:szCs w:val="28"/>
        </w:rPr>
        <w:t xml:space="preserve">9 </w:t>
      </w:r>
      <w:r w:rsidRPr="007D115B">
        <w:rPr>
          <w:rFonts w:ascii="Times New Roman" w:hAnsi="Times New Roman" w:cs="Times New Roman"/>
          <w:sz w:val="28"/>
          <w:szCs w:val="28"/>
        </w:rPr>
        <w:t>настоящего Административного регламента</w:t>
      </w:r>
      <w:r w:rsidRPr="007D115B">
        <w:rPr>
          <w:rFonts w:ascii="Times New Roman" w:hAnsi="Times New Roman" w:cs="Times New Roman"/>
          <w:color w:val="000000"/>
          <w:sz w:val="28"/>
          <w:szCs w:val="28"/>
        </w:rPr>
        <w:t>, за</w:t>
      </w:r>
      <w:r w:rsidRPr="007D115B">
        <w:rPr>
          <w:rFonts w:ascii="Times New Roman" w:hAnsi="Times New Roman" w:cs="Times New Roman"/>
          <w:sz w:val="28"/>
          <w:szCs w:val="28"/>
        </w:rPr>
        <w:t>явителю направляется мотивированный отказ в предоставлении муниципальной услуги.</w:t>
      </w:r>
    </w:p>
    <w:p w:rsidR="007D115B" w:rsidRPr="007D115B" w:rsidRDefault="007D115B" w:rsidP="007D115B">
      <w:pPr>
        <w:pStyle w:val="ConsPlusNormal"/>
        <w:ind w:firstLine="709"/>
        <w:jc w:val="both"/>
        <w:rPr>
          <w:rFonts w:ascii="Times New Roman" w:hAnsi="Times New Roman" w:cs="Times New Roman"/>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2.4.Срок предоставления муниципальной услуги</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eastAsia="Times New Roman" w:hAnsi="Times New Roman" w:cs="Times New Roman"/>
          <w:color w:val="000000"/>
          <w:sz w:val="28"/>
          <w:szCs w:val="28"/>
        </w:rPr>
        <w:t xml:space="preserve">12.Срок предоставления муниципальной услуги </w:t>
      </w:r>
      <w:r w:rsidRPr="007D115B">
        <w:rPr>
          <w:rFonts w:ascii="Times New Roman" w:hAnsi="Times New Roman" w:cs="Times New Roman"/>
          <w:sz w:val="28"/>
          <w:szCs w:val="28"/>
        </w:rPr>
        <w:t xml:space="preserve">исчисляться </w:t>
      </w:r>
      <w:proofErr w:type="gramStart"/>
      <w:r w:rsidRPr="007D115B">
        <w:rPr>
          <w:rFonts w:ascii="Times New Roman" w:hAnsi="Times New Roman" w:cs="Times New Roman"/>
          <w:sz w:val="28"/>
          <w:szCs w:val="28"/>
        </w:rPr>
        <w:t>с даты получения</w:t>
      </w:r>
      <w:proofErr w:type="gramEnd"/>
      <w:r w:rsidRPr="007D115B">
        <w:rPr>
          <w:rFonts w:ascii="Times New Roman" w:hAnsi="Times New Roman" w:cs="Times New Roman"/>
          <w:sz w:val="28"/>
          <w:szCs w:val="28"/>
        </w:rPr>
        <w:t xml:space="preserve"> от сельскохозяйственного товаропроизводителя заявки на получение субсидии и не должен превышать 45 рабочих дней.</w:t>
      </w:r>
    </w:p>
    <w:p w:rsidR="007D115B" w:rsidRPr="007D115B" w:rsidRDefault="007D115B" w:rsidP="007D115B">
      <w:pPr>
        <w:autoSpaceDE w:val="0"/>
        <w:autoSpaceDN w:val="0"/>
        <w:adjustRightInd w:val="0"/>
        <w:spacing w:after="0" w:line="240" w:lineRule="auto"/>
        <w:ind w:firstLine="709"/>
        <w:jc w:val="both"/>
        <w:rPr>
          <w:rFonts w:ascii="Times New Roman" w:hAnsi="Times New Roman" w:cs="Times New Roman"/>
          <w:sz w:val="28"/>
          <w:szCs w:val="28"/>
        </w:rPr>
      </w:pPr>
    </w:p>
    <w:p w:rsidR="007D115B" w:rsidRPr="007D115B" w:rsidRDefault="007D115B" w:rsidP="007D115B">
      <w:pPr>
        <w:pStyle w:val="ConsPlusNormal"/>
        <w:widowControl/>
        <w:jc w:val="center"/>
        <w:outlineLvl w:val="2"/>
        <w:rPr>
          <w:rFonts w:ascii="Times New Roman" w:eastAsia="Times New Roman" w:hAnsi="Times New Roman" w:cs="Times New Roman"/>
          <w:sz w:val="28"/>
          <w:szCs w:val="28"/>
        </w:rPr>
      </w:pPr>
      <w:r w:rsidRPr="007D115B">
        <w:rPr>
          <w:rFonts w:ascii="Times New Roman" w:hAnsi="Times New Roman" w:cs="Times New Roman"/>
          <w:sz w:val="28"/>
          <w:szCs w:val="28"/>
        </w:rPr>
        <w:t>2.5.</w:t>
      </w:r>
      <w:r w:rsidRPr="007D115B">
        <w:rPr>
          <w:rFonts w:ascii="Times New Roman" w:eastAsia="Times New Roman" w:hAnsi="Times New Roman" w:cs="Times New Roman"/>
          <w:sz w:val="28"/>
          <w:szCs w:val="28"/>
        </w:rPr>
        <w:t xml:space="preserve">Нормативные правовые акты, регулирующие предоставление </w:t>
      </w:r>
    </w:p>
    <w:p w:rsidR="007D115B" w:rsidRPr="007D115B" w:rsidRDefault="007D115B" w:rsidP="007D115B">
      <w:pPr>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7D115B">
        <w:rPr>
          <w:rFonts w:ascii="Times New Roman" w:eastAsia="Times New Roman" w:hAnsi="Times New Roman" w:cs="Times New Roman"/>
          <w:sz w:val="28"/>
          <w:szCs w:val="28"/>
        </w:rPr>
        <w:t>муниципальной услуги</w:t>
      </w:r>
    </w:p>
    <w:p w:rsidR="007D115B" w:rsidRPr="007D115B" w:rsidRDefault="007D115B" w:rsidP="007D115B">
      <w:pPr>
        <w:pStyle w:val="ConsPlusTitle"/>
        <w:jc w:val="center"/>
        <w:outlineLvl w:val="2"/>
        <w:rPr>
          <w:rFonts w:ascii="Times New Roman" w:hAnsi="Times New Roman" w:cs="Times New Roman"/>
          <w:sz w:val="28"/>
          <w:szCs w:val="28"/>
        </w:rPr>
      </w:pP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hAnsi="Times New Roman" w:cs="Times New Roman"/>
          <w:sz w:val="28"/>
          <w:szCs w:val="28"/>
        </w:rPr>
        <w:t>13.</w:t>
      </w:r>
      <w:r w:rsidRPr="007D115B">
        <w:rPr>
          <w:rFonts w:ascii="Times New Roman" w:eastAsia="Calibri" w:hAnsi="Times New Roman" w:cs="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  и на Едином портале. </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в соответствующем разделе регионального реестра.</w:t>
      </w:r>
    </w:p>
    <w:p w:rsidR="007D115B" w:rsidRPr="007D115B" w:rsidRDefault="007D115B" w:rsidP="007D115B">
      <w:pPr>
        <w:pStyle w:val="ConsPlusTitle"/>
        <w:outlineLvl w:val="2"/>
        <w:rPr>
          <w:rFonts w:ascii="Times New Roman" w:hAnsi="Times New Roman" w:cs="Times New Roman"/>
          <w:b w:val="0"/>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2.6.Исчерпывающий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14.Для получения муниципальной услуги необходимы следующие документы:</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документ, удостоверяющий личность заявителя;</w:t>
      </w:r>
    </w:p>
    <w:p w:rsidR="007D115B" w:rsidRPr="007D115B" w:rsidRDefault="007D115B" w:rsidP="007D11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заявка на получение субсидии по утвержденной форме (приложение №1 к настоящему </w:t>
      </w:r>
      <w:r w:rsidR="00BD6D90">
        <w:rPr>
          <w:rFonts w:ascii="Times New Roman" w:hAnsi="Times New Roman" w:cs="Times New Roman"/>
          <w:sz w:val="28"/>
          <w:szCs w:val="28"/>
        </w:rPr>
        <w:t>Административному регламенту);</w:t>
      </w:r>
    </w:p>
    <w:p w:rsidR="007D115B" w:rsidRPr="007D115B" w:rsidRDefault="007D115B" w:rsidP="007D11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115B">
        <w:rPr>
          <w:rFonts w:ascii="Times New Roman" w:hAnsi="Times New Roman" w:cs="Times New Roman"/>
          <w:sz w:val="28"/>
          <w:szCs w:val="28"/>
        </w:rPr>
        <w:lastRenderedPageBreak/>
        <w:t xml:space="preserve"> пакет документов по утвержденному списку (приложение №2 к настоящему Административному регламенту). </w:t>
      </w:r>
    </w:p>
    <w:p w:rsidR="007D115B" w:rsidRDefault="007D115B" w:rsidP="007D115B">
      <w:pPr>
        <w:pStyle w:val="ConsPlusTitle"/>
        <w:jc w:val="center"/>
        <w:outlineLvl w:val="2"/>
        <w:rPr>
          <w:rFonts w:ascii="Times New Roman" w:hAnsi="Times New Roman" w:cs="Times New Roman"/>
          <w:b w:val="0"/>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2.7.Исчерпывающий перечень документов, необходимых для предоставления муниципальной услуги, которые находятся в распоряжении иных органов,</w:t>
      </w:r>
    </w:p>
    <w:p w:rsidR="007D115B" w:rsidRPr="007D115B" w:rsidRDefault="007D115B" w:rsidP="007D115B">
      <w:pPr>
        <w:pStyle w:val="ConsPlusTitle"/>
        <w:jc w:val="center"/>
        <w:rPr>
          <w:rFonts w:ascii="Times New Roman" w:hAnsi="Times New Roman" w:cs="Times New Roman"/>
          <w:b w:val="0"/>
          <w:sz w:val="28"/>
          <w:szCs w:val="28"/>
        </w:rPr>
      </w:pPr>
      <w:r w:rsidRPr="007D115B">
        <w:rPr>
          <w:rFonts w:ascii="Times New Roman" w:hAnsi="Times New Roman" w:cs="Times New Roman"/>
          <w:b w:val="0"/>
          <w:sz w:val="28"/>
          <w:szCs w:val="28"/>
        </w:rPr>
        <w:t>участвующих в предоставлении муниципальной услуги</w:t>
      </w:r>
    </w:p>
    <w:p w:rsidR="007D115B" w:rsidRPr="007D115B" w:rsidRDefault="007D115B" w:rsidP="007D115B">
      <w:pPr>
        <w:pStyle w:val="ConsPlusTitle"/>
        <w:jc w:val="center"/>
        <w:rPr>
          <w:rFonts w:ascii="Times New Roman" w:hAnsi="Times New Roman" w:cs="Times New Roman"/>
          <w:b w:val="0"/>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15.Документы, необходимые для предоставления муниципальной услуги, формируемые в процессе межведомственного информационного взаимодействия, являются:</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выписка из Единого государственного реестра юридических лиц  (ЕГРЮЛ) или выписка из Единого государственного реестра индивидуальных предпринимателей (ЕГРИП);</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выписка о правах на недвижимое имущество, в котором ведется личное подсобное хозяйство и выписка о государственной регистрации земельного участка, на котором расположено личное подсобное хозяйство, </w:t>
      </w:r>
      <w:proofErr w:type="gramStart"/>
      <w:r w:rsidRPr="007D115B">
        <w:rPr>
          <w:rFonts w:ascii="Times New Roman" w:hAnsi="Times New Roman" w:cs="Times New Roman"/>
          <w:sz w:val="28"/>
          <w:szCs w:val="28"/>
        </w:rPr>
        <w:t>сведения</w:t>
      </w:r>
      <w:proofErr w:type="gramEnd"/>
      <w:r w:rsidRPr="007D115B">
        <w:rPr>
          <w:rFonts w:ascii="Times New Roman" w:hAnsi="Times New Roman" w:cs="Times New Roman"/>
          <w:sz w:val="28"/>
          <w:szCs w:val="28"/>
        </w:rPr>
        <w:t xml:space="preserve"> которые содержатся в Едином государственном реестре недвижимости.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Заявитель вправе представить указанные документы по собственной инициативе.</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Непредставление заявителем документов, которые он вправе предоставить по собственной инициативе, не является основанием для отказа в предоставлении услуги.</w:t>
      </w:r>
    </w:p>
    <w:p w:rsidR="007D115B" w:rsidRPr="007D115B" w:rsidRDefault="007D115B" w:rsidP="007D115B">
      <w:pPr>
        <w:pStyle w:val="ConsPlusTitle"/>
        <w:outlineLvl w:val="2"/>
        <w:rPr>
          <w:rFonts w:ascii="Times New Roman" w:hAnsi="Times New Roman" w:cs="Times New Roman"/>
          <w:b w:val="0"/>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 xml:space="preserve">2.8.Указание на запрет требовать от заявителя представления </w:t>
      </w: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документов и информации или осуществления действий</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D115B">
        <w:rPr>
          <w:rFonts w:ascii="Times New Roman" w:eastAsia="Times New Roman" w:hAnsi="Times New Roman" w:cs="Times New Roman"/>
          <w:color w:val="000000"/>
          <w:sz w:val="28"/>
          <w:szCs w:val="28"/>
        </w:rPr>
        <w:t>16.При предоставлении муниципальной услуги запрещается требовать от заявителя</w:t>
      </w:r>
      <w:r w:rsidRPr="007D115B">
        <w:rPr>
          <w:rFonts w:ascii="Times New Roman" w:eastAsia="Times New Roman" w:hAnsi="Times New Roman" w:cs="Times New Roman"/>
          <w:sz w:val="28"/>
          <w:szCs w:val="28"/>
        </w:rPr>
        <w:t>:</w:t>
      </w:r>
    </w:p>
    <w:p w:rsidR="007D115B" w:rsidRPr="007D115B" w:rsidRDefault="007D115B" w:rsidP="007D115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D115B">
        <w:rPr>
          <w:rFonts w:ascii="Times New Roman" w:eastAsia="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7D115B" w:rsidRPr="007D115B" w:rsidRDefault="007D115B" w:rsidP="007D115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D115B">
        <w:rPr>
          <w:rFonts w:ascii="Times New Roman" w:eastAsia="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w:t>
      </w:r>
      <w:r w:rsidRPr="007D115B">
        <w:rPr>
          <w:rFonts w:ascii="Times New Roman" w:eastAsia="Times New Roman" w:hAnsi="Times New Roman" w:cs="Times New Roman"/>
          <w:color w:val="000000"/>
          <w:sz w:val="28"/>
          <w:szCs w:val="28"/>
        </w:rPr>
        <w:t xml:space="preserve">участвующих в предоставлении государственных или муниципальных услуг, за исключением документов, указанных в </w:t>
      </w:r>
      <w:hyperlink r:id="rId7" w:history="1">
        <w:r w:rsidRPr="007D115B">
          <w:rPr>
            <w:rStyle w:val="a3"/>
            <w:rFonts w:eastAsia="Times New Roman"/>
            <w:color w:val="000000"/>
            <w:sz w:val="28"/>
            <w:szCs w:val="28"/>
            <w:u w:val="none"/>
          </w:rPr>
          <w:t>ч</w:t>
        </w:r>
        <w:proofErr w:type="gramEnd"/>
        <w:r w:rsidRPr="007D115B">
          <w:rPr>
            <w:rStyle w:val="a3"/>
            <w:rFonts w:eastAsia="Times New Roman"/>
            <w:color w:val="000000"/>
            <w:sz w:val="28"/>
            <w:szCs w:val="28"/>
            <w:u w:val="none"/>
          </w:rPr>
          <w:t>.6 ст.7</w:t>
        </w:r>
      </w:hyperlink>
      <w:r w:rsidRPr="007D115B">
        <w:rPr>
          <w:rFonts w:ascii="Times New Roman" w:eastAsia="Times New Roman" w:hAnsi="Times New Roman" w:cs="Times New Roman"/>
          <w:color w:val="000000"/>
          <w:sz w:val="28"/>
          <w:szCs w:val="28"/>
        </w:rPr>
        <w:t xml:space="preserve"> Федерального закона  от 27.07.2010 №210-ФЗ «Об</w:t>
      </w:r>
      <w:r>
        <w:rPr>
          <w:rFonts w:ascii="Times New Roman" w:eastAsia="Times New Roman" w:hAnsi="Times New Roman" w:cs="Times New Roman"/>
          <w:color w:val="000000"/>
          <w:sz w:val="28"/>
          <w:szCs w:val="28"/>
        </w:rPr>
        <w:t xml:space="preserve"> </w:t>
      </w:r>
      <w:r w:rsidRPr="007D115B">
        <w:rPr>
          <w:rFonts w:ascii="Times New Roman" w:eastAsia="Times New Roman" w:hAnsi="Times New Roman" w:cs="Times New Roman"/>
          <w:color w:val="000000"/>
          <w:sz w:val="28"/>
          <w:szCs w:val="28"/>
        </w:rPr>
        <w:t xml:space="preserve"> организации предоставления государственных и муниципальных услуг».</w:t>
      </w:r>
    </w:p>
    <w:p w:rsidR="007D115B" w:rsidRPr="007D115B" w:rsidRDefault="007D115B" w:rsidP="007D115B">
      <w:pPr>
        <w:pStyle w:val="ConsPlusTitle"/>
        <w:jc w:val="center"/>
        <w:outlineLvl w:val="2"/>
        <w:rPr>
          <w:rFonts w:ascii="Times New Roman" w:hAnsi="Times New Roman" w:cs="Times New Roman"/>
          <w:b w:val="0"/>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lastRenderedPageBreak/>
        <w:t>2.9.Исчерпывающий перечень оснований для отказа в приеме</w:t>
      </w:r>
    </w:p>
    <w:p w:rsidR="007D115B" w:rsidRDefault="007D115B" w:rsidP="007D115B">
      <w:pPr>
        <w:pStyle w:val="ConsPlusTitle"/>
        <w:jc w:val="center"/>
        <w:rPr>
          <w:rFonts w:ascii="Times New Roman" w:hAnsi="Times New Roman" w:cs="Times New Roman"/>
          <w:b w:val="0"/>
          <w:sz w:val="28"/>
          <w:szCs w:val="28"/>
        </w:rPr>
      </w:pPr>
      <w:r w:rsidRPr="007D115B">
        <w:rPr>
          <w:rFonts w:ascii="Times New Roman" w:hAnsi="Times New Roman" w:cs="Times New Roman"/>
          <w:b w:val="0"/>
          <w:sz w:val="28"/>
          <w:szCs w:val="28"/>
        </w:rPr>
        <w:t>документов, необходимых для предоставления</w:t>
      </w:r>
      <w:r>
        <w:rPr>
          <w:rFonts w:ascii="Times New Roman" w:hAnsi="Times New Roman" w:cs="Times New Roman"/>
          <w:b w:val="0"/>
          <w:sz w:val="28"/>
          <w:szCs w:val="28"/>
        </w:rPr>
        <w:t xml:space="preserve"> </w:t>
      </w:r>
      <w:r w:rsidRPr="007D115B">
        <w:rPr>
          <w:rFonts w:ascii="Times New Roman" w:hAnsi="Times New Roman" w:cs="Times New Roman"/>
          <w:b w:val="0"/>
          <w:sz w:val="28"/>
          <w:szCs w:val="28"/>
        </w:rPr>
        <w:t>муниципальной услуги</w:t>
      </w:r>
    </w:p>
    <w:p w:rsidR="007D115B" w:rsidRPr="007D115B" w:rsidRDefault="007D115B" w:rsidP="007D115B">
      <w:pPr>
        <w:pStyle w:val="ConsPlusTitle"/>
        <w:jc w:val="center"/>
        <w:rPr>
          <w:rFonts w:ascii="Times New Roman" w:hAnsi="Times New Roman" w:cs="Times New Roman"/>
          <w:b w:val="0"/>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17.Основаниями для отказа в приеме заявления и документов являются:</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представление неполного пакета документов;</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если текст письменного обращения не поддается прочтению, о чем в течение семи дней со дня регистрации обращения сообщается заявителю, если его фамилия и почтовый адрес поддаются прочтению;</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представление документов, имеющих подчистки либо приписки, зачеркнутые слова и иные неоговоренные исправления, а также документов, исполненных карандашом;</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представление документов, в которых фамилии, имена и отчества граждан написаны не полностью, не указаны места их жительства;</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представление документов, в которых наименования юридических лиц указаны с </w:t>
      </w:r>
      <w:r>
        <w:rPr>
          <w:rFonts w:ascii="Times New Roman" w:hAnsi="Times New Roman" w:cs="Times New Roman"/>
          <w:sz w:val="28"/>
          <w:szCs w:val="28"/>
        </w:rPr>
        <w:t>сокращениями, не указаны адреса;</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если в письменном обращении заявителя содержатся нецензурные либо оскорбительные выражения, угрозы жизни, здоровью и имуществу должностных лиц Администрации, а также членов их семей, заявителю сообщается о недопустимости злоупотребления правом.</w:t>
      </w:r>
    </w:p>
    <w:p w:rsidR="007D115B" w:rsidRPr="007D115B" w:rsidRDefault="007D115B" w:rsidP="007D115B">
      <w:pPr>
        <w:pStyle w:val="ConsPlusTitle"/>
        <w:jc w:val="center"/>
        <w:outlineLvl w:val="2"/>
        <w:rPr>
          <w:rFonts w:ascii="Times New Roman" w:hAnsi="Times New Roman" w:cs="Times New Roman"/>
          <w:b w:val="0"/>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2.10.Исчерпывающий перечень оснований для приостановления</w:t>
      </w: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или отказа в предоставлении муниципальной услуги</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18.Оснований для приостановления предоставления муниципальной услуги не предусмотрено.</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19.Основаниями для отказа в предоставлении муниципальной услуги является:</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заявитель не соответствует категории, прописанной в п.1.2 настоящего Административного регламента</w:t>
      </w:r>
      <w:r w:rsidR="00BD6D90">
        <w:rPr>
          <w:rFonts w:ascii="Times New Roman" w:hAnsi="Times New Roman" w:cs="Times New Roman"/>
          <w:sz w:val="28"/>
          <w:szCs w:val="28"/>
        </w:rPr>
        <w:t>;</w:t>
      </w:r>
    </w:p>
    <w:p w:rsidR="007D115B" w:rsidRPr="007D115B" w:rsidRDefault="007D115B" w:rsidP="007D11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115B">
        <w:rPr>
          <w:rFonts w:ascii="Times New Roman" w:hAnsi="Times New Roman" w:cs="Times New Roman"/>
          <w:sz w:val="28"/>
          <w:szCs w:val="28"/>
        </w:rPr>
        <w:t>сообщил о себе недостоверные сведения;</w:t>
      </w:r>
    </w:p>
    <w:p w:rsidR="007D115B" w:rsidRPr="007D115B" w:rsidRDefault="007D115B" w:rsidP="007D11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115B">
        <w:rPr>
          <w:rFonts w:ascii="Times New Roman" w:hAnsi="Times New Roman" w:cs="Times New Roman"/>
          <w:sz w:val="28"/>
          <w:szCs w:val="28"/>
        </w:rPr>
        <w:t>не представил документы, установленные п.2.6 настоящего Административного регламента;</w:t>
      </w:r>
    </w:p>
    <w:p w:rsidR="007D115B" w:rsidRPr="007D115B" w:rsidRDefault="007D115B" w:rsidP="007D11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115B">
        <w:rPr>
          <w:rFonts w:ascii="Times New Roman" w:hAnsi="Times New Roman" w:cs="Times New Roman"/>
          <w:sz w:val="28"/>
          <w:szCs w:val="28"/>
        </w:rPr>
        <w:t>имеет просроченную задолженность по платежам в местный бюджет;</w:t>
      </w:r>
    </w:p>
    <w:p w:rsidR="007D115B" w:rsidRPr="007D115B" w:rsidRDefault="007D115B" w:rsidP="007D11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115B">
        <w:rPr>
          <w:rFonts w:ascii="Times New Roman" w:hAnsi="Times New Roman" w:cs="Times New Roman"/>
          <w:sz w:val="28"/>
          <w:szCs w:val="28"/>
        </w:rPr>
        <w:t>указывает виды затрат, на которые предоставление субсидий не предусмотрено;</w:t>
      </w:r>
    </w:p>
    <w:p w:rsidR="007D115B" w:rsidRPr="007D115B" w:rsidRDefault="007D115B" w:rsidP="007D11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115B">
        <w:rPr>
          <w:rFonts w:ascii="Times New Roman" w:hAnsi="Times New Roman" w:cs="Times New Roman"/>
          <w:sz w:val="28"/>
          <w:szCs w:val="28"/>
        </w:rPr>
        <w:t>отказ от подписания соглашения о предоставлении субсидий,</w:t>
      </w:r>
      <w:r>
        <w:rPr>
          <w:rFonts w:ascii="Times New Roman" w:hAnsi="Times New Roman" w:cs="Times New Roman"/>
          <w:sz w:val="28"/>
          <w:szCs w:val="28"/>
        </w:rPr>
        <w:t xml:space="preserve"> </w:t>
      </w:r>
      <w:r w:rsidRPr="007D115B">
        <w:rPr>
          <w:rFonts w:ascii="Times New Roman" w:hAnsi="Times New Roman" w:cs="Times New Roman"/>
          <w:sz w:val="28"/>
          <w:szCs w:val="28"/>
        </w:rPr>
        <w:t>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целевое использование средств поддержки, прошло менее чем три года.</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2.11.Перечень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lastRenderedPageBreak/>
        <w:t>20.Услуги, являющиеся необходимыми и обязательными для предоставления муниципальной услуги, отсутствуют.</w:t>
      </w:r>
    </w:p>
    <w:p w:rsidR="007D115B" w:rsidRPr="007D115B" w:rsidRDefault="007D115B" w:rsidP="007D115B">
      <w:pPr>
        <w:pStyle w:val="ConsPlusNormal"/>
        <w:rPr>
          <w:rFonts w:ascii="Times New Roman" w:hAnsi="Times New Roman" w:cs="Times New Roman"/>
          <w:sz w:val="28"/>
          <w:szCs w:val="28"/>
        </w:rPr>
      </w:pPr>
    </w:p>
    <w:p w:rsid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 xml:space="preserve">2.12.Порядок, размер и основания взимания государственной пошлины или </w:t>
      </w: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иной платы, взимаемой за предоставление муниципальной услуги</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21.Муниципальная услуга предоставляется бесплатно, на безвозмездной и безвозвратной основе в целях частичного возмещения затрат на строительные материалы для строительства и ремонта животноводческих помещений, приобретение  кормов, в том числе зерна и зерновых отходов, семенного материала сельскохозяйственных культур, удобрений, средств защиты растений и горюче-смазочных материалов.</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2.13.Максимальный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22.Время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 xml:space="preserve">2.14.Срок и порядок регистрации запроса заявителя о предоставлении муниципальной услуги </w:t>
      </w:r>
    </w:p>
    <w:p w:rsidR="007D115B" w:rsidRPr="007D115B" w:rsidRDefault="007D115B" w:rsidP="007D115B">
      <w:pPr>
        <w:pStyle w:val="ConsPlusNormal"/>
        <w:jc w:val="both"/>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23.Регистрация заявки осуществляется специалистом отдела экономики в день поступления.</w:t>
      </w:r>
    </w:p>
    <w:p w:rsidR="007D115B" w:rsidRPr="007D115B" w:rsidRDefault="007D115B" w:rsidP="007D11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24.Заявки на получение субсидий принимаются для отбора в течение 10 рабочих дней </w:t>
      </w:r>
      <w:proofErr w:type="gramStart"/>
      <w:r w:rsidRPr="007D115B">
        <w:rPr>
          <w:rFonts w:ascii="Times New Roman" w:hAnsi="Times New Roman" w:cs="Times New Roman"/>
          <w:sz w:val="28"/>
          <w:szCs w:val="28"/>
        </w:rPr>
        <w:t>с даты</w:t>
      </w:r>
      <w:proofErr w:type="gramEnd"/>
      <w:r w:rsidRPr="007D115B">
        <w:rPr>
          <w:rFonts w:ascii="Times New Roman" w:hAnsi="Times New Roman" w:cs="Times New Roman"/>
          <w:sz w:val="28"/>
          <w:szCs w:val="28"/>
        </w:rPr>
        <w:t xml:space="preserve">  официальной публикации.</w:t>
      </w:r>
    </w:p>
    <w:p w:rsidR="007D115B" w:rsidRPr="007D115B" w:rsidRDefault="007D115B" w:rsidP="007D115B">
      <w:pPr>
        <w:pStyle w:val="ConsPlusTitle"/>
        <w:jc w:val="center"/>
        <w:outlineLvl w:val="2"/>
        <w:rPr>
          <w:rFonts w:ascii="Times New Roman" w:hAnsi="Times New Roman" w:cs="Times New Roman"/>
          <w:b w:val="0"/>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 xml:space="preserve">2.15.Требования к помещениям, в которых предоставляются </w:t>
      </w: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муниципальная услуга</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25.В помещениях, в которых предоставляется муниципальная услуга, обеспечивается:</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1)соответствие санитарно-эпидемиологическим правилам и нормативам, правилам противопожарной безопасности;</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2)создание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возможность беспрепятственного входа в объекты и выхода из них;</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w:t>
      </w:r>
      <w:r w:rsidRPr="007D115B">
        <w:rPr>
          <w:rFonts w:ascii="Times New Roman" w:eastAsia="Calibri" w:hAnsi="Times New Roman" w:cs="Times New Roman"/>
          <w:sz w:val="28"/>
          <w:szCs w:val="28"/>
        </w:rPr>
        <w:lastRenderedPageBreak/>
        <w:t xml:space="preserve">помощью работников объекта, предоставляющих муниципальные услуги, </w:t>
      </w:r>
      <w:proofErr w:type="spellStart"/>
      <w:r w:rsidRPr="007D115B">
        <w:rPr>
          <w:rFonts w:ascii="Times New Roman" w:eastAsia="Calibri" w:hAnsi="Times New Roman" w:cs="Times New Roman"/>
          <w:sz w:val="28"/>
          <w:szCs w:val="28"/>
        </w:rPr>
        <w:t>ассистивных</w:t>
      </w:r>
      <w:proofErr w:type="spellEnd"/>
      <w:r w:rsidRPr="007D115B">
        <w:rPr>
          <w:rFonts w:ascii="Times New Roman" w:eastAsia="Calibri" w:hAnsi="Times New Roman" w:cs="Times New Roman"/>
          <w:sz w:val="28"/>
          <w:szCs w:val="28"/>
        </w:rPr>
        <w:t xml:space="preserve"> и вспомогательных технологий, а также сменного кресла-коляски;</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3)помещения должны иметь места для ожидания, информирования, приема заявителей.</w:t>
      </w:r>
    </w:p>
    <w:p w:rsidR="007D115B" w:rsidRPr="007D115B" w:rsidRDefault="007D115B" w:rsidP="007D115B">
      <w:pPr>
        <w:pStyle w:val="ConsPlusTitle"/>
        <w:jc w:val="center"/>
        <w:outlineLvl w:val="2"/>
        <w:rPr>
          <w:rFonts w:ascii="Times New Roman" w:hAnsi="Times New Roman" w:cs="Times New Roman"/>
          <w:b w:val="0"/>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 xml:space="preserve">2.16.Показатели доступности и качества муниципальной услуги, </w:t>
      </w: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 xml:space="preserve">в том числе количество взаимодействий заявителя с </w:t>
      </w:r>
      <w:proofErr w:type="gramStart"/>
      <w:r w:rsidRPr="007D115B">
        <w:rPr>
          <w:rFonts w:ascii="Times New Roman" w:hAnsi="Times New Roman" w:cs="Times New Roman"/>
          <w:b w:val="0"/>
          <w:sz w:val="28"/>
          <w:szCs w:val="28"/>
        </w:rPr>
        <w:t>должностными</w:t>
      </w:r>
      <w:proofErr w:type="gramEnd"/>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w:t>
      </w:r>
    </w:p>
    <w:p w:rsidR="007D115B" w:rsidRPr="007D115B" w:rsidRDefault="007D115B" w:rsidP="007D115B">
      <w:pPr>
        <w:pStyle w:val="ConsPlusNormal"/>
        <w:jc w:val="center"/>
        <w:rPr>
          <w:rFonts w:ascii="Times New Roman" w:hAnsi="Times New Roman" w:cs="Times New Roman"/>
          <w:sz w:val="28"/>
          <w:szCs w:val="28"/>
        </w:rPr>
      </w:pP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26.Показателями доступности и качества предоставления муниципальной услуги являются:</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1)возможность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2)возможность обращения за предоставлением муниципальной услуги через МФЦ (при условии включения услуги в Перечень муниципальных услуг, предоставляемых через МФЦ);</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3)возможность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4)создание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D115B">
        <w:rPr>
          <w:rFonts w:ascii="Times New Roman" w:eastAsia="Calibri" w:hAnsi="Times New Roman" w:cs="Times New Roman"/>
          <w:sz w:val="28"/>
          <w:szCs w:val="28"/>
        </w:rPr>
        <w:t>5)комфортность ожидания и получения муниципальной услуги (техническая оснащенность, санитарно-гигиенические условия помещения (освещенность, просторность, отопление)), эстетическое оформление, комфортность организации процесса (отношение специалистов отделов к заявителю: вежливость, тактичность);</w:t>
      </w:r>
      <w:proofErr w:type="gramEnd"/>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6)бесплатность получения муниципальной услуги;</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7)транспортная и пешеходная доступность;</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8)режим работы;</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7D115B">
        <w:rPr>
          <w:rFonts w:ascii="Times New Roman" w:eastAsia="Calibri" w:hAnsi="Times New Roman" w:cs="Times New Roman"/>
          <w:sz w:val="28"/>
          <w:szCs w:val="28"/>
        </w:rPr>
        <w:t>9)возможность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roofErr w:type="gramEnd"/>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10)оперативность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11)точность обработки данных, правильность оформления документов;</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12)компетентность специалистов, осуществляющих предоставление муниципальной услуги (профессиональная грамотность);</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13)количество обоснованных жалоб.</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lastRenderedPageBreak/>
        <w:t>27.В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2.17.Иные требования, в том числе учитывающие особенности  предоставления муниципальной услуги в многофункциональных центрах предоставления</w:t>
      </w:r>
    </w:p>
    <w:p w:rsidR="007D115B" w:rsidRPr="007D115B" w:rsidRDefault="007D115B" w:rsidP="007D115B">
      <w:pPr>
        <w:pStyle w:val="ConsPlusTitle"/>
        <w:jc w:val="center"/>
        <w:rPr>
          <w:rFonts w:ascii="Times New Roman" w:hAnsi="Times New Roman" w:cs="Times New Roman"/>
          <w:b w:val="0"/>
          <w:sz w:val="28"/>
          <w:szCs w:val="28"/>
        </w:rPr>
      </w:pPr>
      <w:r w:rsidRPr="007D115B">
        <w:rPr>
          <w:rFonts w:ascii="Times New Roman" w:hAnsi="Times New Roman" w:cs="Times New Roman"/>
          <w:b w:val="0"/>
          <w:sz w:val="28"/>
          <w:szCs w:val="28"/>
        </w:rPr>
        <w:t xml:space="preserve">государственных и муниципальных услуг </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28.</w:t>
      </w:r>
      <w:r w:rsidRPr="007D115B">
        <w:rPr>
          <w:rFonts w:ascii="Times New Roman" w:hAnsi="Times New Roman" w:cs="Times New Roman"/>
          <w:color w:val="000000"/>
          <w:sz w:val="28"/>
          <w:szCs w:val="28"/>
        </w:rPr>
        <w:t xml:space="preserve">При исполнении настоящего 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w:t>
      </w:r>
      <w:hyperlink r:id="rId8" w:history="1">
        <w:r w:rsidRPr="007D115B">
          <w:rPr>
            <w:rStyle w:val="a3"/>
            <w:color w:val="000000"/>
            <w:sz w:val="28"/>
            <w:szCs w:val="28"/>
            <w:u w:val="none"/>
          </w:rPr>
          <w:t>закона</w:t>
        </w:r>
      </w:hyperlink>
      <w:r w:rsidRPr="007D115B">
        <w:rPr>
          <w:rFonts w:ascii="Times New Roman" w:hAnsi="Times New Roman" w:cs="Times New Roman"/>
          <w:color w:val="000000"/>
          <w:sz w:val="28"/>
          <w:szCs w:val="28"/>
        </w:rPr>
        <w:t xml:space="preserve"> от 27.07.2010 №210</w:t>
      </w:r>
      <w:r w:rsidRPr="007D115B">
        <w:rPr>
          <w:rFonts w:ascii="Times New Roman" w:hAnsi="Times New Roman" w:cs="Times New Roman"/>
          <w:sz w:val="28"/>
          <w:szCs w:val="28"/>
        </w:rPr>
        <w:t>-ФЗ «Об организации предоставления государственных и муниципальных услуг».</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МФЦ может предоставлять информацию о месте нахождения и графике работы отдела экономики,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отдел экономики.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7D115B" w:rsidRPr="007D115B" w:rsidRDefault="007D115B" w:rsidP="007D115B">
      <w:pPr>
        <w:pStyle w:val="ConsPlusTitle"/>
        <w:outlineLvl w:val="1"/>
        <w:rPr>
          <w:rFonts w:ascii="Times New Roman" w:hAnsi="Times New Roman" w:cs="Times New Roman"/>
          <w:sz w:val="28"/>
          <w:szCs w:val="28"/>
        </w:rPr>
      </w:pPr>
    </w:p>
    <w:p w:rsidR="007D115B" w:rsidRPr="007D115B" w:rsidRDefault="007D115B" w:rsidP="007D115B">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Раздел 3.</w:t>
      </w:r>
      <w:r w:rsidRPr="007D115B">
        <w:rPr>
          <w:rFonts w:ascii="Times New Roman" w:hAnsi="Times New Roman" w:cs="Times New Roman"/>
          <w:b w:val="0"/>
          <w:sz w:val="28"/>
          <w:szCs w:val="28"/>
        </w:rPr>
        <w:t>Состав, последовательность и сроки выполнения административных процедур,  требования к порядку их выполнения</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29.Предоставление муниципальной услуги в письменной форме включает в себя следующие административные процедуры:</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прием и регистрация письменного заявление об оказании муниципальной услуги проходит в течение 10 рабочих дней после публикации в газете «Березовский рабочий» даты заседания Комиссии;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рассмотрение документов, принятие решения о предоставлении либо отказе в предоставлении муниципальной услуги в течение 15 рабочих дней;</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проведение заседания комиссии, утвержденной постановлением администрации Березовского городского округа (далее – комиссия), по рассмотрению заявлений о предоставлении муниципальной услуг</w:t>
      </w:r>
      <w:proofErr w:type="gramStart"/>
      <w:r w:rsidRPr="007D115B">
        <w:rPr>
          <w:rFonts w:ascii="Times New Roman" w:hAnsi="Times New Roman" w:cs="Times New Roman"/>
          <w:sz w:val="28"/>
          <w:szCs w:val="28"/>
        </w:rPr>
        <w:t>и-</w:t>
      </w:r>
      <w:proofErr w:type="gramEnd"/>
      <w:r w:rsidRPr="007D115B">
        <w:rPr>
          <w:rFonts w:ascii="Times New Roman" w:hAnsi="Times New Roman" w:cs="Times New Roman"/>
          <w:sz w:val="28"/>
          <w:szCs w:val="28"/>
        </w:rPr>
        <w:t xml:space="preserve"> дата заседания публикуется за 20 дней до заседания;</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извещение заявителя о принятом решении в течение 3 рабочих дня после проведения комиссии.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Результатами административной процедуры являются:</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заключение соглашения и предоставление субсидии сельскохозяйственному товаропроизводителю;</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направление сельскохозяйственному товаропроизводителю уведомления об отказе в предоставлении субсидии.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lastRenderedPageBreak/>
        <w:t>Срок административной процедуры 10 рабочих дней.</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30.Перечень административных процедур (действий) по предоставлению муници</w:t>
      </w:r>
      <w:r>
        <w:rPr>
          <w:rFonts w:ascii="Times New Roman" w:eastAsia="Calibri" w:hAnsi="Times New Roman" w:cs="Times New Roman"/>
          <w:sz w:val="28"/>
          <w:szCs w:val="28"/>
        </w:rPr>
        <w:t>пальной услуги, выполняемых МФЦ</w:t>
      </w:r>
      <w:r w:rsidRPr="007D115B">
        <w:rPr>
          <w:rFonts w:ascii="Times New Roman" w:eastAsia="Calibri" w:hAnsi="Times New Roman" w:cs="Times New Roman"/>
          <w:sz w:val="28"/>
          <w:szCs w:val="28"/>
        </w:rPr>
        <w:t>:</w:t>
      </w:r>
    </w:p>
    <w:p w:rsidR="007D115B" w:rsidRPr="007D115B" w:rsidRDefault="007D115B" w:rsidP="007D115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D115B">
        <w:rPr>
          <w:rFonts w:ascii="Times New Roman" w:eastAsia="Calibri" w:hAnsi="Times New Roman" w:cs="Times New Roman"/>
          <w:sz w:val="28"/>
          <w:szCs w:val="28"/>
        </w:rPr>
        <w:t>1)информирование заявителей о порядке предоставл</w:t>
      </w:r>
      <w:r w:rsidR="00BD6D90">
        <w:rPr>
          <w:rFonts w:ascii="Times New Roman" w:eastAsia="Calibri" w:hAnsi="Times New Roman" w:cs="Times New Roman"/>
          <w:sz w:val="28"/>
          <w:szCs w:val="28"/>
        </w:rPr>
        <w:t>ения муниципальной услуги в МФЦ.</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МФЦ может предоставлять информацию о месте нахождения и графике работы отдела экономики,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отдел экономики.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Title"/>
        <w:jc w:val="center"/>
        <w:outlineLvl w:val="2"/>
        <w:rPr>
          <w:rFonts w:ascii="Times New Roman" w:hAnsi="Times New Roman" w:cs="Times New Roman"/>
          <w:sz w:val="28"/>
          <w:szCs w:val="28"/>
        </w:rPr>
      </w:pPr>
      <w:r w:rsidRPr="007D115B">
        <w:rPr>
          <w:rFonts w:ascii="Times New Roman" w:hAnsi="Times New Roman" w:cs="Times New Roman"/>
          <w:b w:val="0"/>
          <w:sz w:val="28"/>
          <w:szCs w:val="28"/>
        </w:rPr>
        <w:t>3.1.Прием и рассмотрение заявки</w:t>
      </w: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о предоставлении муниципальной услуги</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31.Административная процедура «Прием и рассмотрение заявки о предоставлении субсидии и прилагаемых к ней документов на предмет соответствия установленным требованиям и вынесение решения о предоставлении (отказе в предоставлении) сельскохозяйственным товаропроизводителям субсидии».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Основанием для начала административной процедуры «Прием заявки о предоставлении субсидии и прилагаемых к ней документов» является письменное обращение сельскохозяйственного товаропроизводителя с приложением документов, предусмотренных п.</w:t>
      </w:r>
      <w:hyperlink r:id="rId9" w:anchor="P101" w:history="1">
        <w:r w:rsidRPr="007D115B">
          <w:rPr>
            <w:rStyle w:val="a3"/>
            <w:color w:val="000000"/>
            <w:sz w:val="28"/>
            <w:szCs w:val="28"/>
            <w:u w:val="none"/>
          </w:rPr>
          <w:t>2.</w:t>
        </w:r>
      </w:hyperlink>
      <w:r w:rsidRPr="007D115B">
        <w:rPr>
          <w:rFonts w:ascii="Times New Roman" w:hAnsi="Times New Roman" w:cs="Times New Roman"/>
          <w:sz w:val="28"/>
          <w:szCs w:val="28"/>
        </w:rPr>
        <w:t>6 настоящего Административного регламента.</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Документы подаются на имя главы Березовского городского округа через специалиста отдела экономики в течение 10 рабочих дней после опубликования в газете «Березовский рабочий» даты заседания Комиссии.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Специалист отдела экономики, ответственный за предоставление муниципальной услуги: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фиксирует получение документов путем регистрации в специальном журнале, листы которого пронумерованы, </w:t>
      </w:r>
      <w:proofErr w:type="gramStart"/>
      <w:r w:rsidRPr="007D115B">
        <w:rPr>
          <w:rFonts w:ascii="Times New Roman" w:hAnsi="Times New Roman" w:cs="Times New Roman"/>
          <w:sz w:val="28"/>
          <w:szCs w:val="28"/>
        </w:rPr>
        <w:t>прошнурован</w:t>
      </w:r>
      <w:r>
        <w:rPr>
          <w:rFonts w:ascii="Times New Roman" w:hAnsi="Times New Roman" w:cs="Times New Roman"/>
          <w:sz w:val="28"/>
          <w:szCs w:val="28"/>
        </w:rPr>
        <w:t>ы и скреплены</w:t>
      </w:r>
      <w:proofErr w:type="gramEnd"/>
      <w:r>
        <w:rPr>
          <w:rFonts w:ascii="Times New Roman" w:hAnsi="Times New Roman" w:cs="Times New Roman"/>
          <w:sz w:val="28"/>
          <w:szCs w:val="28"/>
        </w:rPr>
        <w:t xml:space="preserve"> печатью, указывая </w:t>
      </w:r>
      <w:r w:rsidRPr="007D115B">
        <w:rPr>
          <w:rFonts w:ascii="Times New Roman" w:hAnsi="Times New Roman" w:cs="Times New Roman"/>
          <w:sz w:val="28"/>
          <w:szCs w:val="28"/>
        </w:rPr>
        <w:t>регистрационный номер, дату приема документов, наименование заявителя, наименование входящего документа.</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После регистрации принятых документов специалист отдела экономики передает заявителю второй экземпляр заявления (копию), а первый экземпляр подшивает в дело.</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Регистрация документов осуществляется специалистом отдела экономики в день поступления.</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Основанием для начала административной процедуры «Рассмотрение заявки о предоставлении субсидии и прилагаемых к ней документов» являются переданные на исполнение документы.</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eastAsia="Times New Roman" w:hAnsi="Times New Roman" w:cs="Times New Roman"/>
          <w:sz w:val="28"/>
          <w:szCs w:val="28"/>
        </w:rPr>
        <w:lastRenderedPageBreak/>
        <w:t>Специалист отдела</w:t>
      </w:r>
      <w:r w:rsidRPr="007D115B">
        <w:rPr>
          <w:rFonts w:ascii="Times New Roman" w:hAnsi="Times New Roman" w:cs="Times New Roman"/>
          <w:sz w:val="28"/>
          <w:szCs w:val="28"/>
        </w:rPr>
        <w:t xml:space="preserve"> экономики</w:t>
      </w:r>
      <w:r w:rsidRPr="007D115B">
        <w:rPr>
          <w:rFonts w:ascii="Times New Roman" w:eastAsia="Times New Roman" w:hAnsi="Times New Roman" w:cs="Times New Roman"/>
          <w:sz w:val="28"/>
          <w:szCs w:val="28"/>
        </w:rPr>
        <w:t xml:space="preserve"> в течение 15 рабочих  дней со дня регистрации заявления </w:t>
      </w:r>
      <w:r w:rsidRPr="007D115B">
        <w:rPr>
          <w:rFonts w:ascii="Times New Roman" w:hAnsi="Times New Roman" w:cs="Times New Roman"/>
          <w:sz w:val="28"/>
          <w:szCs w:val="28"/>
        </w:rPr>
        <w:t>определяет:</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полноту пакета предоставленных документов в соответствии с </w:t>
      </w:r>
      <w:hyperlink r:id="rId10" w:anchor="P101" w:history="1">
        <w:r w:rsidRPr="007D115B">
          <w:rPr>
            <w:rStyle w:val="a3"/>
            <w:color w:val="auto"/>
            <w:sz w:val="28"/>
            <w:szCs w:val="28"/>
            <w:u w:val="none"/>
          </w:rPr>
          <w:t>п.2.6</w:t>
        </w:r>
      </w:hyperlink>
      <w:r w:rsidRPr="007D115B">
        <w:rPr>
          <w:rFonts w:ascii="Times New Roman" w:hAnsi="Times New Roman" w:cs="Times New Roman"/>
          <w:sz w:val="28"/>
          <w:szCs w:val="28"/>
        </w:rPr>
        <w:t xml:space="preserve"> настоящего Административного регламента и достоверность указанных в них сведений;</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соответствует ли сельскохозяйственный товаропроизводитель условиям предоставления поддержки в соответствии с федеральным законом и муниципальной программой;</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допускал ли ранее сельскохозяйственный товаропроизводитель нарушение порядка и условий оказания субсидии, в том числе обеспечения целевого использования средств поддержки.</w:t>
      </w:r>
    </w:p>
    <w:p w:rsidR="007D115B" w:rsidRPr="007D115B" w:rsidRDefault="007D115B" w:rsidP="007D115B">
      <w:pPr>
        <w:spacing w:after="0" w:line="240" w:lineRule="auto"/>
        <w:ind w:firstLine="709"/>
        <w:jc w:val="both"/>
        <w:rPr>
          <w:rFonts w:ascii="Times New Roman" w:eastAsia="Times New Roman" w:hAnsi="Times New Roman" w:cs="Times New Roman"/>
          <w:sz w:val="28"/>
          <w:szCs w:val="28"/>
        </w:rPr>
      </w:pPr>
      <w:r w:rsidRPr="007D115B">
        <w:rPr>
          <w:rFonts w:ascii="Times New Roman" w:eastAsia="Times New Roman" w:hAnsi="Times New Roman" w:cs="Times New Roman"/>
          <w:bCs/>
          <w:color w:val="000000"/>
          <w:sz w:val="28"/>
          <w:szCs w:val="28"/>
        </w:rPr>
        <w:t xml:space="preserve">Формирование и направление межведомственного запроса о предоставлении </w:t>
      </w:r>
      <w:r w:rsidRPr="007D115B">
        <w:rPr>
          <w:rFonts w:ascii="Times New Roman" w:eastAsia="Times New Roman" w:hAnsi="Times New Roman" w:cs="Times New Roman"/>
          <w:sz w:val="28"/>
          <w:szCs w:val="28"/>
        </w:rPr>
        <w:t xml:space="preserve">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 </w:t>
      </w:r>
    </w:p>
    <w:p w:rsidR="007D115B" w:rsidRPr="007D115B" w:rsidRDefault="007D115B" w:rsidP="007D115B">
      <w:pPr>
        <w:spacing w:after="0" w:line="240" w:lineRule="auto"/>
        <w:ind w:firstLine="709"/>
        <w:jc w:val="both"/>
        <w:rPr>
          <w:rFonts w:ascii="Times New Roman" w:eastAsia="Times New Roman" w:hAnsi="Times New Roman" w:cs="Times New Roman"/>
          <w:sz w:val="28"/>
          <w:szCs w:val="28"/>
        </w:rPr>
      </w:pPr>
      <w:r w:rsidRPr="007D115B">
        <w:rPr>
          <w:rFonts w:ascii="Times New Roman" w:eastAsia="Times New Roman" w:hAnsi="Times New Roman" w:cs="Times New Roman"/>
          <w:sz w:val="28"/>
          <w:szCs w:val="28"/>
        </w:rPr>
        <w:t xml:space="preserve">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w:t>
      </w:r>
      <w:bookmarkStart w:id="3" w:name="_Hlk2662963"/>
      <w:r w:rsidRPr="007D115B">
        <w:rPr>
          <w:rFonts w:ascii="Times New Roman" w:eastAsia="Times New Roman" w:hAnsi="Times New Roman" w:cs="Times New Roman"/>
          <w:sz w:val="28"/>
          <w:szCs w:val="28"/>
        </w:rPr>
        <w:t>муниципальной услуги</w:t>
      </w:r>
      <w:bookmarkEnd w:id="3"/>
      <w:r w:rsidRPr="007D115B">
        <w:rPr>
          <w:rFonts w:ascii="Times New Roman" w:eastAsia="Times New Roman" w:hAnsi="Times New Roman" w:cs="Times New Roman"/>
          <w:sz w:val="28"/>
          <w:szCs w:val="28"/>
        </w:rPr>
        <w:t xml:space="preserve">. </w:t>
      </w:r>
    </w:p>
    <w:p w:rsidR="007D115B" w:rsidRPr="007D115B" w:rsidRDefault="007D115B" w:rsidP="007D115B">
      <w:pPr>
        <w:spacing w:after="0" w:line="240" w:lineRule="auto"/>
        <w:ind w:firstLine="709"/>
        <w:jc w:val="both"/>
        <w:rPr>
          <w:rFonts w:ascii="Times New Roman" w:eastAsia="Times New Roman" w:hAnsi="Times New Roman" w:cs="Times New Roman"/>
          <w:sz w:val="28"/>
          <w:szCs w:val="28"/>
        </w:rPr>
      </w:pPr>
      <w:r w:rsidRPr="007D115B">
        <w:rPr>
          <w:rFonts w:ascii="Times New Roman" w:eastAsia="Times New Roman" w:hAnsi="Times New Roman" w:cs="Times New Roman"/>
          <w:sz w:val="28"/>
          <w:szCs w:val="28"/>
        </w:rPr>
        <w:t xml:space="preserve">Межведомственный запрос </w:t>
      </w:r>
      <w:proofErr w:type="gramStart"/>
      <w:r w:rsidRPr="007D115B">
        <w:rPr>
          <w:rFonts w:ascii="Times New Roman" w:eastAsia="Times New Roman" w:hAnsi="Times New Roman" w:cs="Times New Roman"/>
          <w:sz w:val="28"/>
          <w:szCs w:val="28"/>
        </w:rPr>
        <w:t>формируется и направляется</w:t>
      </w:r>
      <w:proofErr w:type="gramEnd"/>
      <w:r w:rsidRPr="007D115B">
        <w:rPr>
          <w:rFonts w:ascii="Times New Roman" w:eastAsia="Times New Roman" w:hAnsi="Times New Roman" w:cs="Times New Roman"/>
          <w:sz w:val="28"/>
          <w:szCs w:val="28"/>
        </w:rPr>
        <w:t xml:space="preserve"> </w:t>
      </w:r>
      <w:bookmarkStart w:id="4" w:name="_Hlk2663334"/>
      <w:r w:rsidRPr="007D115B">
        <w:rPr>
          <w:rFonts w:ascii="Times New Roman" w:eastAsia="Times New Roman" w:hAnsi="Times New Roman" w:cs="Times New Roman"/>
          <w:sz w:val="28"/>
          <w:szCs w:val="28"/>
        </w:rPr>
        <w:t>в форме электронного документа</w:t>
      </w:r>
      <w:bookmarkEnd w:id="4"/>
      <w:r w:rsidRPr="007D115B">
        <w:rPr>
          <w:rFonts w:ascii="Times New Roman" w:eastAsia="Times New Roman" w:hAnsi="Times New Roman" w:cs="Times New Roman"/>
          <w:sz w:val="28"/>
          <w:szCs w:val="28"/>
        </w:rPr>
        <w:t>, подписанного усиленной квалифицированной подписью электронной подписью, по каналам системы межведомственного эле</w:t>
      </w:r>
      <w:r>
        <w:rPr>
          <w:rFonts w:ascii="Times New Roman" w:eastAsia="Times New Roman" w:hAnsi="Times New Roman" w:cs="Times New Roman"/>
          <w:sz w:val="28"/>
          <w:szCs w:val="28"/>
        </w:rPr>
        <w:t xml:space="preserve">ктронного взаимодействия (далее - </w:t>
      </w:r>
      <w:r w:rsidRPr="007D115B">
        <w:rPr>
          <w:rFonts w:ascii="Times New Roman" w:eastAsia="Times New Roman" w:hAnsi="Times New Roman" w:cs="Times New Roman"/>
          <w:sz w:val="28"/>
          <w:szCs w:val="28"/>
        </w:rPr>
        <w:t>СМЭВ).</w:t>
      </w:r>
    </w:p>
    <w:p w:rsidR="007D115B" w:rsidRPr="007D115B" w:rsidRDefault="007D115B" w:rsidP="007D115B">
      <w:pPr>
        <w:spacing w:after="0" w:line="240" w:lineRule="auto"/>
        <w:ind w:firstLine="709"/>
        <w:jc w:val="both"/>
        <w:rPr>
          <w:rFonts w:ascii="Times New Roman" w:hAnsi="Times New Roman" w:cs="Times New Roman"/>
          <w:sz w:val="28"/>
          <w:szCs w:val="28"/>
        </w:rPr>
      </w:pPr>
      <w:r w:rsidRPr="007D115B">
        <w:rPr>
          <w:rFonts w:ascii="Times New Roman" w:eastAsia="Times New Roman" w:hAnsi="Times New Roman" w:cs="Times New Roman"/>
          <w:sz w:val="28"/>
          <w:szCs w:val="28"/>
        </w:rPr>
        <w:t xml:space="preserve">При отсутствии технической возможности </w:t>
      </w:r>
      <w:r w:rsidRPr="007D115B">
        <w:rPr>
          <w:rFonts w:ascii="Times New Roman" w:eastAsia="Times New Roman" w:hAnsi="Times New Roman" w:cs="Times New Roman"/>
          <w:bCs/>
          <w:color w:val="000000"/>
          <w:sz w:val="28"/>
          <w:szCs w:val="28"/>
        </w:rPr>
        <w:t xml:space="preserve">формирования и направления межведомственного запроса </w:t>
      </w:r>
      <w:r w:rsidRPr="007D115B">
        <w:rPr>
          <w:rFonts w:ascii="Times New Roman" w:eastAsia="Times New Roman" w:hAnsi="Times New Roman" w:cs="Times New Roman"/>
          <w:sz w:val="28"/>
          <w:szCs w:val="28"/>
        </w:rPr>
        <w:t>в форме электронного документа по каналам СМЭВ межведомственный запрос направляется иным доступным способом.</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Результатом административной процедуры является завершение проверки поступивших документов и назначение даты и времени проведения заседания комиссии по рассмотрению предоставлению субсидии сельскохозяйственным товаропроизводителям Березовского городского округа либо отказ в предоставлении муниципальной услуги.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Дата и время проведения заседания комиссии по рассмотрению заявок фиксируется в журнале регистрации заявлений специалистом отдела экономики.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32.Основанием для начала административной процедуры «Проведение заседания комиссии по предоставлению субсидий  сельскохозяйственным товаропроизводителям» является назначение даты и времени заседания комиссии. Дата заседания публикуется в газете «Березовский рабочий» за 20 дней до заседания.</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Специалист отдела экономики согласовывает дату заседания комиссии по отбору юридических лиц, индивидуальных предпринимателей и физических лиц, претендующих на получение субсидии из бюджета Березовского городского округа (далее - Комиссия), </w:t>
      </w:r>
      <w:proofErr w:type="gramStart"/>
      <w:r w:rsidRPr="007D115B">
        <w:rPr>
          <w:rFonts w:ascii="Times New Roman" w:hAnsi="Times New Roman" w:cs="Times New Roman"/>
          <w:sz w:val="28"/>
          <w:szCs w:val="28"/>
        </w:rPr>
        <w:t xml:space="preserve">готовит заключение о возможности выделения </w:t>
      </w:r>
      <w:r w:rsidRPr="007D115B">
        <w:rPr>
          <w:rFonts w:ascii="Times New Roman" w:hAnsi="Times New Roman" w:cs="Times New Roman"/>
          <w:sz w:val="28"/>
          <w:szCs w:val="28"/>
        </w:rPr>
        <w:lastRenderedPageBreak/>
        <w:t>субсидии сельскохозяйственным товаропроизводителям и направляет</w:t>
      </w:r>
      <w:proofErr w:type="gramEnd"/>
      <w:r w:rsidRPr="007D115B">
        <w:rPr>
          <w:rFonts w:ascii="Times New Roman" w:hAnsi="Times New Roman" w:cs="Times New Roman"/>
          <w:sz w:val="28"/>
          <w:szCs w:val="28"/>
        </w:rPr>
        <w:t xml:space="preserve"> документы в Комиссию. </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Заявки и пакет документов рассматриваются на заседании комиссии по отбору субъектов, претендующих на получение субсидии в соответствии с критериями отбора и показателями, установленными к критериям отбора на право получения субсидии (приложение №3 к настоящему Административному регламенту).</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Комиссия </w:t>
      </w:r>
      <w:proofErr w:type="gramStart"/>
      <w:r w:rsidRPr="007D115B">
        <w:rPr>
          <w:rFonts w:ascii="Times New Roman" w:hAnsi="Times New Roman" w:cs="Times New Roman"/>
          <w:sz w:val="28"/>
          <w:szCs w:val="28"/>
        </w:rPr>
        <w:t>рассматривает заявки и принимает</w:t>
      </w:r>
      <w:proofErr w:type="gramEnd"/>
      <w:r w:rsidRPr="007D115B">
        <w:rPr>
          <w:rFonts w:ascii="Times New Roman" w:hAnsi="Times New Roman" w:cs="Times New Roman"/>
          <w:sz w:val="28"/>
          <w:szCs w:val="28"/>
        </w:rPr>
        <w:t xml:space="preserve"> коллегиальное решение, которое оформляется в форме протокола. Результаты отбора доводятся Комиссией до сведения заявителей в форме оценочного листа (приложение №4 к настоящему Административному регламенту).</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Решение оформляется протоколом, который подписывают все члены комиссии. Протокол утверждается председателем комиссии - заместителем главы администрации Березовского городского округа.</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33.Основанием для начала административной процедуры «Извещение, заявителя о принятом решении» является принятие комиссией решения о предоставлении: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в случае предоставления субсидии - проект распоряжения администрации Березовского городского округа о предоставлении субсидии сельскохозяйственному товаропроизводителю;</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в случае отказа в предоставлении поддержки - соответствующее уведомление по результатам оценочного листа.</w:t>
      </w:r>
    </w:p>
    <w:p w:rsidR="007D115B" w:rsidRPr="007D115B" w:rsidRDefault="007D115B" w:rsidP="007D115B">
      <w:pPr>
        <w:pStyle w:val="ConsPlusTitle"/>
        <w:outlineLvl w:val="2"/>
        <w:rPr>
          <w:rFonts w:ascii="Times New Roman" w:hAnsi="Times New Roman" w:cs="Times New Roman"/>
          <w:b w:val="0"/>
          <w:sz w:val="28"/>
          <w:szCs w:val="28"/>
        </w:rPr>
      </w:pP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 xml:space="preserve">3.2.Подготовка и направление заявителю письменного ответа, </w:t>
      </w:r>
    </w:p>
    <w:p w:rsidR="007D115B" w:rsidRPr="007D115B" w:rsidRDefault="007D115B" w:rsidP="007D115B">
      <w:pPr>
        <w:pStyle w:val="ConsPlusTitle"/>
        <w:jc w:val="center"/>
        <w:outlineLvl w:val="2"/>
        <w:rPr>
          <w:rFonts w:ascii="Times New Roman" w:hAnsi="Times New Roman" w:cs="Times New Roman"/>
          <w:b w:val="0"/>
          <w:sz w:val="28"/>
          <w:szCs w:val="28"/>
        </w:rPr>
      </w:pPr>
      <w:r w:rsidRPr="007D115B">
        <w:rPr>
          <w:rFonts w:ascii="Times New Roman" w:hAnsi="Times New Roman" w:cs="Times New Roman"/>
          <w:b w:val="0"/>
          <w:sz w:val="28"/>
          <w:szCs w:val="28"/>
        </w:rPr>
        <w:t>содержащего результат предоставления муниципальной услуги</w:t>
      </w:r>
    </w:p>
    <w:p w:rsidR="007D115B" w:rsidRPr="007D115B" w:rsidRDefault="007D115B" w:rsidP="007D115B">
      <w:pPr>
        <w:pStyle w:val="ConsPlusNormal"/>
        <w:rPr>
          <w:rFonts w:ascii="Times New Roman"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34.Подготовленные документы </w:t>
      </w:r>
      <w:proofErr w:type="gramStart"/>
      <w:r w:rsidRPr="007D115B">
        <w:rPr>
          <w:rFonts w:ascii="Times New Roman" w:hAnsi="Times New Roman" w:cs="Times New Roman"/>
          <w:sz w:val="28"/>
          <w:szCs w:val="28"/>
        </w:rPr>
        <w:t>согласовываются и подписываются</w:t>
      </w:r>
      <w:proofErr w:type="gramEnd"/>
      <w:r w:rsidRPr="007D115B">
        <w:rPr>
          <w:rFonts w:ascii="Times New Roman" w:hAnsi="Times New Roman" w:cs="Times New Roman"/>
          <w:sz w:val="28"/>
          <w:szCs w:val="28"/>
        </w:rPr>
        <w:t xml:space="preserve"> в установленном порядке. Срок административной процедуры - 10 рабочих дней.</w:t>
      </w:r>
    </w:p>
    <w:p w:rsidR="007D115B" w:rsidRPr="007D115B" w:rsidRDefault="007D115B" w:rsidP="007D115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D115B">
        <w:rPr>
          <w:rFonts w:ascii="Times New Roman" w:hAnsi="Times New Roman" w:cs="Times New Roman"/>
          <w:sz w:val="28"/>
          <w:szCs w:val="28"/>
        </w:rPr>
        <w:t>Распоряжение администрации Березовского городского округа о предоставлении субсидии, содержащее список получателей и размер субсидий по каждому получателю публикуется в газете «Березовский рабочий» в течение 10 рабочих дней после утверждения.</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В течение срока не позднее трех рабочих дней со дня утверждения распоряжения специалист отдела экономики направляет заявителю уведомление о предоставлении права на получение субсидии либо об </w:t>
      </w:r>
      <w:proofErr w:type="gramStart"/>
      <w:r w:rsidRPr="007D115B">
        <w:rPr>
          <w:rFonts w:ascii="Times New Roman" w:hAnsi="Times New Roman" w:cs="Times New Roman"/>
          <w:sz w:val="28"/>
          <w:szCs w:val="28"/>
        </w:rPr>
        <w:t>отказе</w:t>
      </w:r>
      <w:proofErr w:type="gramEnd"/>
      <w:r w:rsidRPr="007D115B">
        <w:rPr>
          <w:rFonts w:ascii="Times New Roman" w:hAnsi="Times New Roman" w:cs="Times New Roman"/>
          <w:sz w:val="28"/>
          <w:szCs w:val="28"/>
        </w:rPr>
        <w:t xml:space="preserve"> о предоставлении такового права с указанием причины отказа. </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35.Сельскохозяйственные товаропроизводители, в отношении которых были приняты решения о предоставлении субсидий, в течение 10 рабочих дней после публикации распоряжения заключают с администрацией Березовского городского округа Соглашения по утвержденной форме. </w:t>
      </w:r>
      <w:proofErr w:type="gramStart"/>
      <w:r w:rsidRPr="007D115B">
        <w:rPr>
          <w:rFonts w:ascii="Times New Roman" w:hAnsi="Times New Roman" w:cs="Times New Roman"/>
          <w:sz w:val="28"/>
          <w:szCs w:val="28"/>
        </w:rPr>
        <w:t>Сельскохозяйственные товаропроизводители, являющиеся субъектами малого и среднего предпринимательства  включаются</w:t>
      </w:r>
      <w:proofErr w:type="gramEnd"/>
      <w:r w:rsidRPr="007D115B">
        <w:rPr>
          <w:rFonts w:ascii="Times New Roman" w:hAnsi="Times New Roman" w:cs="Times New Roman"/>
          <w:sz w:val="28"/>
          <w:szCs w:val="28"/>
        </w:rPr>
        <w:t xml:space="preserve"> в Реестр субъектов малого и среднего предпринимательства – получателей финансовой поддержки городского округа.</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36.Срок выполнения административной процедуры составляет не более 45 </w:t>
      </w:r>
      <w:r w:rsidRPr="007D115B">
        <w:rPr>
          <w:rFonts w:ascii="Times New Roman" w:hAnsi="Times New Roman" w:cs="Times New Roman"/>
          <w:sz w:val="28"/>
          <w:szCs w:val="28"/>
        </w:rPr>
        <w:lastRenderedPageBreak/>
        <w:t>рабочих дней.</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37.Результатами административной процедуры являются:</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заключение соглашения и предоставление субсидии сельскохозяйственному товаропроизводителю;</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направление сельскохозяйственному товаропроизводителю уведомления об отказе в предоставлении субсидии.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Отказ в предоставлении муниципальной услуги не препятствует повторной подаче заявления с приложением полного пакета документов.</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38.Муниципальная услуга предоставляется в течение календарного года в соответствии с выполненными административными процедурами и подписанными соглашениями по предоставлению субсидии сельскохозяйственному товаропроизводителю в рамках реализации муниципальных программ.</w:t>
      </w:r>
    </w:p>
    <w:p w:rsidR="007D115B" w:rsidRPr="007D115B" w:rsidRDefault="007D115B" w:rsidP="007D115B">
      <w:pPr>
        <w:pStyle w:val="ConsPlusNormal"/>
        <w:ind w:firstLine="709"/>
        <w:jc w:val="both"/>
        <w:rPr>
          <w:rFonts w:ascii="Times New Roman" w:hAnsi="Times New Roman" w:cs="Times New Roman"/>
          <w:sz w:val="28"/>
          <w:szCs w:val="28"/>
        </w:rPr>
      </w:pPr>
    </w:p>
    <w:p w:rsidR="007D115B" w:rsidRPr="007D115B" w:rsidRDefault="007D115B" w:rsidP="007D115B">
      <w:pPr>
        <w:autoSpaceDE w:val="0"/>
        <w:autoSpaceDN w:val="0"/>
        <w:adjustRightInd w:val="0"/>
        <w:spacing w:after="0" w:line="240" w:lineRule="auto"/>
        <w:jc w:val="center"/>
        <w:outlineLvl w:val="1"/>
        <w:rPr>
          <w:rFonts w:ascii="Times New Roman" w:eastAsia="Times New Roman" w:hAnsi="Times New Roman" w:cs="Times New Roman"/>
          <w:sz w:val="28"/>
          <w:szCs w:val="28"/>
        </w:rPr>
      </w:pPr>
      <w:r w:rsidRPr="007D115B">
        <w:rPr>
          <w:rFonts w:ascii="Times New Roman" w:eastAsia="Times New Roman" w:hAnsi="Times New Roman" w:cs="Times New Roman"/>
          <w:sz w:val="28"/>
          <w:szCs w:val="28"/>
        </w:rPr>
        <w:t xml:space="preserve">4.Формы </w:t>
      </w:r>
      <w:proofErr w:type="gramStart"/>
      <w:r w:rsidRPr="007D115B">
        <w:rPr>
          <w:rFonts w:ascii="Times New Roman" w:eastAsia="Times New Roman" w:hAnsi="Times New Roman" w:cs="Times New Roman"/>
          <w:sz w:val="28"/>
          <w:szCs w:val="28"/>
        </w:rPr>
        <w:t>контроля за</w:t>
      </w:r>
      <w:proofErr w:type="gramEnd"/>
      <w:r w:rsidRPr="007D115B">
        <w:rPr>
          <w:rFonts w:ascii="Times New Roman" w:eastAsia="Times New Roman" w:hAnsi="Times New Roman" w:cs="Times New Roman"/>
          <w:sz w:val="28"/>
          <w:szCs w:val="28"/>
        </w:rPr>
        <w:t xml:space="preserve"> предоставлением муниципальной услуги</w:t>
      </w:r>
    </w:p>
    <w:p w:rsidR="007D115B" w:rsidRPr="007D115B" w:rsidRDefault="007D115B" w:rsidP="007D115B">
      <w:pPr>
        <w:autoSpaceDE w:val="0"/>
        <w:autoSpaceDN w:val="0"/>
        <w:adjustRightInd w:val="0"/>
        <w:spacing w:after="0" w:line="240" w:lineRule="auto"/>
        <w:jc w:val="center"/>
        <w:rPr>
          <w:rFonts w:ascii="Times New Roman" w:eastAsia="Times New Roman" w:hAnsi="Times New Roman" w:cs="Times New Roman"/>
          <w:sz w:val="28"/>
          <w:szCs w:val="28"/>
        </w:rPr>
      </w:pPr>
    </w:p>
    <w:p w:rsidR="007D115B" w:rsidRPr="007D115B" w:rsidRDefault="007D115B" w:rsidP="007D115B">
      <w:pPr>
        <w:autoSpaceDE w:val="0"/>
        <w:autoSpaceDN w:val="0"/>
        <w:adjustRightInd w:val="0"/>
        <w:spacing w:after="0" w:line="240" w:lineRule="auto"/>
        <w:jc w:val="center"/>
        <w:outlineLvl w:val="2"/>
        <w:rPr>
          <w:rFonts w:ascii="Times New Roman" w:eastAsia="Calibri" w:hAnsi="Times New Roman" w:cs="Times New Roman"/>
          <w:sz w:val="28"/>
          <w:szCs w:val="28"/>
          <w:lang w:eastAsia="en-US"/>
        </w:rPr>
      </w:pPr>
      <w:r w:rsidRPr="007D115B">
        <w:rPr>
          <w:rFonts w:ascii="Times New Roman" w:eastAsia="Calibri" w:hAnsi="Times New Roman" w:cs="Times New Roman"/>
          <w:sz w:val="28"/>
          <w:szCs w:val="28"/>
          <w:lang w:eastAsia="en-US"/>
        </w:rPr>
        <w:t>4</w:t>
      </w:r>
      <w:bookmarkStart w:id="5" w:name="_GoBack"/>
      <w:r w:rsidRPr="007D115B">
        <w:rPr>
          <w:rFonts w:ascii="Times New Roman" w:eastAsia="Calibri" w:hAnsi="Times New Roman" w:cs="Times New Roman"/>
          <w:sz w:val="28"/>
          <w:szCs w:val="28"/>
          <w:lang w:eastAsia="en-US"/>
        </w:rPr>
        <w:t>.</w:t>
      </w:r>
      <w:bookmarkEnd w:id="5"/>
      <w:r w:rsidRPr="007D115B">
        <w:rPr>
          <w:rFonts w:ascii="Times New Roman" w:eastAsia="Calibri" w:hAnsi="Times New Roman" w:cs="Times New Roman"/>
          <w:sz w:val="28"/>
          <w:szCs w:val="28"/>
          <w:lang w:eastAsia="en-US"/>
        </w:rPr>
        <w:t xml:space="preserve">1.Порядок осуществления текущего </w:t>
      </w:r>
      <w:proofErr w:type="gramStart"/>
      <w:r w:rsidRPr="007D115B">
        <w:rPr>
          <w:rFonts w:ascii="Times New Roman" w:eastAsia="Calibri" w:hAnsi="Times New Roman" w:cs="Times New Roman"/>
          <w:sz w:val="28"/>
          <w:szCs w:val="28"/>
          <w:lang w:eastAsia="en-US"/>
        </w:rPr>
        <w:t>контроля за</w:t>
      </w:r>
      <w:proofErr w:type="gramEnd"/>
      <w:r w:rsidRPr="007D115B">
        <w:rPr>
          <w:rFonts w:ascii="Times New Roman" w:eastAsia="Calibri" w:hAnsi="Times New Roman" w:cs="Times New Roman"/>
          <w:sz w:val="28"/>
          <w:szCs w:val="28"/>
          <w:lang w:eastAsia="en-US"/>
        </w:rPr>
        <w:t xml:space="preserve"> соблюдением и </w:t>
      </w:r>
    </w:p>
    <w:p w:rsidR="007D115B" w:rsidRPr="007D115B" w:rsidRDefault="007D115B" w:rsidP="007D115B">
      <w:pPr>
        <w:autoSpaceDE w:val="0"/>
        <w:autoSpaceDN w:val="0"/>
        <w:adjustRightInd w:val="0"/>
        <w:spacing w:after="0" w:line="240" w:lineRule="auto"/>
        <w:jc w:val="center"/>
        <w:outlineLvl w:val="2"/>
        <w:rPr>
          <w:rFonts w:ascii="Times New Roman" w:eastAsia="Calibri" w:hAnsi="Times New Roman" w:cs="Times New Roman"/>
          <w:sz w:val="28"/>
          <w:szCs w:val="28"/>
          <w:lang w:eastAsia="en-US"/>
        </w:rPr>
      </w:pPr>
      <w:r w:rsidRPr="007D115B">
        <w:rPr>
          <w:rFonts w:ascii="Times New Roman" w:eastAsia="Calibri" w:hAnsi="Times New Roman" w:cs="Times New Roman"/>
          <w:sz w:val="28"/>
          <w:szCs w:val="28"/>
          <w:lang w:eastAsia="en-US"/>
        </w:rPr>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7D115B">
        <w:rPr>
          <w:rFonts w:ascii="Times New Roman" w:eastAsia="Calibri" w:hAnsi="Times New Roman" w:cs="Times New Roman"/>
          <w:sz w:val="28"/>
          <w:szCs w:val="28"/>
          <w:lang w:eastAsia="en-US"/>
        </w:rPr>
        <w:tab/>
      </w:r>
    </w:p>
    <w:p w:rsidR="007D115B" w:rsidRPr="007D115B" w:rsidRDefault="007D115B" w:rsidP="007D115B">
      <w:pPr>
        <w:autoSpaceDE w:val="0"/>
        <w:autoSpaceDN w:val="0"/>
        <w:adjustRightInd w:val="0"/>
        <w:spacing w:after="0" w:line="240" w:lineRule="auto"/>
        <w:ind w:firstLine="709"/>
        <w:jc w:val="center"/>
        <w:rPr>
          <w:rFonts w:ascii="Times New Roman" w:eastAsia="Calibri" w:hAnsi="Times New Roman" w:cs="Times New Roman"/>
          <w:sz w:val="28"/>
          <w:szCs w:val="28"/>
          <w:lang w:eastAsia="en-US"/>
        </w:rPr>
      </w:pPr>
    </w:p>
    <w:p w:rsidR="007D115B" w:rsidRPr="007D115B" w:rsidRDefault="007D115B" w:rsidP="007D115B">
      <w:pPr>
        <w:spacing w:after="0" w:line="240" w:lineRule="auto"/>
        <w:ind w:firstLine="720"/>
        <w:jc w:val="both"/>
        <w:rPr>
          <w:rFonts w:ascii="Times New Roman" w:eastAsia="Times New Roman" w:hAnsi="Times New Roman" w:cs="Times New Roman"/>
          <w:sz w:val="28"/>
          <w:szCs w:val="28"/>
        </w:rPr>
      </w:pPr>
      <w:r w:rsidRPr="007D115B">
        <w:rPr>
          <w:rFonts w:ascii="Times New Roman" w:eastAsia="Calibri" w:hAnsi="Times New Roman" w:cs="Times New Roman"/>
          <w:sz w:val="28"/>
          <w:szCs w:val="28"/>
        </w:rPr>
        <w:t>39.</w:t>
      </w:r>
      <w:r w:rsidRPr="007D115B">
        <w:rPr>
          <w:rFonts w:ascii="Times New Roman" w:eastAsia="Times New Roman" w:hAnsi="Times New Roman" w:cs="Times New Roman"/>
          <w:sz w:val="28"/>
          <w:szCs w:val="28"/>
        </w:rPr>
        <w:t>Текущий контроль надлежащего исполнения служебных обязанностей при предоставлении муниципальной услуги, предусмотренной настоящим Административным регламентом (далее – текущий контроль), осуществляется начальником отдела</w:t>
      </w:r>
      <w:r w:rsidRPr="007D115B">
        <w:rPr>
          <w:rFonts w:ascii="Times New Roman" w:hAnsi="Times New Roman" w:cs="Times New Roman"/>
          <w:sz w:val="28"/>
          <w:szCs w:val="28"/>
        </w:rPr>
        <w:t xml:space="preserve"> экономики</w:t>
      </w:r>
      <w:r w:rsidRPr="007D115B">
        <w:rPr>
          <w:rFonts w:ascii="Times New Roman" w:eastAsia="Times New Roman" w:hAnsi="Times New Roman" w:cs="Times New Roman"/>
          <w:sz w:val="28"/>
          <w:szCs w:val="28"/>
        </w:rPr>
        <w:t>.</w:t>
      </w:r>
    </w:p>
    <w:p w:rsidR="007D115B" w:rsidRPr="007D115B" w:rsidRDefault="007D115B" w:rsidP="007D115B">
      <w:pPr>
        <w:spacing w:after="0" w:line="240" w:lineRule="auto"/>
        <w:ind w:firstLine="720"/>
        <w:jc w:val="both"/>
        <w:rPr>
          <w:rFonts w:ascii="Times New Roman" w:eastAsia="Times New Roman" w:hAnsi="Times New Roman" w:cs="Times New Roman"/>
          <w:sz w:val="28"/>
          <w:szCs w:val="28"/>
        </w:rPr>
      </w:pPr>
      <w:r w:rsidRPr="007D115B">
        <w:rPr>
          <w:rFonts w:ascii="Times New Roman" w:eastAsia="Times New Roman" w:hAnsi="Times New Roman" w:cs="Times New Roman"/>
          <w:sz w:val="28"/>
          <w:szCs w:val="28"/>
        </w:rPr>
        <w:t>Текущий контроль осуществляется путем проведения проверок исполнения специалистами (должностными лицами) отдела</w:t>
      </w:r>
      <w:r w:rsidRPr="007D115B">
        <w:rPr>
          <w:rFonts w:ascii="Times New Roman" w:hAnsi="Times New Roman" w:cs="Times New Roman"/>
          <w:sz w:val="28"/>
          <w:szCs w:val="28"/>
        </w:rPr>
        <w:t xml:space="preserve"> экономики </w:t>
      </w:r>
      <w:r w:rsidRPr="007D115B">
        <w:rPr>
          <w:rFonts w:ascii="Times New Roman" w:eastAsia="Times New Roman" w:hAnsi="Times New Roman" w:cs="Times New Roman"/>
          <w:sz w:val="28"/>
          <w:szCs w:val="28"/>
        </w:rPr>
        <w:t>положений настоящего Административного регламента, нормативных правовых актов Российской Федерации и (или) Свердловской области. Периодичность осуществления текущего контроля устанавливается начальником отдела</w:t>
      </w:r>
      <w:r w:rsidRPr="007D115B">
        <w:rPr>
          <w:rFonts w:ascii="Times New Roman" w:hAnsi="Times New Roman" w:cs="Times New Roman"/>
          <w:sz w:val="28"/>
          <w:szCs w:val="28"/>
        </w:rPr>
        <w:t xml:space="preserve"> экономики</w:t>
      </w:r>
      <w:r w:rsidRPr="007D115B">
        <w:rPr>
          <w:rFonts w:ascii="Times New Roman" w:eastAsia="Times New Roman" w:hAnsi="Times New Roman" w:cs="Times New Roman"/>
          <w:sz w:val="28"/>
          <w:szCs w:val="28"/>
        </w:rPr>
        <w:t>;</w:t>
      </w:r>
      <w:r w:rsidRPr="007D115B">
        <w:rPr>
          <w:rFonts w:ascii="Times New Roman" w:eastAsia="Times New Roman" w:hAnsi="Times New Roman" w:cs="Times New Roman"/>
          <w:sz w:val="28"/>
          <w:szCs w:val="28"/>
        </w:rPr>
        <w:tab/>
      </w:r>
      <w:r w:rsidRPr="007D115B">
        <w:rPr>
          <w:rFonts w:ascii="Times New Roman" w:eastAsia="Times New Roman" w:hAnsi="Times New Roman" w:cs="Times New Roman"/>
          <w:sz w:val="28"/>
          <w:szCs w:val="28"/>
        </w:rPr>
        <w:tab/>
      </w:r>
      <w:r w:rsidRPr="007D115B">
        <w:rPr>
          <w:rFonts w:ascii="Times New Roman" w:eastAsia="Times New Roman" w:hAnsi="Times New Roman" w:cs="Times New Roman"/>
          <w:sz w:val="28"/>
          <w:szCs w:val="28"/>
        </w:rPr>
        <w:tab/>
      </w:r>
      <w:r w:rsidRPr="007D115B">
        <w:rPr>
          <w:rFonts w:ascii="Times New Roman" w:eastAsia="Times New Roman" w:hAnsi="Times New Roman" w:cs="Times New Roman"/>
          <w:sz w:val="28"/>
          <w:szCs w:val="28"/>
        </w:rPr>
        <w:tab/>
      </w:r>
      <w:r w:rsidRPr="007D115B">
        <w:rPr>
          <w:rFonts w:ascii="Times New Roman" w:eastAsia="Times New Roman" w:hAnsi="Times New Roman" w:cs="Times New Roman"/>
          <w:sz w:val="28"/>
          <w:szCs w:val="28"/>
        </w:rPr>
        <w:tab/>
      </w:r>
      <w:r w:rsidRPr="007D115B">
        <w:rPr>
          <w:rFonts w:ascii="Times New Roman" w:eastAsia="Times New Roman" w:hAnsi="Times New Roman" w:cs="Times New Roman"/>
          <w:sz w:val="28"/>
          <w:szCs w:val="28"/>
        </w:rPr>
        <w:tab/>
      </w:r>
      <w:r w:rsidRPr="007D115B">
        <w:rPr>
          <w:rFonts w:ascii="Times New Roman" w:eastAsia="Times New Roman" w:hAnsi="Times New Roman" w:cs="Times New Roman"/>
          <w:sz w:val="28"/>
          <w:szCs w:val="28"/>
        </w:rPr>
        <w:tab/>
      </w:r>
      <w:r w:rsidRPr="007D115B">
        <w:rPr>
          <w:rFonts w:ascii="Times New Roman" w:eastAsia="Times New Roman" w:hAnsi="Times New Roman" w:cs="Times New Roman"/>
          <w:sz w:val="28"/>
          <w:szCs w:val="28"/>
        </w:rPr>
        <w:tab/>
      </w:r>
      <w:r w:rsidRPr="007D115B">
        <w:rPr>
          <w:rFonts w:ascii="Times New Roman" w:eastAsia="Times New Roman" w:hAnsi="Times New Roman" w:cs="Times New Roman"/>
          <w:sz w:val="28"/>
          <w:szCs w:val="28"/>
        </w:rPr>
        <w:tab/>
      </w:r>
    </w:p>
    <w:p w:rsidR="007D115B" w:rsidRPr="007D115B" w:rsidRDefault="006A65F2" w:rsidP="007D115B">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007D115B" w:rsidRPr="007D115B">
        <w:rPr>
          <w:rFonts w:ascii="Times New Roman" w:eastAsia="Calibri" w:hAnsi="Times New Roman" w:cs="Times New Roman"/>
          <w:sz w:val="28"/>
          <w:szCs w:val="28"/>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r w:rsidR="007D115B" w:rsidRPr="007D115B">
        <w:rPr>
          <w:rFonts w:ascii="Times New Roman" w:eastAsia="Calibri" w:hAnsi="Times New Roman" w:cs="Times New Roman"/>
          <w:sz w:val="28"/>
          <w:szCs w:val="28"/>
        </w:rPr>
        <w:tab/>
      </w:r>
    </w:p>
    <w:p w:rsidR="007D115B" w:rsidRPr="007D115B" w:rsidRDefault="007D115B" w:rsidP="007D115B">
      <w:pPr>
        <w:spacing w:after="0" w:line="240" w:lineRule="auto"/>
        <w:ind w:firstLine="720"/>
        <w:jc w:val="both"/>
        <w:rPr>
          <w:rFonts w:ascii="Times New Roman" w:eastAsia="Times New Roman" w:hAnsi="Times New Roman" w:cs="Times New Roman"/>
          <w:sz w:val="28"/>
          <w:szCs w:val="28"/>
        </w:rPr>
      </w:pPr>
      <w:r w:rsidRPr="007D115B">
        <w:rPr>
          <w:rFonts w:ascii="Times New Roman" w:eastAsia="Times New Roman" w:hAnsi="Times New Roman" w:cs="Times New Roman"/>
          <w:sz w:val="28"/>
          <w:szCs w:val="28"/>
        </w:rPr>
        <w:t xml:space="preserve">41.Текущий </w:t>
      </w:r>
      <w:proofErr w:type="gramStart"/>
      <w:r w:rsidRPr="007D115B">
        <w:rPr>
          <w:rFonts w:ascii="Times New Roman" w:eastAsia="Times New Roman" w:hAnsi="Times New Roman" w:cs="Times New Roman"/>
          <w:sz w:val="28"/>
          <w:szCs w:val="28"/>
        </w:rPr>
        <w:t>контроль за</w:t>
      </w:r>
      <w:proofErr w:type="gramEnd"/>
      <w:r w:rsidRPr="007D115B">
        <w:rPr>
          <w:rFonts w:ascii="Times New Roman" w:eastAsia="Times New Roman" w:hAnsi="Times New Roman" w:cs="Times New Roman"/>
          <w:sz w:val="28"/>
          <w:szCs w:val="28"/>
        </w:rPr>
        <w:t xml:space="preserve"> соблюдением работником МФЦ последовательности действий, определенных административными процедурами в рамках настоящего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7D115B" w:rsidRDefault="007D115B" w:rsidP="007D115B">
      <w:pPr>
        <w:spacing w:after="0" w:line="240" w:lineRule="auto"/>
        <w:ind w:firstLine="720"/>
        <w:jc w:val="both"/>
        <w:rPr>
          <w:rFonts w:ascii="Times New Roman" w:hAnsi="Times New Roman" w:cs="Times New Roman"/>
          <w:sz w:val="28"/>
          <w:szCs w:val="28"/>
        </w:rPr>
      </w:pPr>
      <w:r w:rsidRPr="007D115B">
        <w:rPr>
          <w:rFonts w:ascii="Times New Roman" w:eastAsia="Calibri" w:hAnsi="Times New Roman" w:cs="Times New Roman"/>
          <w:sz w:val="28"/>
          <w:szCs w:val="28"/>
        </w:rPr>
        <w:t>42.</w:t>
      </w:r>
      <w:r w:rsidRPr="007D115B">
        <w:rPr>
          <w:rFonts w:ascii="Times New Roman" w:hAnsi="Times New Roman" w:cs="Times New Roman"/>
          <w:sz w:val="28"/>
          <w:szCs w:val="28"/>
        </w:rPr>
        <w:t>Проверки могут быть плановыми и внеплановыми. При проверке рассматриваются все вопросы, связанные с предоставлением муниципальной услуги, или отдельные аспекты. Проверка может проводиться по конкретному обращению заявителя.</w:t>
      </w:r>
    </w:p>
    <w:p w:rsidR="006A65F2" w:rsidRPr="007D115B" w:rsidRDefault="006A65F2" w:rsidP="007D115B">
      <w:pPr>
        <w:spacing w:after="0" w:line="240" w:lineRule="auto"/>
        <w:ind w:firstLine="720"/>
        <w:jc w:val="both"/>
        <w:rPr>
          <w:rFonts w:ascii="Times New Roman" w:hAnsi="Times New Roman" w:cs="Times New Roman"/>
          <w:sz w:val="28"/>
          <w:szCs w:val="28"/>
        </w:rPr>
      </w:pPr>
      <w:r w:rsidRPr="007D115B">
        <w:rPr>
          <w:rFonts w:ascii="Times New Roman" w:eastAsia="Times New Roman" w:hAnsi="Times New Roman" w:cs="Times New Roman"/>
          <w:sz w:val="28"/>
          <w:szCs w:val="28"/>
        </w:rPr>
        <w:t>43.Специалисты</w:t>
      </w:r>
      <w:r>
        <w:rPr>
          <w:rFonts w:ascii="Times New Roman" w:eastAsia="Times New Roman" w:hAnsi="Times New Roman" w:cs="Times New Roman"/>
          <w:sz w:val="28"/>
          <w:szCs w:val="28"/>
        </w:rPr>
        <w:t xml:space="preserve">     </w:t>
      </w:r>
      <w:r w:rsidRPr="007D115B">
        <w:rPr>
          <w:rFonts w:ascii="Times New Roman" w:eastAsia="Times New Roman" w:hAnsi="Times New Roman" w:cs="Times New Roman"/>
          <w:sz w:val="28"/>
          <w:szCs w:val="28"/>
        </w:rPr>
        <w:t xml:space="preserve"> (должностные</w:t>
      </w:r>
      <w:r>
        <w:rPr>
          <w:rFonts w:ascii="Times New Roman" w:eastAsia="Times New Roman" w:hAnsi="Times New Roman" w:cs="Times New Roman"/>
          <w:sz w:val="28"/>
          <w:szCs w:val="28"/>
        </w:rPr>
        <w:t xml:space="preserve">   </w:t>
      </w:r>
      <w:r w:rsidRPr="007D11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D115B">
        <w:rPr>
          <w:rFonts w:ascii="Times New Roman" w:eastAsia="Times New Roman" w:hAnsi="Times New Roman" w:cs="Times New Roman"/>
          <w:sz w:val="28"/>
          <w:szCs w:val="28"/>
        </w:rPr>
        <w:t>лица)</w:t>
      </w:r>
      <w:r>
        <w:rPr>
          <w:rFonts w:ascii="Times New Roman" w:eastAsia="Times New Roman" w:hAnsi="Times New Roman" w:cs="Times New Roman"/>
          <w:sz w:val="28"/>
          <w:szCs w:val="28"/>
        </w:rPr>
        <w:t xml:space="preserve">  </w:t>
      </w:r>
      <w:r w:rsidRPr="007D115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D115B">
        <w:rPr>
          <w:rFonts w:ascii="Times New Roman" w:eastAsia="Times New Roman" w:hAnsi="Times New Roman" w:cs="Times New Roman"/>
          <w:sz w:val="28"/>
          <w:szCs w:val="28"/>
        </w:rPr>
        <w:t>отдела</w:t>
      </w:r>
      <w:r>
        <w:rPr>
          <w:rFonts w:ascii="Times New Roman" w:eastAsia="Times New Roman" w:hAnsi="Times New Roman" w:cs="Times New Roman"/>
          <w:sz w:val="28"/>
          <w:szCs w:val="28"/>
        </w:rPr>
        <w:t xml:space="preserve">     </w:t>
      </w:r>
      <w:r w:rsidRPr="007D115B">
        <w:rPr>
          <w:rFonts w:ascii="Times New Roman" w:eastAsia="Times New Roman" w:hAnsi="Times New Roman" w:cs="Times New Roman"/>
          <w:sz w:val="28"/>
          <w:szCs w:val="28"/>
        </w:rPr>
        <w:t xml:space="preserve"> </w:t>
      </w:r>
      <w:r w:rsidRPr="007D115B">
        <w:rPr>
          <w:rFonts w:ascii="Times New Roman" w:hAnsi="Times New Roman" w:cs="Times New Roman"/>
          <w:sz w:val="28"/>
          <w:szCs w:val="28"/>
        </w:rPr>
        <w:t>экономики</w:t>
      </w:r>
      <w:r>
        <w:rPr>
          <w:rFonts w:ascii="Times New Roman" w:hAnsi="Times New Roman" w:cs="Times New Roman"/>
          <w:sz w:val="28"/>
          <w:szCs w:val="28"/>
        </w:rPr>
        <w:t xml:space="preserve">     </w:t>
      </w:r>
      <w:r w:rsidRPr="007D115B">
        <w:rPr>
          <w:rFonts w:ascii="Times New Roman" w:eastAsia="Times New Roman" w:hAnsi="Times New Roman" w:cs="Times New Roman"/>
          <w:sz w:val="28"/>
          <w:szCs w:val="28"/>
        </w:rPr>
        <w:t xml:space="preserve"> несут</w:t>
      </w:r>
    </w:p>
    <w:p w:rsidR="007D115B" w:rsidRPr="007D115B" w:rsidRDefault="007D115B" w:rsidP="006A65F2">
      <w:pPr>
        <w:autoSpaceDE w:val="0"/>
        <w:autoSpaceDN w:val="0"/>
        <w:adjustRightInd w:val="0"/>
        <w:spacing w:after="0" w:line="240" w:lineRule="auto"/>
        <w:jc w:val="both"/>
        <w:rPr>
          <w:rFonts w:ascii="Times New Roman" w:eastAsia="Times New Roman" w:hAnsi="Times New Roman" w:cs="Times New Roman"/>
          <w:sz w:val="28"/>
          <w:szCs w:val="28"/>
        </w:rPr>
      </w:pPr>
      <w:r w:rsidRPr="007D115B">
        <w:rPr>
          <w:rFonts w:ascii="Times New Roman" w:eastAsia="Times New Roman" w:hAnsi="Times New Roman" w:cs="Times New Roman"/>
          <w:sz w:val="28"/>
          <w:szCs w:val="28"/>
        </w:rPr>
        <w:lastRenderedPageBreak/>
        <w:t>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 предусмотренной настоящим Административным регламентом.</w:t>
      </w:r>
    </w:p>
    <w:p w:rsidR="007D115B" w:rsidRPr="007D115B" w:rsidRDefault="007D115B" w:rsidP="007D115B">
      <w:pPr>
        <w:spacing w:after="0" w:line="240" w:lineRule="auto"/>
        <w:ind w:firstLine="720"/>
        <w:jc w:val="both"/>
        <w:rPr>
          <w:rFonts w:ascii="Times New Roman" w:eastAsia="Times New Roman" w:hAnsi="Times New Roman" w:cs="Times New Roman"/>
          <w:sz w:val="28"/>
          <w:szCs w:val="28"/>
        </w:rPr>
      </w:pPr>
      <w:proofErr w:type="gramStart"/>
      <w:r w:rsidRPr="007D115B">
        <w:rPr>
          <w:rFonts w:ascii="Times New Roman" w:eastAsia="Calibri" w:hAnsi="Times New Roman" w:cs="Times New Roman"/>
          <w:sz w:val="28"/>
          <w:szCs w:val="28"/>
        </w:rPr>
        <w:t>44.</w:t>
      </w:r>
      <w:r w:rsidRPr="007D115B">
        <w:rPr>
          <w:rFonts w:ascii="Times New Roman" w:eastAsia="Times New Roman" w:hAnsi="Times New Roman" w:cs="Times New Roman"/>
          <w:sz w:val="28"/>
          <w:szCs w:val="28"/>
        </w:rPr>
        <w:t>В целях участия в осуществлении контроля за исполнением настоящего административного регламента граждане, их объединения и организации вправе обращаться к начальнику отдела</w:t>
      </w:r>
      <w:r w:rsidRPr="007D115B">
        <w:rPr>
          <w:rFonts w:ascii="Times New Roman" w:hAnsi="Times New Roman" w:cs="Times New Roman"/>
          <w:sz w:val="28"/>
          <w:szCs w:val="28"/>
        </w:rPr>
        <w:t xml:space="preserve"> экономики</w:t>
      </w:r>
      <w:r w:rsidRPr="007D115B">
        <w:rPr>
          <w:rFonts w:ascii="Times New Roman" w:eastAsia="Times New Roman" w:hAnsi="Times New Roman" w:cs="Times New Roman"/>
          <w:sz w:val="28"/>
          <w:szCs w:val="28"/>
        </w:rPr>
        <w:t xml:space="preserve">, главе Березовского городского округа по вопросам, касающимся исполнения специалистами (должностными лицами) отдела  положений Административного регламента, инициировать проведение проверок исполнения положений Административного регламента, осуществлять иные предусмотренные законодательством Российской Федерации и (или) Свердловской области права. </w:t>
      </w:r>
      <w:proofErr w:type="gramEnd"/>
    </w:p>
    <w:p w:rsidR="007D115B" w:rsidRPr="007D115B" w:rsidRDefault="007D115B" w:rsidP="007D115B">
      <w:pPr>
        <w:spacing w:after="0" w:line="240" w:lineRule="auto"/>
        <w:ind w:firstLine="708"/>
        <w:jc w:val="both"/>
        <w:rPr>
          <w:rFonts w:ascii="Times New Roman" w:hAnsi="Times New Roman" w:cs="Times New Roman"/>
          <w:sz w:val="28"/>
          <w:szCs w:val="28"/>
        </w:rPr>
      </w:pPr>
      <w:r w:rsidRPr="007D115B">
        <w:rPr>
          <w:rFonts w:ascii="Times New Roman" w:eastAsia="Times New Roman" w:hAnsi="Times New Roman" w:cs="Times New Roman"/>
          <w:sz w:val="28"/>
          <w:szCs w:val="28"/>
        </w:rPr>
        <w:t>45.</w:t>
      </w:r>
      <w:r w:rsidRPr="007D115B">
        <w:rPr>
          <w:rFonts w:ascii="Times New Roman" w:hAnsi="Times New Roman" w:cs="Times New Roman"/>
          <w:sz w:val="28"/>
          <w:szCs w:val="28"/>
        </w:rPr>
        <w:t xml:space="preserve">Ответственность должностных лиц за решения и действия (бездействие) принимаемые в ходе предоставления муниципальной услуги:      </w:t>
      </w:r>
    </w:p>
    <w:p w:rsidR="007D115B" w:rsidRPr="007D115B" w:rsidRDefault="007D115B" w:rsidP="007D115B">
      <w:pPr>
        <w:spacing w:after="0" w:line="240" w:lineRule="auto"/>
        <w:ind w:firstLine="708"/>
        <w:jc w:val="both"/>
        <w:rPr>
          <w:rFonts w:ascii="Times New Roman" w:hAnsi="Times New Roman" w:cs="Times New Roman"/>
          <w:sz w:val="28"/>
          <w:szCs w:val="28"/>
        </w:rPr>
      </w:pPr>
      <w:r w:rsidRPr="007D115B">
        <w:rPr>
          <w:rFonts w:ascii="Times New Roman" w:hAnsi="Times New Roman" w:cs="Times New Roman"/>
          <w:sz w:val="28"/>
          <w:szCs w:val="28"/>
        </w:rPr>
        <w:t>1)должностные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w:t>
      </w:r>
      <w:r w:rsidR="006D7C62">
        <w:rPr>
          <w:rFonts w:ascii="Times New Roman" w:hAnsi="Times New Roman" w:cs="Times New Roman"/>
          <w:sz w:val="28"/>
          <w:szCs w:val="28"/>
        </w:rPr>
        <w:t>оставлении муниципальной услуги.</w:t>
      </w:r>
    </w:p>
    <w:p w:rsidR="007D115B" w:rsidRPr="007D115B" w:rsidRDefault="007D115B" w:rsidP="007D115B">
      <w:pPr>
        <w:spacing w:after="0" w:line="240" w:lineRule="auto"/>
        <w:ind w:firstLine="708"/>
        <w:jc w:val="both"/>
        <w:rPr>
          <w:rFonts w:ascii="Times New Roman" w:eastAsia="Times New Roman" w:hAnsi="Times New Roman" w:cs="Times New Roman"/>
          <w:sz w:val="28"/>
          <w:szCs w:val="28"/>
        </w:rPr>
      </w:pPr>
      <w:r w:rsidRPr="007D115B">
        <w:rPr>
          <w:rFonts w:ascii="Times New Roman" w:hAnsi="Times New Roman" w:cs="Times New Roman"/>
          <w:sz w:val="28"/>
          <w:szCs w:val="28"/>
        </w:rPr>
        <w:t>2)персональная ответственность устанавливается в должностных инструкциях в соответствии с требованиями законодательства Российской Федерации.</w:t>
      </w:r>
      <w:r w:rsidRPr="007D115B">
        <w:rPr>
          <w:rFonts w:ascii="Times New Roman" w:eastAsia="Times New Roman" w:hAnsi="Times New Roman" w:cs="Times New Roman"/>
          <w:sz w:val="28"/>
          <w:szCs w:val="28"/>
        </w:rPr>
        <w:t> </w:t>
      </w:r>
    </w:p>
    <w:p w:rsidR="007D115B" w:rsidRPr="007D115B" w:rsidRDefault="007D115B" w:rsidP="007D115B">
      <w:pPr>
        <w:spacing w:after="0" w:line="240" w:lineRule="auto"/>
        <w:ind w:firstLine="720"/>
        <w:jc w:val="both"/>
        <w:rPr>
          <w:rFonts w:ascii="Times New Roman" w:eastAsia="Times New Roman" w:hAnsi="Times New Roman" w:cs="Times New Roman"/>
          <w:sz w:val="28"/>
          <w:szCs w:val="28"/>
        </w:rPr>
      </w:pPr>
    </w:p>
    <w:p w:rsidR="007D115B" w:rsidRPr="007D115B" w:rsidRDefault="007D115B" w:rsidP="007D115B">
      <w:pPr>
        <w:autoSpaceDE w:val="0"/>
        <w:autoSpaceDN w:val="0"/>
        <w:adjustRightInd w:val="0"/>
        <w:spacing w:after="0" w:line="240" w:lineRule="auto"/>
        <w:jc w:val="center"/>
        <w:outlineLvl w:val="1"/>
        <w:rPr>
          <w:rFonts w:ascii="Times New Roman" w:eastAsia="Calibri" w:hAnsi="Times New Roman" w:cs="Times New Roman"/>
          <w:iCs/>
          <w:sz w:val="28"/>
          <w:szCs w:val="28"/>
        </w:rPr>
      </w:pPr>
      <w:r w:rsidRPr="007D115B">
        <w:rPr>
          <w:rFonts w:ascii="Times New Roman" w:eastAsia="Calibri" w:hAnsi="Times New Roman" w:cs="Times New Roman"/>
          <w:iCs/>
          <w:sz w:val="28"/>
          <w:szCs w:val="28"/>
        </w:rPr>
        <w:t xml:space="preserve">5.Досудебный (внесудебный) порядок обжалования решений </w:t>
      </w:r>
    </w:p>
    <w:p w:rsidR="007D115B" w:rsidRPr="007D115B" w:rsidRDefault="007D115B" w:rsidP="007D115B">
      <w:pPr>
        <w:autoSpaceDE w:val="0"/>
        <w:autoSpaceDN w:val="0"/>
        <w:adjustRightInd w:val="0"/>
        <w:spacing w:after="0" w:line="240" w:lineRule="auto"/>
        <w:jc w:val="center"/>
        <w:outlineLvl w:val="1"/>
        <w:rPr>
          <w:rFonts w:ascii="Times New Roman" w:eastAsia="Calibri" w:hAnsi="Times New Roman" w:cs="Times New Roman"/>
          <w:iCs/>
          <w:sz w:val="28"/>
          <w:szCs w:val="28"/>
        </w:rPr>
      </w:pPr>
      <w:r w:rsidRPr="007D115B">
        <w:rPr>
          <w:rFonts w:ascii="Times New Roman" w:eastAsia="Calibri" w:hAnsi="Times New Roman" w:cs="Times New Roman"/>
          <w:iCs/>
          <w:sz w:val="28"/>
          <w:szCs w:val="28"/>
        </w:rP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7D115B" w:rsidRPr="007D115B" w:rsidRDefault="007D115B" w:rsidP="007D115B">
      <w:pPr>
        <w:spacing w:after="0" w:line="240" w:lineRule="auto"/>
        <w:outlineLvl w:val="2"/>
        <w:rPr>
          <w:rFonts w:ascii="Times New Roman" w:eastAsia="Calibri" w:hAnsi="Times New Roman" w:cs="Times New Roman"/>
          <w:sz w:val="28"/>
          <w:szCs w:val="28"/>
        </w:rPr>
      </w:pP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46.Заявители имеют право на обжалование действий или бездействия, а также решений, осуществляемых (принятых) в ходе предоставления муниципальной услуги должностным лицом администрации Березовского городского округа, в досудебном порядке.</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Информация для заявителей об их праве на внесудебное обжалование действий (бездействия) и решений, принятых (осуществляемых) в ходе предоставления муниципальной услуги, и порядке использования данного права размещается на информационном стенде.</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Обращения заинтересованных лиц могут быть как в форме жалобы с просьбой о восстановлении нарушенных прав, так и в форме заявления, содержащего указания на недостатки в порядке исполнения муниципальной услуги. Заявители имеют право обратиться с жалобой лично (устно) или направить письменное предложение, заявление или жалобу.</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Жалобы, поступившие в администрацию Березовского городского округа, подлежат регистрации не позднее следующего рабочего дня со дня поступления. По результатам рассмотрения жалобы должностное лицо администрации </w:t>
      </w:r>
      <w:r w:rsidRPr="007D115B">
        <w:rPr>
          <w:rFonts w:ascii="Times New Roman" w:hAnsi="Times New Roman" w:cs="Times New Roman"/>
          <w:sz w:val="28"/>
          <w:szCs w:val="28"/>
        </w:rPr>
        <w:lastRenderedPageBreak/>
        <w:t>Березовского городского округа принимает решение об удовлетворении жалобы либо об отказе в ее удовлетворении в срок не более 15 рабочих дней со дня регистрации жалобы. В случае обжалования отказа в приеме документов от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регистрации жалобы.</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В исключительных случаях (в том числе при принятии решения о проведении проверки, направлении запроса в соответствующие органы для получения необходимых для рассмотрения обращения документов и материалов) срок рассмотрения обращения может быть продлен не более чем на 30 дней с уведомлением о продлении срока его рассмотрения заявителя.</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47.Заинтересованные лица могут обратиться с жалобой на решение или действие (бездействие), осуществляемое (принятое) в ходе предоставления муниципальной услуги должностным лицом, к главе Березовского городского округа.</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Жалоба должна содержать:</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или почтовый адрес, по которым должен быть направлен ответ заявителю;</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либо иного муниципального служащего, решения и действия (бездействие) которых обжалуются;</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w:t>
      </w:r>
      <w:r w:rsidR="006D7C62">
        <w:rPr>
          <w:rFonts w:ascii="Times New Roman" w:hAnsi="Times New Roman" w:cs="Times New Roman"/>
          <w:sz w:val="28"/>
          <w:szCs w:val="28"/>
        </w:rPr>
        <w:t xml:space="preserve"> иного муниципального служащего;</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личная подпись заинтересованного лица (его уполномоченного представителя) и дата составления.</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48.Устное обращение осуществляется в ходе личного приема заявителей или с использованием средств телефонной связи.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 Жалоба может быть направлена по почте, через многофункциональные центры предоставления государственных и муниципальных услуг.</w:t>
      </w:r>
    </w:p>
    <w:p w:rsidR="007D115B" w:rsidRPr="007D115B" w:rsidRDefault="007D115B" w:rsidP="007D115B">
      <w:pPr>
        <w:pStyle w:val="ConsPlusNormal"/>
        <w:ind w:firstLine="709"/>
        <w:jc w:val="both"/>
        <w:rPr>
          <w:rFonts w:ascii="Times New Roman" w:hAnsi="Times New Roman" w:cs="Times New Roman"/>
          <w:sz w:val="28"/>
          <w:szCs w:val="28"/>
        </w:rPr>
      </w:pPr>
      <w:proofErr w:type="gramStart"/>
      <w:r w:rsidRPr="007D115B">
        <w:rPr>
          <w:rFonts w:ascii="Times New Roman" w:hAnsi="Times New Roman" w:cs="Times New Roman"/>
          <w:sz w:val="28"/>
          <w:szCs w:val="28"/>
        </w:rPr>
        <w:t>49.Если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w:t>
      </w:r>
      <w:proofErr w:type="gramEnd"/>
      <w:r w:rsidRPr="007D115B">
        <w:rPr>
          <w:rFonts w:ascii="Times New Roman" w:hAnsi="Times New Roman" w:cs="Times New Roman"/>
          <w:sz w:val="28"/>
          <w:szCs w:val="28"/>
        </w:rPr>
        <w:t xml:space="preserve"> направлялись в один и тот же орган или одному и тому же должностному лицу. О данном решении уведомляется заявитель.</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 xml:space="preserve">Письменное обращение, в котором содержатся нецензурные либо </w:t>
      </w:r>
      <w:r w:rsidRPr="007D115B">
        <w:rPr>
          <w:rFonts w:ascii="Times New Roman" w:hAnsi="Times New Roman" w:cs="Times New Roman"/>
          <w:sz w:val="28"/>
          <w:szCs w:val="28"/>
        </w:rPr>
        <w:lastRenderedPageBreak/>
        <w:t>оскорбительные выражения, угрозы жизни, здоровью и имуществу должностного лица, а также членов его семьи, может быть оставлено без ответа по существу поставленных в нем вопросов, а заявителю сообщается о недопустимости злоупотребления правом.</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В случае если текст письменного обращения не поддается прочтению, ответ на обращение не дается, о чем сообщается заявителю, если его фамилия и почтовый адрес поддаются прочтению.</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вопроса в связи с недопустимостью разглашения указанных сведений.</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Обращения заинтересованных лиц, содержащие обжалование решений, действий (бездействия) конкретных должностных лиц, не могут направляться этим должностным лицам для рассмотрения и (или) ответа.</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Заявитель имеет право представлять дополнительную информацию и документы, необходимые для обоснования и рассмотрения жалобы, либо обращаться с просьбой об их истребовании.</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50.Результатом досудебного обжалования является:</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в случае признания жалобы обоснованной - принятие необходимых мер по устранению выявленных нарушений прав заявителя и требований настоящего Административного регламента и направление соответствующего письменного ответа заявителю;</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в случае признания жалобы необоснованной - направление соответствующего письменного ответа заявителю.</w:t>
      </w:r>
    </w:p>
    <w:p w:rsidR="007D115B" w:rsidRPr="007D115B" w:rsidRDefault="007D115B" w:rsidP="007D115B">
      <w:pPr>
        <w:pStyle w:val="ConsPlusNormal"/>
        <w:ind w:firstLine="709"/>
        <w:jc w:val="both"/>
        <w:rPr>
          <w:rFonts w:ascii="Times New Roman" w:hAnsi="Times New Roman" w:cs="Times New Roman"/>
          <w:sz w:val="28"/>
          <w:szCs w:val="28"/>
        </w:rPr>
      </w:pPr>
      <w:r w:rsidRPr="007D115B">
        <w:rPr>
          <w:rFonts w:ascii="Times New Roman" w:hAnsi="Times New Roman" w:cs="Times New Roman"/>
          <w:sz w:val="28"/>
          <w:szCs w:val="28"/>
        </w:rPr>
        <w:t>51. Заинтересованные лица вправе обжаловать в судебном порядке действия (бездействия) и решения, осуществляемые (принятые) в ходе предоставления муниципальной услуги, в том числе в ходе досудебного обжалования, в установленные законодательством Российской Федерации сроки и порядке в соответствии с подведомственностью дел, установленной процессуальным законодательством Российской Федерации.</w:t>
      </w:r>
    </w:p>
    <w:p w:rsidR="007D115B" w:rsidRDefault="007D115B" w:rsidP="007D115B">
      <w:pPr>
        <w:pStyle w:val="ConsPlusNormal"/>
      </w:pPr>
    </w:p>
    <w:p w:rsidR="007D115B" w:rsidRDefault="007D115B" w:rsidP="007D115B">
      <w:pPr>
        <w:pStyle w:val="ConsPlusNormal"/>
      </w:pPr>
    </w:p>
    <w:p w:rsidR="00B9096D" w:rsidRDefault="00B9096D"/>
    <w:sectPr w:rsidR="00B9096D" w:rsidSect="007D115B">
      <w:headerReference w:type="default" r:id="rId11"/>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A74" w:rsidRDefault="00246A74" w:rsidP="007D115B">
      <w:pPr>
        <w:spacing w:after="0" w:line="240" w:lineRule="auto"/>
      </w:pPr>
      <w:r>
        <w:separator/>
      </w:r>
    </w:p>
  </w:endnote>
  <w:endnote w:type="continuationSeparator" w:id="0">
    <w:p w:rsidR="00246A74" w:rsidRDefault="00246A74" w:rsidP="007D1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A74" w:rsidRDefault="00246A74" w:rsidP="007D115B">
      <w:pPr>
        <w:spacing w:after="0" w:line="240" w:lineRule="auto"/>
      </w:pPr>
      <w:r>
        <w:separator/>
      </w:r>
    </w:p>
  </w:footnote>
  <w:footnote w:type="continuationSeparator" w:id="0">
    <w:p w:rsidR="00246A74" w:rsidRDefault="00246A74" w:rsidP="007D1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29182"/>
      <w:docPartObj>
        <w:docPartGallery w:val="Page Numbers (Top of Page)"/>
        <w:docPartUnique/>
      </w:docPartObj>
    </w:sdtPr>
    <w:sdtContent>
      <w:p w:rsidR="007D115B" w:rsidRDefault="00E7361E">
        <w:pPr>
          <w:pStyle w:val="a4"/>
          <w:jc w:val="center"/>
        </w:pPr>
        <w:fldSimple w:instr=" PAGE   \* MERGEFORMAT ">
          <w:r w:rsidR="008E2A06">
            <w:rPr>
              <w:noProof/>
            </w:rPr>
            <w:t>16</w:t>
          </w:r>
        </w:fldSimple>
      </w:p>
    </w:sdtContent>
  </w:sdt>
  <w:p w:rsidR="007D115B" w:rsidRDefault="007D115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D115B"/>
    <w:rsid w:val="00246A74"/>
    <w:rsid w:val="006A65F2"/>
    <w:rsid w:val="006D7C62"/>
    <w:rsid w:val="007D115B"/>
    <w:rsid w:val="008E2A06"/>
    <w:rsid w:val="00B9096D"/>
    <w:rsid w:val="00BD6D90"/>
    <w:rsid w:val="00E713F2"/>
    <w:rsid w:val="00E73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3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115B"/>
    <w:rPr>
      <w:rFonts w:ascii="Times New Roman" w:hAnsi="Times New Roman" w:cs="Times New Roman" w:hint="default"/>
      <w:color w:val="0000FF"/>
      <w:u w:val="single"/>
    </w:rPr>
  </w:style>
  <w:style w:type="paragraph" w:customStyle="1" w:styleId="ConsPlusNormal">
    <w:name w:val="ConsPlusNormal"/>
    <w:uiPriority w:val="99"/>
    <w:rsid w:val="007D115B"/>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7D115B"/>
    <w:pPr>
      <w:widowControl w:val="0"/>
      <w:autoSpaceDE w:val="0"/>
      <w:autoSpaceDN w:val="0"/>
      <w:adjustRightInd w:val="0"/>
      <w:spacing w:after="0" w:line="240" w:lineRule="auto"/>
    </w:pPr>
    <w:rPr>
      <w:rFonts w:ascii="Arial" w:hAnsi="Arial" w:cs="Arial"/>
      <w:b/>
      <w:bCs/>
      <w:sz w:val="20"/>
      <w:szCs w:val="20"/>
    </w:rPr>
  </w:style>
  <w:style w:type="paragraph" w:styleId="a4">
    <w:name w:val="header"/>
    <w:basedOn w:val="a"/>
    <w:link w:val="a5"/>
    <w:uiPriority w:val="99"/>
    <w:unhideWhenUsed/>
    <w:rsid w:val="007D115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115B"/>
  </w:style>
  <w:style w:type="paragraph" w:styleId="a6">
    <w:name w:val="footer"/>
    <w:basedOn w:val="a"/>
    <w:link w:val="a7"/>
    <w:uiPriority w:val="99"/>
    <w:semiHidden/>
    <w:unhideWhenUsed/>
    <w:rsid w:val="007D115B"/>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7D115B"/>
  </w:style>
</w:styles>
</file>

<file path=word/webSettings.xml><?xml version="1.0" encoding="utf-8"?>
<w:webSettings xmlns:r="http://schemas.openxmlformats.org/officeDocument/2006/relationships" xmlns:w="http://schemas.openxmlformats.org/wordprocessingml/2006/main">
  <w:divs>
    <w:div w:id="160853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010FA0A355B85F65C60B0AF382936FA57D01C8A05DC70E70066BAC40s4I7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246B09A082ABEEB9C80292FF98DBE5194348E0E2FB11BB2536A480DD7D1F5673E016E1BEx179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IBD9B~1.LAZ\AppData\Local\Temp\directum&amp;amp;dirserver\directum\&#1055;&#1086;&#1089;&#1090;&#1072;&#1085;&#1086;&#1074;&#1083;&#1077;&#1085;&#1080;&#1077;%20&#8470;%20&#1086;&#1090;%20%20_&#1040;&#1076;&#1084;&#1080;&#1085;&#1080;&#1089;&#1090;&#1088;&#1072;&#1090;&#1080;&#1074;&#1085;&#1099;&#1081;%20&#1088;&#1077;&#1075;&#1083;&#1072;&#1084;&#1077;&#1085;&#1090;_%20(353332%20v1).DOCX"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file:///C:\Users\IBD9B~1.LAZ\AppData\Local\Temp\directum&amp;amp;dirserver\directum\&#1055;&#1086;&#1089;&#1090;&#1072;&#1085;&#1086;&#1074;&#1083;&#1077;&#1085;&#1080;&#1077;%20&#8470;%20&#1086;&#1090;%20%20_&#1040;&#1076;&#1084;&#1080;&#1085;&#1080;&#1089;&#1090;&#1088;&#1072;&#1090;&#1080;&#1074;&#1085;&#1099;&#1081;%20&#1088;&#1077;&#1075;&#1083;&#1072;&#1084;&#1077;&#1085;&#1090;_%20(353332%20v1).DOCX" TargetMode="External"/><Relationship Id="rId4" Type="http://schemas.openxmlformats.org/officeDocument/2006/relationships/footnotes" Target="footnotes.xml"/><Relationship Id="rId9" Type="http://schemas.openxmlformats.org/officeDocument/2006/relationships/hyperlink" Target="file:///C:\Users\IBD9B~1.LAZ\AppData\Local\Temp\directum&amp;amp;dirserver\directum\&#1055;&#1086;&#1089;&#1090;&#1072;&#1085;&#1086;&#1074;&#1083;&#1077;&#1085;&#1080;&#1077;%20&#8470;%20&#1086;&#1090;%20%20_&#1040;&#1076;&#1084;&#1080;&#1085;&#1080;&#1089;&#1090;&#1088;&#1072;&#1090;&#1080;&#1074;&#1085;&#1099;&#1081;%20&#1088;&#1077;&#1075;&#1083;&#1072;&#1084;&#1077;&#1085;&#1090;_%20(353332%20v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5654</Words>
  <Characters>32231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Podgornyh_YA</cp:lastModifiedBy>
  <cp:revision>6</cp:revision>
  <dcterms:created xsi:type="dcterms:W3CDTF">2019-06-13T12:38:00Z</dcterms:created>
  <dcterms:modified xsi:type="dcterms:W3CDTF">2019-06-26T07:30:00Z</dcterms:modified>
</cp:coreProperties>
</file>