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81" w:rsidRPr="005917D0" w:rsidRDefault="00AB3481" w:rsidP="00AB3481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5917D0">
        <w:rPr>
          <w:rFonts w:ascii="Times New Roman" w:hAnsi="Times New Roman" w:cs="Times New Roman"/>
          <w:sz w:val="28"/>
          <w:szCs w:val="28"/>
        </w:rPr>
        <w:t>2</w:t>
      </w:r>
    </w:p>
    <w:p w:rsidR="00AB3481" w:rsidRPr="005917D0" w:rsidRDefault="00AB3481" w:rsidP="00AB348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5917D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3481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Pr="00A3174B" w:rsidRDefault="00AB3481" w:rsidP="00AB3481">
      <w:pPr>
        <w:pStyle w:val="ConsPlusNormal"/>
        <w:rPr>
          <w:rFonts w:ascii="Times New Roman" w:hAnsi="Times New Roman" w:cs="Times New Roman"/>
        </w:rPr>
      </w:pP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43"/>
      <w:bookmarkEnd w:id="0"/>
      <w:r w:rsidRPr="00AB348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>категорий детей, имеющих право на получение мест</w:t>
      </w: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>в муниципальных образовательных учреждениях, реализующих</w:t>
      </w:r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 xml:space="preserve">основную общеобразовательную программу </w:t>
      </w:r>
      <w:proofErr w:type="gramStart"/>
      <w:r w:rsidRPr="00AB3481">
        <w:rPr>
          <w:rFonts w:ascii="Times New Roman" w:hAnsi="Times New Roman" w:cs="Times New Roman"/>
          <w:b w:val="0"/>
          <w:sz w:val="28"/>
          <w:szCs w:val="28"/>
        </w:rPr>
        <w:t>дошкольного</w:t>
      </w:r>
      <w:proofErr w:type="gramEnd"/>
    </w:p>
    <w:p w:rsidR="00AB3481" w:rsidRPr="00AB3481" w:rsidRDefault="00AB3481" w:rsidP="00AB34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481">
        <w:rPr>
          <w:rFonts w:ascii="Times New Roman" w:hAnsi="Times New Roman" w:cs="Times New Roman"/>
          <w:b w:val="0"/>
          <w:sz w:val="28"/>
          <w:szCs w:val="28"/>
        </w:rPr>
        <w:t>образования, во внеочередном или первоочередном порядке</w:t>
      </w:r>
    </w:p>
    <w:p w:rsidR="00AB3481" w:rsidRPr="00A3174B" w:rsidRDefault="00AB3481" w:rsidP="00AB3481">
      <w:pPr>
        <w:pStyle w:val="ConsPlusNormal"/>
        <w:rPr>
          <w:rFonts w:ascii="Times New Roman" w:hAnsi="Times New Roman" w:cs="Times New Roman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3879"/>
        <w:gridCol w:w="3630"/>
        <w:gridCol w:w="2130"/>
      </w:tblGrid>
      <w:tr w:rsidR="00AB3481" w:rsidRPr="005917D0" w:rsidTr="00AB3481">
        <w:trPr>
          <w:trHeight w:val="421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9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36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Предоставляемые документы</w:t>
            </w:r>
          </w:p>
        </w:tc>
      </w:tr>
      <w:tr w:rsidR="00AB3481" w:rsidRPr="005917D0" w:rsidTr="00AB3481">
        <w:trPr>
          <w:trHeight w:val="28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481" w:rsidRPr="005917D0" w:rsidTr="00AB3481">
        <w:trPr>
          <w:trHeight w:val="452"/>
        </w:trPr>
        <w:tc>
          <w:tcPr>
            <w:tcW w:w="10211" w:type="dxa"/>
            <w:gridSpan w:val="4"/>
          </w:tcPr>
          <w:p w:rsidR="00AB3481" w:rsidRPr="005917D0" w:rsidRDefault="00AB3481" w:rsidP="00AB34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во внеочередном порядке</w:t>
            </w:r>
          </w:p>
        </w:tc>
      </w:tr>
      <w:tr w:rsidR="00AB3481" w:rsidRPr="005917D0" w:rsidTr="00AB3481">
        <w:trPr>
          <w:trHeight w:val="822"/>
        </w:trPr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17.01.1992 №2202-1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рокуратуре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28.12.2010 №403-ФЗ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 следственно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комитете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26.06.1992 №3132-1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статусе су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дей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граждан, подвергшихся воздействию радиации вследствие катастрофы на Чернобыльской АЭС и аварии в 1957 году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«Маяк»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15.05.1991 №1244-1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граждан, подвергшихся воздействию радиации вследствие 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катастрофы на Чернобыльской АЭС»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Федеральный </w:t>
            </w:r>
            <w:hyperlink r:id="rId10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 от 26.11.1998 №175-ФЗ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а производственном объединении «Маяк»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и сбросов ра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диоактивных отходов в реку </w:t>
            </w:r>
            <w:proofErr w:type="spellStart"/>
            <w:r w:rsidR="00AB3481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="00AB3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Ксерокопия и подлинник удостоверения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AB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01.08.1999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25.08.19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99 №936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социальной защите членов военнослужащих и специалистов органов внутренних дел, Государственной противопожарной службы, непосредственно участвовавших в 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с терроризмом на территории республики Дагестан и погибших (пропавших без вести) при вы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полнении служебных обязанностей»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с места службы/военкомата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5B0213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а также сотрудников и военнослужащих Объединенной группировки войск (сил) по проведению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Федерации, в том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="005B02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веществ (далее - воинские части и органы),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481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указанных республик)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09.02.2004 №65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гарантиях и компенсациях военнослужащим и специалистам федеральных органов исполнительной власти, участвующим в </w:t>
            </w:r>
            <w:proofErr w:type="spellStart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AB3481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работы/службы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из числа следующих категорий военнослужащих</w:t>
            </w:r>
            <w:r w:rsidR="005B02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Объединенной группировки войск (сил) по проведению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- Силы Объединенной группировки), в том числе проходящих военную службу в воинских частях, учреждениях и подразделениях Вооруженных Сил Российской Федерации (далее - воинские части),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Ингушетия и Чеченской Республики,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со дня зачисления в списки и по день исключения из списков личного состава воинской части, а прибывших в составе воинской части -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органов, дислоцированных территорий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AB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B3481">
              <w:rPr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Default="005B0213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иц гражданского персонала Вооруженных Сил Российской Федерации, сил Объединенной группировки,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в воинских частях, дислоцированных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приема на работу и по день увольнения с работы, а прибывших в состав воинской части - со дня прибытия в пункт дислокации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со дня прибытия в эти воинские части и по день убытия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213" w:rsidRPr="005917D0" w:rsidRDefault="005B0213" w:rsidP="005B021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выбытия из него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5B0213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выполнявших задачи на территории </w:t>
            </w:r>
            <w:proofErr w:type="spellStart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5B0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10211" w:type="dxa"/>
            <w:gridSpan w:val="4"/>
          </w:tcPr>
          <w:p w:rsidR="00AB3481" w:rsidRPr="005917D0" w:rsidRDefault="00AB3481" w:rsidP="00F70F0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 первоочередном порядке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07.02.2011 №3-ФЗ «О полиции»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ловской области от 05.04.2006 №303-ПП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организации внеочередного и первоочередного предоставления мест в образовательных и летн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их оздоровительных организациях»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8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9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 Российской Федерации, указанных в </w:t>
            </w:r>
            <w:hyperlink w:anchor="P580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пунктах 12</w:t>
              </w:r>
            </w:hyperlink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92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36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30" w:type="dxa"/>
          </w:tcPr>
          <w:p w:rsidR="00AB3481" w:rsidRPr="005917D0" w:rsidRDefault="00AB3481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уволенных с военной службы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27.05.1998 №76-ФЗ «О статусе военнослужащих»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Сверд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ловской области от 05.04.2006 №303-ПП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организации внеочередного и первоочередного предоставления мест в образовательных и летних оздоровительных о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рганизациях»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 (военкомата) с номером и гербовой печатью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05.05.1992 №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431 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мерах по социаль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ной поддержке многодетных семей»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24.07.1998 №124-ФЗ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Об основных гарантиях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Оригинал и копия удостоверения многодетной семьи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630" w:type="dxa"/>
          </w:tcPr>
          <w:p w:rsidR="00AB3481" w:rsidRPr="005917D0" w:rsidRDefault="0001793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B3481" w:rsidRPr="005917D0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йской Федерации от 02.10.1992 №1157 «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госу</w:t>
            </w:r>
            <w:r w:rsidR="00AB3481">
              <w:rPr>
                <w:rFonts w:ascii="Times New Roman" w:hAnsi="Times New Roman" w:cs="Times New Roman"/>
                <w:sz w:val="24"/>
                <w:szCs w:val="24"/>
              </w:rPr>
              <w:t>дарственной поддержки инвалидов»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Оригинал и копия справки МСЭ</w:t>
            </w:r>
          </w:p>
        </w:tc>
      </w:tr>
      <w:tr w:rsidR="00AB3481" w:rsidRPr="005917D0" w:rsidTr="00AB3481">
        <w:tc>
          <w:tcPr>
            <w:tcW w:w="572" w:type="dxa"/>
          </w:tcPr>
          <w:p w:rsidR="00AB3481" w:rsidRPr="005917D0" w:rsidRDefault="00F70F06" w:rsidP="00F70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3481" w:rsidRPr="0059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B3481" w:rsidRPr="005917D0" w:rsidRDefault="00AB3481" w:rsidP="00F70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Дети сотрудников учреждений и органов уголовно-исполнительной системы, федеральной противопожарной службы, Государственной противопожарной службы</w:t>
            </w:r>
          </w:p>
        </w:tc>
        <w:tc>
          <w:tcPr>
            <w:tcW w:w="36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5917D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30.12.2012 №283-ФЗ «</w:t>
            </w: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акты Российской Федерации»</w:t>
            </w:r>
          </w:p>
        </w:tc>
        <w:tc>
          <w:tcPr>
            <w:tcW w:w="2130" w:type="dxa"/>
          </w:tcPr>
          <w:p w:rsidR="00AB3481" w:rsidRPr="005917D0" w:rsidRDefault="00AB3481" w:rsidP="00AB34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D0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с номером и гербовой печатью</w:t>
            </w:r>
          </w:p>
        </w:tc>
      </w:tr>
    </w:tbl>
    <w:p w:rsidR="00AB3481" w:rsidRPr="005917D0" w:rsidRDefault="00AB3481" w:rsidP="00AB3481">
      <w:pPr>
        <w:jc w:val="both"/>
        <w:rPr>
          <w:sz w:val="24"/>
          <w:szCs w:val="24"/>
        </w:rPr>
      </w:pPr>
    </w:p>
    <w:p w:rsidR="00AB3481" w:rsidRDefault="00AB3481" w:rsidP="00AB3481">
      <w:pPr>
        <w:spacing w:line="276" w:lineRule="auto"/>
        <w:jc w:val="both"/>
        <w:rPr>
          <w:sz w:val="28"/>
          <w:szCs w:val="28"/>
        </w:rPr>
      </w:pPr>
    </w:p>
    <w:p w:rsidR="00CE434F" w:rsidRDefault="00CE434F"/>
    <w:sectPr w:rsidR="00CE434F" w:rsidSect="00E77426">
      <w:headerReference w:type="default" r:id="rId2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11" w:rsidRDefault="005C1911" w:rsidP="00F70F06">
      <w:r>
        <w:separator/>
      </w:r>
    </w:p>
  </w:endnote>
  <w:endnote w:type="continuationSeparator" w:id="0">
    <w:p w:rsidR="005C1911" w:rsidRDefault="005C1911" w:rsidP="00F7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11" w:rsidRDefault="005C1911" w:rsidP="00F70F06">
      <w:r>
        <w:separator/>
      </w:r>
    </w:p>
  </w:footnote>
  <w:footnote w:type="continuationSeparator" w:id="0">
    <w:p w:rsidR="005C1911" w:rsidRDefault="005C1911" w:rsidP="00F70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3320"/>
      <w:docPartObj>
        <w:docPartGallery w:val="Page Numbers (Top of Page)"/>
        <w:docPartUnique/>
      </w:docPartObj>
    </w:sdtPr>
    <w:sdtContent>
      <w:p w:rsidR="00F70F06" w:rsidRDefault="00F70F06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F70F06" w:rsidRDefault="00F70F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B3481"/>
    <w:rsid w:val="00017931"/>
    <w:rsid w:val="005B0213"/>
    <w:rsid w:val="005C1911"/>
    <w:rsid w:val="006035FE"/>
    <w:rsid w:val="00A81479"/>
    <w:rsid w:val="00AB00D4"/>
    <w:rsid w:val="00AB3481"/>
    <w:rsid w:val="00AD6BFB"/>
    <w:rsid w:val="00CE434F"/>
    <w:rsid w:val="00E77426"/>
    <w:rsid w:val="00F70F0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3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0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0F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0F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E9FFFE18F5589F3A780A655AEC6F8C586560BFB5503E4603C5616917E68F65F638A70353CC0ABDDD9B18B70U8fBF" TargetMode="External"/><Relationship Id="rId13" Type="http://schemas.openxmlformats.org/officeDocument/2006/relationships/hyperlink" Target="consultantplus://offline/ref=48AE9FFFE18F5589F3A780A655AEC6F8C5855E08F15103E4603C5616917E68F65F638A70353CC0ABDDD9B18B70U8fBF" TargetMode="External"/><Relationship Id="rId18" Type="http://schemas.openxmlformats.org/officeDocument/2006/relationships/hyperlink" Target="consultantplus://offline/ref=48AE9FFFE18F5589F3A780A655AEC6F8C5865B05F55E03E4603C5616917E68F65F638A70353CC0ABDDD9B18B70U8fBF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8AE9FFFE18F5589F3A780A655AEC6F8C5865A0DFA5703E4603C5616917E68F65F638A70353CC0ABDDD9B18B70U8fBF" TargetMode="External"/><Relationship Id="rId12" Type="http://schemas.openxmlformats.org/officeDocument/2006/relationships/hyperlink" Target="consultantplus://offline/ref=48AE9FFFE18F5589F3A780A655AEC6F8C78F5A0FF55F03E4603C5616917E68F65F638A70353CC0ABDDD9B18B70U8fBF" TargetMode="External"/><Relationship Id="rId17" Type="http://schemas.openxmlformats.org/officeDocument/2006/relationships/hyperlink" Target="consultantplus://offline/ref=48AE9FFFE18F5589F3A780A655AEC6F8C2865E09F35D5EEE68655A14967137F34A72D27F3722DEAEC6C5B38AU7f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AE9FFFE18F5589F3A780B056C298F2C78C0100F4570ABA39630D4BC67762A10A2C8B2C7369D3A9D8D9B38E6F800053U1f3F" TargetMode="External"/><Relationship Id="rId20" Type="http://schemas.openxmlformats.org/officeDocument/2006/relationships/hyperlink" Target="consultantplus://offline/ref=48AE9FFFE18F5589F3A780A655AEC6F8C48E5D0AF05503E4603C5616917E68F65F638A70353CC0ABDDD9B18B70U8f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E9FFFE18F5589F3A780A655AEC6F8C5865A0DFB5603E4603C5616917E68F65F638A70353CC0ABDDD9B18B70U8fBF" TargetMode="External"/><Relationship Id="rId11" Type="http://schemas.openxmlformats.org/officeDocument/2006/relationships/hyperlink" Target="consultantplus://offline/ref=48AE9FFFE18F5589F3A780A655AEC6F8C7805C0EFA5703E4603C5616917E68F65F638A70353CC0ABDDD9B18B70U8f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8AE9FFFE18F5589F3A780A655AEC6F8C586560BF55203E4603C5616917E68F65F638A70353CC0ABDDD9B18B70U8f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AE9FFFE18F5589F3A780A655AEC6F8C48E5D0BFB5403E4603C5616917E68F65F638A70353CC0ABDDD9B18B70U8fBF" TargetMode="External"/><Relationship Id="rId19" Type="http://schemas.openxmlformats.org/officeDocument/2006/relationships/hyperlink" Target="consultantplus://offline/ref=48AE9FFFE18F5589F3A780A655AEC6F8C7815A0DF45E03E4603C5616917E68F65F638A70353CC0ABDDD9B18B70U8f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AE9FFFE18F5589F3A780A655AEC6F8C5865B05F65E03E4603C5616917E68F65F638A70353CC0ABDDD9B18B70U8fBF" TargetMode="External"/><Relationship Id="rId14" Type="http://schemas.openxmlformats.org/officeDocument/2006/relationships/hyperlink" Target="consultantplus://offline/ref=48AE9FFFE18F5589F3A780B056C298F2C78C0100F4570ABA39630D4BC67762A10A2C8B2C7369D3A9D8D9B38E6F800053U1f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2303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№2</vt:lpstr>
    </vt:vector>
  </TitlesOfParts>
  <Company/>
  <LinksUpToDate>false</LinksUpToDate>
  <CharactersWithSpaces>15405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2019-06-13T06:41:00Z</cp:lastPrinted>
  <dcterms:created xsi:type="dcterms:W3CDTF">2019-06-11T09:32:00Z</dcterms:created>
  <dcterms:modified xsi:type="dcterms:W3CDTF">2019-06-13T06:41:00Z</dcterms:modified>
</cp:coreProperties>
</file>