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D1F" w:rsidRPr="00DF0D1F" w:rsidRDefault="00DF0D1F" w:rsidP="00DF0D1F">
      <w:pPr>
        <w:widowControl w:val="0"/>
        <w:ind w:left="5954"/>
        <w:rPr>
          <w:sz w:val="28"/>
          <w:szCs w:val="28"/>
        </w:rPr>
      </w:pPr>
      <w:r w:rsidRPr="00DF0D1F">
        <w:rPr>
          <w:sz w:val="28"/>
          <w:szCs w:val="28"/>
        </w:rPr>
        <w:t>Утвержден</w:t>
      </w:r>
    </w:p>
    <w:p w:rsidR="00DF0D1F" w:rsidRPr="00DF0D1F" w:rsidRDefault="00DF0D1F" w:rsidP="00DF0D1F">
      <w:pPr>
        <w:widowControl w:val="0"/>
        <w:ind w:left="5954"/>
        <w:rPr>
          <w:sz w:val="28"/>
          <w:szCs w:val="28"/>
        </w:rPr>
      </w:pPr>
      <w:r w:rsidRPr="00DF0D1F">
        <w:rPr>
          <w:sz w:val="28"/>
          <w:szCs w:val="28"/>
        </w:rPr>
        <w:t>постановлением администрации Березовского городского округа</w:t>
      </w:r>
    </w:p>
    <w:p w:rsidR="00DF0D1F" w:rsidRPr="00DF0D1F" w:rsidRDefault="00DF0D1F" w:rsidP="00DF0D1F">
      <w:pPr>
        <w:widowControl w:val="0"/>
        <w:ind w:left="5954"/>
        <w:rPr>
          <w:sz w:val="28"/>
          <w:szCs w:val="28"/>
        </w:rPr>
      </w:pPr>
      <w:r w:rsidRPr="00DF0D1F">
        <w:rPr>
          <w:sz w:val="28"/>
          <w:szCs w:val="28"/>
        </w:rPr>
        <w:t>от 04.06.2019  №464</w:t>
      </w:r>
    </w:p>
    <w:p w:rsidR="00DF0D1F" w:rsidRPr="00DF0D1F" w:rsidRDefault="00DF0D1F" w:rsidP="00DF0D1F">
      <w:pPr>
        <w:widowControl w:val="0"/>
        <w:rPr>
          <w:sz w:val="28"/>
          <w:szCs w:val="28"/>
        </w:rPr>
      </w:pPr>
    </w:p>
    <w:p w:rsidR="00DF0D1F" w:rsidRPr="00DF0D1F" w:rsidRDefault="00DF0D1F" w:rsidP="00DF0D1F">
      <w:pPr>
        <w:widowControl w:val="0"/>
        <w:rPr>
          <w:sz w:val="28"/>
          <w:szCs w:val="28"/>
        </w:rPr>
      </w:pPr>
    </w:p>
    <w:p w:rsidR="00DF0D1F" w:rsidRPr="00DF0D1F" w:rsidRDefault="00DF0D1F" w:rsidP="00DF0D1F">
      <w:pPr>
        <w:widowControl w:val="0"/>
        <w:rPr>
          <w:sz w:val="28"/>
          <w:szCs w:val="28"/>
        </w:rPr>
      </w:pPr>
    </w:p>
    <w:p w:rsidR="00DF0D1F" w:rsidRPr="00DF0D1F" w:rsidRDefault="00DF0D1F" w:rsidP="00173760">
      <w:pPr>
        <w:widowControl w:val="0"/>
        <w:jc w:val="center"/>
        <w:rPr>
          <w:bCs/>
          <w:sz w:val="28"/>
          <w:szCs w:val="28"/>
        </w:rPr>
      </w:pPr>
      <w:r w:rsidRPr="00DF0D1F">
        <w:rPr>
          <w:bCs/>
          <w:sz w:val="28"/>
          <w:szCs w:val="28"/>
        </w:rPr>
        <w:t xml:space="preserve">Административный регламент </w:t>
      </w:r>
    </w:p>
    <w:p w:rsidR="00DF0D1F" w:rsidRPr="00DF0D1F" w:rsidRDefault="00DF0D1F" w:rsidP="00173760">
      <w:pPr>
        <w:widowControl w:val="0"/>
        <w:jc w:val="center"/>
        <w:rPr>
          <w:bCs/>
          <w:sz w:val="28"/>
          <w:szCs w:val="28"/>
        </w:rPr>
      </w:pPr>
      <w:r w:rsidRPr="00DF0D1F">
        <w:rPr>
          <w:bCs/>
          <w:sz w:val="28"/>
          <w:szCs w:val="28"/>
        </w:rPr>
        <w:t>предоставления муниципальной услуги «Предоставление земельных участков, государственная собственность на которые не разграничена</w:t>
      </w:r>
      <w:r w:rsidRPr="00DF0D1F">
        <w:rPr>
          <w:sz w:val="28"/>
          <w:szCs w:val="28"/>
        </w:rPr>
        <w:t>, на территории Березовского городского округа</w:t>
      </w:r>
      <w:r w:rsidRPr="00DF0D1F">
        <w:rPr>
          <w:bCs/>
          <w:sz w:val="28"/>
          <w:szCs w:val="28"/>
        </w:rPr>
        <w:t xml:space="preserve">, в аренду гражданам и </w:t>
      </w:r>
    </w:p>
    <w:p w:rsidR="00DF0D1F" w:rsidRPr="00DF0D1F" w:rsidRDefault="00DF0D1F" w:rsidP="00173760">
      <w:pPr>
        <w:widowControl w:val="0"/>
        <w:jc w:val="center"/>
        <w:rPr>
          <w:sz w:val="28"/>
          <w:szCs w:val="28"/>
        </w:rPr>
      </w:pPr>
      <w:r w:rsidRPr="00DF0D1F">
        <w:rPr>
          <w:bCs/>
          <w:sz w:val="28"/>
          <w:szCs w:val="28"/>
        </w:rPr>
        <w:t xml:space="preserve">юридическим лицам» </w:t>
      </w:r>
      <w:bookmarkStart w:id="0" w:name="_GoBack"/>
      <w:bookmarkEnd w:id="0"/>
    </w:p>
    <w:p w:rsidR="00DF0D1F" w:rsidRPr="00DF0D1F" w:rsidRDefault="00DF0D1F" w:rsidP="00DF0D1F">
      <w:pPr>
        <w:widowControl w:val="0"/>
        <w:autoSpaceDE w:val="0"/>
        <w:autoSpaceDN w:val="0"/>
        <w:adjustRightInd w:val="0"/>
        <w:ind w:left="360"/>
        <w:jc w:val="center"/>
        <w:rPr>
          <w:sz w:val="28"/>
          <w:szCs w:val="28"/>
        </w:rPr>
      </w:pPr>
    </w:p>
    <w:p w:rsidR="00DF0D1F" w:rsidRPr="00DF0D1F" w:rsidRDefault="00DF0D1F" w:rsidP="00DF0D1F">
      <w:pPr>
        <w:widowControl w:val="0"/>
        <w:autoSpaceDE w:val="0"/>
        <w:autoSpaceDN w:val="0"/>
        <w:adjustRightInd w:val="0"/>
        <w:jc w:val="center"/>
        <w:rPr>
          <w:bCs/>
          <w:sz w:val="28"/>
          <w:szCs w:val="28"/>
        </w:rPr>
      </w:pPr>
      <w:r w:rsidRPr="00DF0D1F">
        <w:rPr>
          <w:sz w:val="28"/>
          <w:szCs w:val="28"/>
        </w:rPr>
        <w:t>1.</w:t>
      </w:r>
      <w:r w:rsidRPr="00DF0D1F">
        <w:rPr>
          <w:bCs/>
          <w:sz w:val="28"/>
          <w:szCs w:val="28"/>
        </w:rPr>
        <w:t>Общие положения</w:t>
      </w:r>
    </w:p>
    <w:p w:rsidR="00DF0D1F" w:rsidRPr="00DF0D1F" w:rsidRDefault="00DF0D1F" w:rsidP="00DF0D1F">
      <w:pPr>
        <w:widowControl w:val="0"/>
        <w:autoSpaceDE w:val="0"/>
        <w:autoSpaceDN w:val="0"/>
        <w:adjustRightInd w:val="0"/>
        <w:ind w:firstLine="709"/>
        <w:jc w:val="both"/>
        <w:rPr>
          <w:bCs/>
          <w:sz w:val="28"/>
          <w:szCs w:val="28"/>
        </w:rPr>
      </w:pPr>
    </w:p>
    <w:p w:rsidR="00DF0D1F" w:rsidRPr="00DF0D1F" w:rsidRDefault="00DF0D1F" w:rsidP="00DF0D1F">
      <w:pPr>
        <w:pStyle w:val="1"/>
        <w:widowControl w:val="0"/>
        <w:autoSpaceDE w:val="0"/>
        <w:autoSpaceDN w:val="0"/>
        <w:adjustRightInd w:val="0"/>
        <w:ind w:left="0" w:firstLine="709"/>
        <w:jc w:val="both"/>
        <w:rPr>
          <w:sz w:val="28"/>
          <w:szCs w:val="28"/>
        </w:rPr>
      </w:pPr>
      <w:r w:rsidRPr="00DF0D1F">
        <w:rPr>
          <w:sz w:val="28"/>
          <w:szCs w:val="28"/>
        </w:rPr>
        <w:t xml:space="preserve">1.1.Предметом регулирования Административного регламента предоставления муниципальной услуги по предоставлению земельных участков, </w:t>
      </w:r>
      <w:r w:rsidRPr="00DF0D1F">
        <w:rPr>
          <w:bCs/>
          <w:sz w:val="28"/>
          <w:szCs w:val="28"/>
        </w:rPr>
        <w:t xml:space="preserve">государственная </w:t>
      </w:r>
      <w:proofErr w:type="gramStart"/>
      <w:r w:rsidRPr="00DF0D1F">
        <w:rPr>
          <w:bCs/>
          <w:sz w:val="28"/>
          <w:szCs w:val="28"/>
        </w:rPr>
        <w:t>собственность</w:t>
      </w:r>
      <w:proofErr w:type="gramEnd"/>
      <w:r w:rsidRPr="00DF0D1F">
        <w:rPr>
          <w:bCs/>
          <w:sz w:val="28"/>
          <w:szCs w:val="28"/>
        </w:rPr>
        <w:t xml:space="preserve"> на которые не разграничена</w:t>
      </w:r>
      <w:r w:rsidRPr="00DF0D1F">
        <w:rPr>
          <w:sz w:val="28"/>
          <w:szCs w:val="28"/>
        </w:rPr>
        <w:t>, на территории Березовского городского округа</w:t>
      </w:r>
      <w:r w:rsidRPr="00DF0D1F">
        <w:rPr>
          <w:bCs/>
          <w:sz w:val="28"/>
          <w:szCs w:val="28"/>
        </w:rPr>
        <w:t>, в аренду гражданам и юридическим лицам</w:t>
      </w:r>
      <w:r w:rsidRPr="00DF0D1F">
        <w:rPr>
          <w:sz w:val="28"/>
          <w:szCs w:val="28"/>
        </w:rPr>
        <w:t xml:space="preserve"> (далее – Административный регламент) являются административные процедуры, обеспечивающие предоставление муниципальной услуги по предоставлению земельных участков, </w:t>
      </w:r>
      <w:r w:rsidRPr="00DF0D1F">
        <w:rPr>
          <w:bCs/>
          <w:sz w:val="28"/>
          <w:szCs w:val="28"/>
        </w:rPr>
        <w:t>государственная собственность на которые не разграничена,</w:t>
      </w:r>
      <w:r w:rsidRPr="00DF0D1F">
        <w:rPr>
          <w:sz w:val="28"/>
          <w:szCs w:val="28"/>
        </w:rPr>
        <w:t xml:space="preserve"> на территории Березовского городского округа</w:t>
      </w:r>
      <w:r w:rsidRPr="00DF0D1F">
        <w:rPr>
          <w:bCs/>
          <w:sz w:val="28"/>
          <w:szCs w:val="28"/>
        </w:rPr>
        <w:t>, в аренду гражданам и юридическим лицам</w:t>
      </w:r>
      <w:r w:rsidRPr="00DF0D1F">
        <w:rPr>
          <w:sz w:val="28"/>
          <w:szCs w:val="28"/>
        </w:rPr>
        <w:t xml:space="preserve"> (далее – муниципальная услуга), эффективность работы структурных подразделений и должностных лиц в рамках межведомственного взаимодействия, реализацию прав граждан. </w:t>
      </w:r>
    </w:p>
    <w:p w:rsidR="00DF0D1F" w:rsidRPr="00DF0D1F" w:rsidRDefault="00DF0D1F" w:rsidP="00DF0D1F">
      <w:pPr>
        <w:widowControl w:val="0"/>
        <w:ind w:firstLine="709"/>
        <w:jc w:val="both"/>
        <w:rPr>
          <w:sz w:val="28"/>
          <w:szCs w:val="28"/>
        </w:rPr>
      </w:pPr>
      <w:r w:rsidRPr="00DF0D1F">
        <w:rPr>
          <w:sz w:val="28"/>
          <w:szCs w:val="28"/>
        </w:rPr>
        <w:t>1.2.Заявителями могут быть любые физические, юридические лица, в том числе иностранные граждане, лица без гражданства (далее – заявители).</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От имени заявителей заявление и иные документы (информацию, сведения, данные), предусмотренные настоящим Административным регламентом, могут подавать (представлять) лица, уполномоченные в соответствии с законодательством Российской Федерации выступать от имени заявителей при взаимодействии </w:t>
      </w:r>
      <w:r w:rsidRPr="00DF0D1F">
        <w:rPr>
          <w:sz w:val="28"/>
          <w:szCs w:val="28"/>
        </w:rPr>
        <w:br/>
        <w:t xml:space="preserve">с государственными органами (далее – представители). </w:t>
      </w:r>
      <w:bookmarkStart w:id="1" w:name="_Hlk2690977"/>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1.3.Информация по вопросам предоставления муниципальной услуги, в том числе о ходе предоставления,  может предоставляться:</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непосредственно должностными лицами, специалистами, осуществляющими предоставление муниципальной услуги;</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при личном контакте с заявителями;</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с использованием средств телефонной связи;</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посредством размещения административного регламента на официальном сайте администрации Березовского городского округа</w:t>
      </w:r>
      <w:r w:rsidRPr="00DF0D1F">
        <w:rPr>
          <w:rFonts w:eastAsiaTheme="minorEastAsia"/>
          <w:sz w:val="28"/>
          <w:szCs w:val="28"/>
        </w:rPr>
        <w:t xml:space="preserve"> в сети Интернет: </w:t>
      </w:r>
      <w:hyperlink r:id="rId6" w:history="1">
        <w:r w:rsidRPr="00DF0D1F">
          <w:rPr>
            <w:rFonts w:eastAsiaTheme="minorEastAsia"/>
            <w:sz w:val="28"/>
            <w:szCs w:val="28"/>
          </w:rPr>
          <w:t>http://www.березовский.рф</w:t>
        </w:r>
      </w:hyperlink>
      <w:r w:rsidRPr="00DF0D1F">
        <w:rPr>
          <w:rFonts w:eastAsiaTheme="minorEastAsia"/>
          <w:sz w:val="28"/>
          <w:szCs w:val="28"/>
        </w:rPr>
        <w:t>., в разделе «муниципальные услуги».</w:t>
      </w:r>
    </w:p>
    <w:p w:rsidR="00DF0D1F" w:rsidRPr="00DF0D1F" w:rsidRDefault="00DF0D1F" w:rsidP="00DF0D1F">
      <w:pPr>
        <w:widowControl w:val="0"/>
        <w:autoSpaceDE w:val="0"/>
        <w:autoSpaceDN w:val="0"/>
        <w:adjustRightInd w:val="0"/>
        <w:ind w:firstLine="709"/>
        <w:jc w:val="both"/>
        <w:rPr>
          <w:sz w:val="28"/>
          <w:szCs w:val="28"/>
        </w:rPr>
      </w:pPr>
      <w:r w:rsidRPr="00DF0D1F">
        <w:rPr>
          <w:bCs/>
          <w:sz w:val="28"/>
          <w:szCs w:val="28"/>
        </w:rPr>
        <w:t>путем публикации в средствах массовой информации, газете «Березовский рабочий»;</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lastRenderedPageBreak/>
        <w:t>на информационных стендах;</w:t>
      </w:r>
    </w:p>
    <w:p w:rsidR="00DF0D1F" w:rsidRPr="00DF0D1F" w:rsidRDefault="00DF0D1F" w:rsidP="00DF0D1F">
      <w:pPr>
        <w:widowControl w:val="0"/>
        <w:autoSpaceDE w:val="0"/>
        <w:autoSpaceDN w:val="0"/>
        <w:adjustRightInd w:val="0"/>
        <w:ind w:firstLine="709"/>
        <w:jc w:val="both"/>
        <w:rPr>
          <w:sz w:val="28"/>
          <w:szCs w:val="28"/>
        </w:rPr>
      </w:pPr>
      <w:r w:rsidRPr="00DF0D1F">
        <w:rPr>
          <w:rFonts w:eastAsiaTheme="minorEastAsia"/>
          <w:sz w:val="28"/>
          <w:szCs w:val="28"/>
        </w:rPr>
        <w:t xml:space="preserve">в электронном виде,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w:t>
      </w:r>
      <w:r w:rsidRPr="00DF0D1F">
        <w:rPr>
          <w:rFonts w:eastAsiaTheme="minorEastAsia"/>
          <w:sz w:val="28"/>
          <w:szCs w:val="28"/>
          <w:lang w:val="en-US"/>
        </w:rPr>
        <w:t>http</w:t>
      </w:r>
      <w:r w:rsidRPr="00DF0D1F">
        <w:rPr>
          <w:rFonts w:eastAsiaTheme="minorEastAsia"/>
          <w:sz w:val="28"/>
          <w:szCs w:val="28"/>
        </w:rPr>
        <w:t>:</w:t>
      </w:r>
      <w:r w:rsidRPr="00DF0D1F">
        <w:rPr>
          <w:rFonts w:eastAsiaTheme="minorEastAsia"/>
          <w:sz w:val="28"/>
          <w:szCs w:val="28"/>
          <w:lang w:val="en-US"/>
        </w:rPr>
        <w:t>www</w:t>
      </w:r>
      <w:r w:rsidRPr="00DF0D1F">
        <w:rPr>
          <w:rFonts w:eastAsiaTheme="minorEastAsia"/>
          <w:sz w:val="28"/>
          <w:szCs w:val="28"/>
        </w:rPr>
        <w:t>.</w:t>
      </w:r>
      <w:proofErr w:type="spellStart"/>
      <w:r w:rsidRPr="00DF0D1F">
        <w:rPr>
          <w:rFonts w:eastAsiaTheme="minorEastAsia"/>
          <w:sz w:val="28"/>
          <w:szCs w:val="28"/>
          <w:lang w:val="en-US"/>
        </w:rPr>
        <w:t>gosuslugi</w:t>
      </w:r>
      <w:proofErr w:type="spellEnd"/>
      <w:r w:rsidRPr="00DF0D1F">
        <w:rPr>
          <w:rFonts w:eastAsiaTheme="minorEastAsia"/>
          <w:sz w:val="28"/>
          <w:szCs w:val="28"/>
        </w:rPr>
        <w:t>.</w:t>
      </w:r>
      <w:proofErr w:type="spellStart"/>
      <w:r w:rsidRPr="00DF0D1F">
        <w:rPr>
          <w:rFonts w:eastAsiaTheme="minorEastAsia"/>
          <w:sz w:val="28"/>
          <w:szCs w:val="28"/>
          <w:lang w:val="en-US"/>
        </w:rPr>
        <w:t>ru</w:t>
      </w:r>
      <w:proofErr w:type="spellEnd"/>
      <w:r w:rsidRPr="00DF0D1F">
        <w:rPr>
          <w:rFonts w:eastAsiaTheme="minorEastAsia"/>
          <w:sz w:val="28"/>
          <w:szCs w:val="28"/>
        </w:rPr>
        <w:t>.</w:t>
      </w:r>
    </w:p>
    <w:p w:rsidR="00DF0D1F" w:rsidRPr="00DF0D1F" w:rsidRDefault="00DF0D1F" w:rsidP="00DF0D1F">
      <w:pPr>
        <w:widowControl w:val="0"/>
        <w:ind w:firstLine="720"/>
        <w:jc w:val="both"/>
        <w:rPr>
          <w:rFonts w:eastAsiaTheme="minorEastAsia"/>
          <w:sz w:val="28"/>
          <w:szCs w:val="28"/>
        </w:rPr>
      </w:pPr>
      <w:r w:rsidRPr="00DF0D1F">
        <w:rPr>
          <w:sz w:val="28"/>
          <w:szCs w:val="28"/>
        </w:rPr>
        <w:t>В случае</w:t>
      </w:r>
      <w:proofErr w:type="gramStart"/>
      <w:r w:rsidRPr="00DF0D1F">
        <w:rPr>
          <w:sz w:val="28"/>
          <w:szCs w:val="28"/>
        </w:rPr>
        <w:t>,</w:t>
      </w:r>
      <w:proofErr w:type="gramEnd"/>
      <w:r w:rsidRPr="00DF0D1F">
        <w:rPr>
          <w:sz w:val="28"/>
          <w:szCs w:val="28"/>
        </w:rPr>
        <w:t xml:space="preserve"> если в указанную информацию были внесены изменения, она в течение 5 рабочих дней подлежит обновлению на информационных стендах и на Интернет - сайте.</w:t>
      </w:r>
      <w:r w:rsidRPr="00DF0D1F">
        <w:rPr>
          <w:rFonts w:eastAsiaTheme="minorEastAsia"/>
          <w:sz w:val="28"/>
          <w:szCs w:val="28"/>
        </w:rPr>
        <w:t xml:space="preserve"> </w:t>
      </w:r>
    </w:p>
    <w:p w:rsidR="00DF0D1F" w:rsidRPr="00DF0D1F" w:rsidRDefault="00DF0D1F" w:rsidP="00DF0D1F">
      <w:pPr>
        <w:widowControl w:val="0"/>
        <w:ind w:firstLine="720"/>
        <w:jc w:val="both"/>
        <w:rPr>
          <w:rFonts w:eastAsiaTheme="minorEastAsia"/>
          <w:sz w:val="28"/>
          <w:szCs w:val="28"/>
        </w:rPr>
      </w:pPr>
      <w:r w:rsidRPr="00DF0D1F">
        <w:rPr>
          <w:rFonts w:eastAsiaTheme="minorEastAsia"/>
          <w:sz w:val="28"/>
          <w:szCs w:val="28"/>
        </w:rPr>
        <w:t>1.4.Специалист, осуществляющий прием заявлений и консультирование, предоставляет следующую информацию:</w:t>
      </w:r>
    </w:p>
    <w:p w:rsidR="00DF0D1F" w:rsidRPr="00DF0D1F" w:rsidRDefault="00DF0D1F" w:rsidP="00DF0D1F">
      <w:pPr>
        <w:widowControl w:val="0"/>
        <w:ind w:firstLine="720"/>
        <w:jc w:val="both"/>
        <w:rPr>
          <w:rFonts w:eastAsiaTheme="minorEastAsia"/>
          <w:sz w:val="28"/>
          <w:szCs w:val="28"/>
        </w:rPr>
      </w:pPr>
      <w:r w:rsidRPr="00DF0D1F">
        <w:rPr>
          <w:rFonts w:eastAsiaTheme="minorEastAsia"/>
          <w:sz w:val="28"/>
          <w:szCs w:val="28"/>
        </w:rPr>
        <w:t>о процедуре предоставления муниципальной услуги;</w:t>
      </w:r>
    </w:p>
    <w:p w:rsidR="00DF0D1F" w:rsidRPr="00DF0D1F" w:rsidRDefault="00DF0D1F" w:rsidP="00DF0D1F">
      <w:pPr>
        <w:widowControl w:val="0"/>
        <w:ind w:firstLine="720"/>
        <w:jc w:val="both"/>
        <w:rPr>
          <w:rFonts w:eastAsiaTheme="minorEastAsia"/>
          <w:sz w:val="28"/>
          <w:szCs w:val="28"/>
        </w:rPr>
      </w:pPr>
      <w:r w:rsidRPr="00DF0D1F">
        <w:rPr>
          <w:rFonts w:eastAsiaTheme="minorEastAsia"/>
          <w:sz w:val="28"/>
          <w:szCs w:val="28"/>
        </w:rPr>
        <w:t>о перечне документов, необходимых для предоставления муниципальной услуги;</w:t>
      </w:r>
    </w:p>
    <w:p w:rsidR="00DF0D1F" w:rsidRPr="00DF0D1F" w:rsidRDefault="00DF0D1F" w:rsidP="00DF0D1F">
      <w:pPr>
        <w:widowControl w:val="0"/>
        <w:ind w:firstLine="720"/>
        <w:jc w:val="both"/>
        <w:rPr>
          <w:rFonts w:eastAsiaTheme="minorEastAsia"/>
          <w:sz w:val="28"/>
          <w:szCs w:val="28"/>
        </w:rPr>
      </w:pPr>
      <w:r w:rsidRPr="00DF0D1F">
        <w:rPr>
          <w:rFonts w:eastAsiaTheme="minorEastAsia"/>
          <w:sz w:val="28"/>
          <w:szCs w:val="28"/>
        </w:rPr>
        <w:t>о времени приема заявлений и сроке предоставления услуги;</w:t>
      </w:r>
    </w:p>
    <w:p w:rsidR="00DF0D1F" w:rsidRPr="00DF0D1F" w:rsidRDefault="00DF0D1F" w:rsidP="00DF0D1F">
      <w:pPr>
        <w:widowControl w:val="0"/>
        <w:ind w:firstLine="720"/>
        <w:jc w:val="both"/>
        <w:rPr>
          <w:rFonts w:eastAsiaTheme="minorEastAsia"/>
          <w:sz w:val="28"/>
          <w:szCs w:val="28"/>
        </w:rPr>
      </w:pPr>
      <w:r w:rsidRPr="00DF0D1F">
        <w:rPr>
          <w:rFonts w:eastAsiaTheme="minorEastAsia"/>
          <w:sz w:val="28"/>
          <w:szCs w:val="28"/>
        </w:rPr>
        <w:t>об условиях отказа в предоставлении муниципальной услуги;</w:t>
      </w:r>
    </w:p>
    <w:p w:rsidR="00DF0D1F" w:rsidRPr="00DF0D1F" w:rsidRDefault="00DF0D1F" w:rsidP="00DF0D1F">
      <w:pPr>
        <w:widowControl w:val="0"/>
        <w:ind w:firstLine="720"/>
        <w:jc w:val="both"/>
        <w:rPr>
          <w:rFonts w:eastAsiaTheme="minorEastAsia"/>
          <w:sz w:val="28"/>
          <w:szCs w:val="28"/>
        </w:rPr>
      </w:pPr>
      <w:r w:rsidRPr="00DF0D1F">
        <w:rPr>
          <w:rFonts w:eastAsiaTheme="minorEastAsia"/>
          <w:sz w:val="28"/>
          <w:szCs w:val="28"/>
        </w:rPr>
        <w:t>о порядке обжалования действий (бездействия) и решений, принимаемых в ходе исполнения услуги.</w:t>
      </w:r>
    </w:p>
    <w:p w:rsidR="00DF0D1F" w:rsidRPr="00DF0D1F" w:rsidRDefault="00DF0D1F" w:rsidP="00DF0D1F">
      <w:pPr>
        <w:widowControl w:val="0"/>
        <w:ind w:firstLine="720"/>
        <w:jc w:val="both"/>
        <w:rPr>
          <w:rFonts w:eastAsiaTheme="minorEastAsia"/>
          <w:sz w:val="28"/>
          <w:szCs w:val="28"/>
        </w:rPr>
      </w:pPr>
      <w:r w:rsidRPr="00DF0D1F">
        <w:rPr>
          <w:rFonts w:eastAsiaTheme="minorEastAsia"/>
          <w:sz w:val="28"/>
          <w:szCs w:val="28"/>
        </w:rPr>
        <w:t>1.5.Основными требованиями к информированию заявителя являются:</w:t>
      </w:r>
    </w:p>
    <w:p w:rsidR="00DF0D1F" w:rsidRPr="00DF0D1F" w:rsidRDefault="00DF0D1F" w:rsidP="00DF0D1F">
      <w:pPr>
        <w:widowControl w:val="0"/>
        <w:ind w:firstLine="720"/>
        <w:jc w:val="both"/>
        <w:rPr>
          <w:rFonts w:eastAsiaTheme="minorEastAsia"/>
          <w:sz w:val="28"/>
          <w:szCs w:val="28"/>
        </w:rPr>
      </w:pPr>
      <w:r w:rsidRPr="00DF0D1F">
        <w:rPr>
          <w:rFonts w:eastAsiaTheme="minorEastAsia"/>
          <w:sz w:val="28"/>
          <w:szCs w:val="28"/>
        </w:rPr>
        <w:t>достоверность предоставляемой информации;</w:t>
      </w:r>
    </w:p>
    <w:p w:rsidR="00DF0D1F" w:rsidRPr="00DF0D1F" w:rsidRDefault="00DF0D1F" w:rsidP="00DF0D1F">
      <w:pPr>
        <w:widowControl w:val="0"/>
        <w:ind w:firstLine="720"/>
        <w:jc w:val="both"/>
        <w:rPr>
          <w:rFonts w:eastAsiaTheme="minorEastAsia"/>
          <w:sz w:val="28"/>
          <w:szCs w:val="28"/>
        </w:rPr>
      </w:pPr>
      <w:r w:rsidRPr="00DF0D1F">
        <w:rPr>
          <w:rFonts w:eastAsiaTheme="minorEastAsia"/>
          <w:sz w:val="28"/>
          <w:szCs w:val="28"/>
        </w:rPr>
        <w:t>четкость в изложении информации;</w:t>
      </w:r>
    </w:p>
    <w:p w:rsidR="00DF0D1F" w:rsidRPr="00DF0D1F" w:rsidRDefault="00DF0D1F" w:rsidP="00DF0D1F">
      <w:pPr>
        <w:widowControl w:val="0"/>
        <w:ind w:firstLine="720"/>
        <w:jc w:val="both"/>
        <w:rPr>
          <w:rFonts w:eastAsiaTheme="minorEastAsia"/>
          <w:sz w:val="28"/>
          <w:szCs w:val="28"/>
        </w:rPr>
      </w:pPr>
      <w:r w:rsidRPr="00DF0D1F">
        <w:rPr>
          <w:rFonts w:eastAsiaTheme="minorEastAsia"/>
          <w:sz w:val="28"/>
          <w:szCs w:val="28"/>
        </w:rPr>
        <w:t>полнота информирования;</w:t>
      </w:r>
    </w:p>
    <w:p w:rsidR="00DF0D1F" w:rsidRPr="00DF0D1F" w:rsidRDefault="00DF0D1F" w:rsidP="00DF0D1F">
      <w:pPr>
        <w:widowControl w:val="0"/>
        <w:ind w:firstLine="720"/>
        <w:jc w:val="both"/>
        <w:rPr>
          <w:rFonts w:eastAsiaTheme="minorEastAsia"/>
          <w:sz w:val="28"/>
          <w:szCs w:val="28"/>
        </w:rPr>
      </w:pPr>
      <w:r w:rsidRPr="00DF0D1F">
        <w:rPr>
          <w:rFonts w:eastAsiaTheme="minorEastAsia"/>
          <w:sz w:val="28"/>
          <w:szCs w:val="28"/>
        </w:rPr>
        <w:t>наглядность форм предоставления информации;</w:t>
      </w:r>
    </w:p>
    <w:p w:rsidR="00DF0D1F" w:rsidRPr="00DF0D1F" w:rsidRDefault="00DF0D1F" w:rsidP="00DF0D1F">
      <w:pPr>
        <w:widowControl w:val="0"/>
        <w:ind w:firstLine="720"/>
        <w:jc w:val="both"/>
        <w:rPr>
          <w:rFonts w:eastAsiaTheme="minorEastAsia"/>
          <w:sz w:val="28"/>
          <w:szCs w:val="28"/>
        </w:rPr>
      </w:pPr>
      <w:r w:rsidRPr="00DF0D1F">
        <w:rPr>
          <w:rFonts w:eastAsiaTheme="minorEastAsia"/>
          <w:sz w:val="28"/>
          <w:szCs w:val="28"/>
        </w:rPr>
        <w:t>удобство и доступность получения информации;</w:t>
      </w:r>
    </w:p>
    <w:p w:rsidR="00DF0D1F" w:rsidRPr="00DF0D1F" w:rsidRDefault="00DF0D1F" w:rsidP="00DF0D1F">
      <w:pPr>
        <w:widowControl w:val="0"/>
        <w:ind w:firstLine="720"/>
        <w:jc w:val="both"/>
        <w:rPr>
          <w:rFonts w:eastAsiaTheme="minorEastAsia"/>
          <w:sz w:val="28"/>
          <w:szCs w:val="28"/>
        </w:rPr>
      </w:pPr>
      <w:r w:rsidRPr="00DF0D1F">
        <w:rPr>
          <w:rFonts w:eastAsiaTheme="minorEastAsia"/>
          <w:sz w:val="28"/>
          <w:szCs w:val="28"/>
        </w:rPr>
        <w:t>оперативность предоставления информации.</w:t>
      </w:r>
    </w:p>
    <w:p w:rsidR="00DF0D1F" w:rsidRPr="00DF0D1F" w:rsidRDefault="00DF0D1F" w:rsidP="00DF0D1F">
      <w:pPr>
        <w:widowControl w:val="0"/>
        <w:ind w:firstLine="720"/>
        <w:jc w:val="both"/>
        <w:rPr>
          <w:rFonts w:eastAsiaTheme="minorEastAsia"/>
          <w:sz w:val="28"/>
          <w:szCs w:val="28"/>
        </w:rPr>
      </w:pPr>
      <w:r w:rsidRPr="00DF0D1F">
        <w:rPr>
          <w:rFonts w:eastAsiaTheme="minorEastAsia"/>
          <w:sz w:val="28"/>
          <w:szCs w:val="28"/>
        </w:rPr>
        <w:t xml:space="preserve">1.6.Информация о месте расположения, графике приема, контактных данных, размещена на официальном сайте </w:t>
      </w:r>
      <w:r w:rsidRPr="00DF0D1F">
        <w:rPr>
          <w:sz w:val="28"/>
          <w:szCs w:val="28"/>
        </w:rPr>
        <w:t>администрации Березовского городского округа</w:t>
      </w:r>
      <w:r w:rsidRPr="00DF0D1F">
        <w:rPr>
          <w:rFonts w:eastAsiaTheme="minorEastAsia"/>
          <w:sz w:val="28"/>
          <w:szCs w:val="28"/>
        </w:rPr>
        <w:t xml:space="preserve"> в сети Интернет: </w:t>
      </w:r>
      <w:hyperlink r:id="rId7" w:history="1">
        <w:r w:rsidRPr="00DF0D1F">
          <w:rPr>
            <w:rFonts w:eastAsiaTheme="minorEastAsia"/>
            <w:sz w:val="28"/>
            <w:szCs w:val="28"/>
          </w:rPr>
          <w:t>http://www.березовский.рф</w:t>
        </w:r>
      </w:hyperlink>
      <w:r w:rsidRPr="00DF0D1F">
        <w:rPr>
          <w:rFonts w:eastAsiaTheme="minorEastAsia"/>
          <w:sz w:val="28"/>
          <w:szCs w:val="28"/>
        </w:rPr>
        <w:t>., в разделе «муниципальные услуги»,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
    <w:p w:rsidR="00DF0D1F" w:rsidRPr="00DF0D1F" w:rsidRDefault="00DF0D1F" w:rsidP="00DF0D1F">
      <w:pPr>
        <w:widowControl w:val="0"/>
        <w:ind w:firstLine="720"/>
        <w:jc w:val="both"/>
        <w:rPr>
          <w:rFonts w:eastAsiaTheme="minorEastAsia"/>
          <w:sz w:val="28"/>
          <w:szCs w:val="28"/>
        </w:rPr>
      </w:pPr>
      <w:r w:rsidRPr="00DF0D1F">
        <w:rPr>
          <w:sz w:val="28"/>
          <w:szCs w:val="28"/>
        </w:rPr>
        <w:t>1.7.Действия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Уполномоченного учреждения, могут быть обжалованы заявителем в Березовском городском суде либо в Арбитражном суде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w:t>
      </w:r>
    </w:p>
    <w:p w:rsidR="00DF0D1F" w:rsidRPr="00DF0D1F" w:rsidRDefault="00DF0D1F" w:rsidP="00DF0D1F">
      <w:pPr>
        <w:widowControl w:val="0"/>
        <w:autoSpaceDE w:val="0"/>
        <w:autoSpaceDN w:val="0"/>
        <w:adjustRightInd w:val="0"/>
        <w:ind w:firstLine="709"/>
        <w:jc w:val="both"/>
        <w:outlineLvl w:val="1"/>
        <w:rPr>
          <w:sz w:val="28"/>
          <w:szCs w:val="28"/>
        </w:rPr>
      </w:pPr>
    </w:p>
    <w:bookmarkEnd w:id="1"/>
    <w:p w:rsidR="00DF0D1F" w:rsidRPr="00DF0D1F" w:rsidRDefault="00DF0D1F" w:rsidP="00DF0D1F">
      <w:pPr>
        <w:widowControl w:val="0"/>
        <w:autoSpaceDE w:val="0"/>
        <w:autoSpaceDN w:val="0"/>
        <w:adjustRightInd w:val="0"/>
        <w:jc w:val="center"/>
        <w:rPr>
          <w:sz w:val="28"/>
          <w:szCs w:val="28"/>
        </w:rPr>
      </w:pPr>
      <w:r w:rsidRPr="00DF0D1F">
        <w:rPr>
          <w:sz w:val="28"/>
          <w:szCs w:val="28"/>
        </w:rPr>
        <w:t>2.Стандарт предоставления муниципальной услуги</w:t>
      </w:r>
    </w:p>
    <w:p w:rsidR="00DF0D1F" w:rsidRPr="00DF0D1F" w:rsidRDefault="00DF0D1F" w:rsidP="00DF0D1F">
      <w:pPr>
        <w:widowControl w:val="0"/>
        <w:autoSpaceDE w:val="0"/>
        <w:autoSpaceDN w:val="0"/>
        <w:adjustRightInd w:val="0"/>
        <w:jc w:val="center"/>
        <w:rPr>
          <w:sz w:val="28"/>
          <w:szCs w:val="28"/>
        </w:rPr>
      </w:pP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2.1.Наименование муниципальной услуги: «Предоставление земельных участков, государственная собственность на которые не разграничена, на территории Березовского городского округа</w:t>
      </w:r>
      <w:r w:rsidRPr="00DF0D1F">
        <w:rPr>
          <w:bCs/>
          <w:sz w:val="28"/>
          <w:szCs w:val="28"/>
        </w:rPr>
        <w:t>, в аренду гражданам и юридическим лицам</w:t>
      </w:r>
      <w:r w:rsidRPr="00DF0D1F">
        <w:rPr>
          <w:sz w:val="28"/>
          <w:szCs w:val="28"/>
        </w:rPr>
        <w:t>».</w:t>
      </w:r>
    </w:p>
    <w:p w:rsidR="00DF0D1F" w:rsidRPr="00DF0D1F" w:rsidRDefault="00DF0D1F" w:rsidP="00DF0D1F">
      <w:pPr>
        <w:widowControl w:val="0"/>
        <w:ind w:firstLine="709"/>
        <w:jc w:val="both"/>
        <w:rPr>
          <w:sz w:val="28"/>
          <w:szCs w:val="28"/>
        </w:rPr>
      </w:pPr>
      <w:r w:rsidRPr="00DF0D1F">
        <w:rPr>
          <w:sz w:val="28"/>
          <w:szCs w:val="28"/>
        </w:rPr>
        <w:t xml:space="preserve">2.2.Органом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Муниципальное казенное учреждение «Березовский центр муниципальных услуг» (далее - Уполномоченное учреждение). Комитет по управлению имуществом Березовского городского округа осуществляет подготовку проекта договора аренды земельного участка на основании постановления администрации Березовского городского округа.   </w:t>
      </w:r>
    </w:p>
    <w:p w:rsidR="00DF0D1F" w:rsidRPr="00DF0D1F" w:rsidRDefault="00DF0D1F" w:rsidP="00DF0D1F">
      <w:pPr>
        <w:pStyle w:val="ConsPlusNormal"/>
        <w:widowControl w:val="0"/>
        <w:ind w:firstLine="709"/>
        <w:jc w:val="both"/>
        <w:rPr>
          <w:rFonts w:ascii="Times New Roman" w:hAnsi="Times New Roman" w:cs="Times New Roman"/>
          <w:sz w:val="28"/>
          <w:szCs w:val="28"/>
        </w:rPr>
      </w:pPr>
      <w:r w:rsidRPr="00DF0D1F">
        <w:rPr>
          <w:rFonts w:ascii="Times New Roman" w:hAnsi="Times New Roman" w:cs="Times New Roman"/>
          <w:sz w:val="28"/>
          <w:szCs w:val="28"/>
        </w:rPr>
        <w:t xml:space="preserve">В предоставлении муниципальной услуги участвуют также Управление Федеральной службы государственной регистрации, кадастра и картографии </w:t>
      </w:r>
      <w:r w:rsidRPr="00DF0D1F">
        <w:rPr>
          <w:rFonts w:ascii="Times New Roman" w:hAnsi="Times New Roman" w:cs="Times New Roman"/>
          <w:sz w:val="28"/>
          <w:szCs w:val="28"/>
        </w:rPr>
        <w:br/>
        <w:t xml:space="preserve">по Свердловской области, Управление Федеральной налоговой службы Российской Федерации, отдел архитектуры и градостроительства администрации Березовского городского округа, комитет по управлению имуществом Березовского городского округа. </w:t>
      </w:r>
    </w:p>
    <w:p w:rsidR="00DF0D1F" w:rsidRPr="00DF0D1F" w:rsidRDefault="00DF0D1F" w:rsidP="00DF0D1F">
      <w:pPr>
        <w:widowControl w:val="0"/>
        <w:autoSpaceDE w:val="0"/>
        <w:autoSpaceDN w:val="0"/>
        <w:adjustRightInd w:val="0"/>
        <w:ind w:firstLine="709"/>
        <w:jc w:val="both"/>
        <w:rPr>
          <w:sz w:val="28"/>
          <w:szCs w:val="28"/>
        </w:rPr>
      </w:pPr>
      <w:proofErr w:type="gramStart"/>
      <w:r w:rsidRPr="00DF0D1F">
        <w:rPr>
          <w:sz w:val="28"/>
          <w:szCs w:val="28"/>
        </w:rPr>
        <w:t>В соответствии с п.3 ч.1 ст.7 Федерального закона от 27.07.2010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w:t>
      </w:r>
      <w:proofErr w:type="gramEnd"/>
      <w:r w:rsidRPr="00DF0D1F">
        <w:rPr>
          <w:sz w:val="28"/>
          <w:szCs w:val="28"/>
        </w:rPr>
        <w:t xml:space="preserve"> предоставления муниципальных услуг, </w:t>
      </w:r>
      <w:proofErr w:type="gramStart"/>
      <w:r w:rsidRPr="00DF0D1F">
        <w:rPr>
          <w:sz w:val="28"/>
          <w:szCs w:val="28"/>
        </w:rPr>
        <w:t>утвержденный</w:t>
      </w:r>
      <w:proofErr w:type="gramEnd"/>
      <w:r w:rsidRPr="00DF0D1F">
        <w:rPr>
          <w:sz w:val="28"/>
          <w:szCs w:val="28"/>
        </w:rPr>
        <w:t xml:space="preserve"> нормативным правовым актом Свердловской области.</w:t>
      </w:r>
    </w:p>
    <w:p w:rsidR="00DF0D1F" w:rsidRPr="00DF0D1F" w:rsidRDefault="00DF0D1F" w:rsidP="00DF0D1F">
      <w:pPr>
        <w:widowControl w:val="0"/>
        <w:ind w:firstLine="708"/>
        <w:jc w:val="both"/>
        <w:rPr>
          <w:sz w:val="28"/>
          <w:szCs w:val="28"/>
        </w:rPr>
      </w:pPr>
      <w:r w:rsidRPr="00DF0D1F">
        <w:rPr>
          <w:sz w:val="28"/>
          <w:szCs w:val="28"/>
        </w:rPr>
        <w:t>2.3.Результатами предоставления муниципальной услуги является:</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заключение договора аренды земельного участка;</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мотивированный отказ в предоставлении муниципальной услуги по основаниям, указанным в п.2.10 настоящего Административного регламента.</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2.4.Уполномоченное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позднее тридцати дней со дня поступления заявления о предоставлении в аренду земельного участка и документов, необходимых для предоставления муниципальной услуги, в Уполномоченном учреждении.</w:t>
      </w:r>
    </w:p>
    <w:p w:rsidR="00DF0D1F" w:rsidRPr="00DF0D1F" w:rsidRDefault="00DF0D1F" w:rsidP="00DF0D1F">
      <w:pPr>
        <w:widowControl w:val="0"/>
        <w:autoSpaceDE w:val="0"/>
        <w:autoSpaceDN w:val="0"/>
        <w:adjustRightInd w:val="0"/>
        <w:ind w:firstLine="709"/>
        <w:jc w:val="both"/>
        <w:rPr>
          <w:sz w:val="28"/>
          <w:szCs w:val="28"/>
        </w:rPr>
      </w:pPr>
      <w:bookmarkStart w:id="2" w:name="_Hlk2691123"/>
      <w:bookmarkStart w:id="3" w:name="_Hlk2328871"/>
      <w:r w:rsidRPr="00DF0D1F">
        <w:rPr>
          <w:sz w:val="28"/>
          <w:szCs w:val="28"/>
        </w:rPr>
        <w:t>2.5.Перечень нормативных правовых актов, регулирующих                 предоставление муниципальной услуги размещен на официальном сайте                             администрации Березовского городского округа в сети Интернет: http://березовский</w:t>
      </w:r>
      <w:proofErr w:type="gramStart"/>
      <w:r w:rsidRPr="00DF0D1F">
        <w:rPr>
          <w:sz w:val="28"/>
          <w:szCs w:val="28"/>
        </w:rPr>
        <w:t>.р</w:t>
      </w:r>
      <w:proofErr w:type="gramEnd"/>
      <w:r w:rsidRPr="00DF0D1F">
        <w:rPr>
          <w:sz w:val="28"/>
          <w:szCs w:val="28"/>
        </w:rPr>
        <w:t xml:space="preserve">ф/structura/396425/396789/, в Региональном реестре и на Едином портале. </w:t>
      </w:r>
      <w:bookmarkEnd w:id="2"/>
    </w:p>
    <w:bookmarkEnd w:id="3"/>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 xml:space="preserve">2.6.Исчерпывающий перечень документов, необходимых в соответствии </w:t>
      </w:r>
      <w:r w:rsidRPr="00DF0D1F">
        <w:rPr>
          <w:sz w:val="28"/>
          <w:szCs w:val="28"/>
        </w:rPr>
        <w:br/>
        <w:t>с нормативными правовыми актами для предоставления муниципальной услуги, подлежащих представлению заявителем:</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1)заявление о предоставлении в аренду земельного участка (далее – заявление) в письменной форме, содержащее следующую информацию:</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фамилия, имя, отчество, место жительства заявителя и реквизиты документа, удостоверяющего личность заявителя (для гражданина);</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кадастровый номер испрашиваемого земельного участка;</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реквизиты решения об изъятии земельного участка для государственных или муниципальных ну</w:t>
      </w:r>
      <w:proofErr w:type="gramStart"/>
      <w:r w:rsidRPr="00DF0D1F">
        <w:rPr>
          <w:sz w:val="28"/>
          <w:szCs w:val="28"/>
        </w:rPr>
        <w:t>жд в сл</w:t>
      </w:r>
      <w:proofErr w:type="gramEnd"/>
      <w:r w:rsidRPr="00DF0D1F">
        <w:rPr>
          <w:sz w:val="28"/>
          <w:szCs w:val="28"/>
        </w:rPr>
        <w:t>учае, если земельный участок предоставляется взамен земельного участка, изымаемого для государственных или муниципальных нужд;</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цель использования земельного участка;</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основание предоставления земельного участка без проведения торгов из числа предусмотренных </w:t>
      </w:r>
      <w:hyperlink r:id="rId8" w:history="1">
        <w:r w:rsidRPr="00DF0D1F">
          <w:rPr>
            <w:rStyle w:val="a3"/>
            <w:color w:val="auto"/>
            <w:sz w:val="28"/>
            <w:szCs w:val="28"/>
            <w:u w:val="none"/>
          </w:rPr>
          <w:t>пунктом 2 статьи 39.6</w:t>
        </w:r>
      </w:hyperlink>
      <w:r w:rsidRPr="00DF0D1F">
        <w:rPr>
          <w:sz w:val="28"/>
          <w:szCs w:val="28"/>
        </w:rPr>
        <w:t xml:space="preserve"> Земельного кодекса Российской Федерации;</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почтовый адрес и (или) адрес электронной почты для связи с заявителем;</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информация о способе получения заявителем результата муниципальной услуги (по желанию заявителя лично, простым почтовым отправлением, в электронной форме);</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2)документ, удостоверяющий личность заявителя (заявителей), являющегося физическим лицом, либо личность представителя физического</w:t>
      </w:r>
      <w:r w:rsidRPr="00DF0D1F">
        <w:rPr>
          <w:sz w:val="28"/>
          <w:szCs w:val="28"/>
        </w:rPr>
        <w:br/>
        <w:t>или юридического лица заявителя (заявителей), в том числе универсальная электронная карта;</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3)в случае если от имени заявителя заявление подается его представителем, то к заявлению прилагается копия документа, подтверждающего полномочия представителя;</w:t>
      </w:r>
    </w:p>
    <w:p w:rsidR="00DF0D1F" w:rsidRPr="00DF0D1F" w:rsidRDefault="00DF0D1F" w:rsidP="00DF0D1F">
      <w:pPr>
        <w:widowControl w:val="0"/>
        <w:autoSpaceDE w:val="0"/>
        <w:autoSpaceDN w:val="0"/>
        <w:adjustRightInd w:val="0"/>
        <w:ind w:firstLine="709"/>
        <w:jc w:val="both"/>
        <w:outlineLvl w:val="1"/>
        <w:rPr>
          <w:sz w:val="28"/>
          <w:szCs w:val="28"/>
        </w:rPr>
      </w:pPr>
      <w:r w:rsidRPr="00DF0D1F">
        <w:rPr>
          <w:sz w:val="28"/>
          <w:szCs w:val="28"/>
        </w:rPr>
        <w:t>4)документы, удостоверяющие (устанавливающие) права заявителя</w:t>
      </w:r>
      <w:r w:rsidRPr="00DF0D1F">
        <w:rPr>
          <w:sz w:val="28"/>
          <w:szCs w:val="28"/>
        </w:rPr>
        <w:br/>
        <w:t>на здание, сооружение, если право на такое здание, сооружение</w:t>
      </w:r>
      <w:r w:rsidRPr="00DF0D1F">
        <w:rPr>
          <w:sz w:val="28"/>
          <w:szCs w:val="28"/>
        </w:rPr>
        <w:br/>
        <w:t>не зарегистрировано в ЕГРП;</w:t>
      </w:r>
    </w:p>
    <w:p w:rsidR="00DF0D1F" w:rsidRPr="00DF0D1F" w:rsidRDefault="00DF0D1F" w:rsidP="00DF0D1F">
      <w:pPr>
        <w:widowControl w:val="0"/>
        <w:autoSpaceDE w:val="0"/>
        <w:autoSpaceDN w:val="0"/>
        <w:adjustRightInd w:val="0"/>
        <w:ind w:firstLine="709"/>
        <w:jc w:val="both"/>
        <w:outlineLvl w:val="1"/>
        <w:rPr>
          <w:sz w:val="28"/>
          <w:szCs w:val="28"/>
        </w:rPr>
      </w:pPr>
      <w:r w:rsidRPr="00DF0D1F">
        <w:rPr>
          <w:sz w:val="28"/>
          <w:szCs w:val="28"/>
        </w:rPr>
        <w:t>5)заверенный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w:t>
      </w:r>
    </w:p>
    <w:p w:rsidR="00DF0D1F" w:rsidRPr="00DF0D1F" w:rsidRDefault="00DF0D1F" w:rsidP="00DF0D1F">
      <w:pPr>
        <w:pStyle w:val="ConsPlusNormal"/>
        <w:widowControl w:val="0"/>
        <w:ind w:firstLine="709"/>
        <w:jc w:val="both"/>
        <w:rPr>
          <w:rFonts w:ascii="Times New Roman" w:hAnsi="Times New Roman" w:cs="Times New Roman"/>
          <w:sz w:val="28"/>
          <w:szCs w:val="28"/>
        </w:rPr>
      </w:pPr>
      <w:r w:rsidRPr="00DF0D1F">
        <w:rPr>
          <w:rFonts w:ascii="Times New Roman" w:hAnsi="Times New Roman" w:cs="Times New Roman"/>
          <w:bCs/>
          <w:sz w:val="28"/>
          <w:szCs w:val="28"/>
        </w:rPr>
        <w:t>6)</w:t>
      </w:r>
      <w:r w:rsidRPr="00DF0D1F">
        <w:rPr>
          <w:rFonts w:ascii="Times New Roman" w:hAnsi="Times New Roman" w:cs="Times New Roman"/>
          <w:sz w:val="28"/>
          <w:szCs w:val="28"/>
        </w:rPr>
        <w:t>документ, подтверждающий право заявителя на первоочередное или внеочередное приобретение земельных участков, а именно:</w:t>
      </w:r>
    </w:p>
    <w:p w:rsidR="00DF0D1F" w:rsidRPr="00DF0D1F" w:rsidRDefault="00DF0D1F" w:rsidP="00DF0D1F">
      <w:pPr>
        <w:pStyle w:val="ConsPlusNormal"/>
        <w:widowControl w:val="0"/>
        <w:ind w:firstLine="709"/>
        <w:jc w:val="both"/>
        <w:rPr>
          <w:rFonts w:ascii="Times New Roman" w:hAnsi="Times New Roman" w:cs="Times New Roman"/>
          <w:sz w:val="28"/>
          <w:szCs w:val="28"/>
        </w:rPr>
      </w:pPr>
      <w:r w:rsidRPr="00DF0D1F">
        <w:rPr>
          <w:rFonts w:ascii="Times New Roman" w:hAnsi="Times New Roman" w:cs="Times New Roman"/>
          <w:bCs/>
          <w:sz w:val="28"/>
          <w:szCs w:val="28"/>
        </w:rPr>
        <w:t>а</w:t>
      </w:r>
      <w:proofErr w:type="gramStart"/>
      <w:r w:rsidRPr="00DF0D1F">
        <w:rPr>
          <w:rFonts w:ascii="Times New Roman" w:hAnsi="Times New Roman" w:cs="Times New Roman"/>
          <w:bCs/>
          <w:sz w:val="28"/>
          <w:szCs w:val="28"/>
        </w:rPr>
        <w:t>)г</w:t>
      </w:r>
      <w:proofErr w:type="gramEnd"/>
      <w:r w:rsidRPr="00DF0D1F">
        <w:rPr>
          <w:rFonts w:ascii="Times New Roman" w:hAnsi="Times New Roman" w:cs="Times New Roman"/>
          <w:bCs/>
          <w:sz w:val="28"/>
          <w:szCs w:val="28"/>
        </w:rPr>
        <w:t xml:space="preserve">ражданам, являющимся на день подачи заявлений о предоставлении земельных участков родителями или лицами, их заменяющими, воспитывающими трех или более несовершеннолетних детей, </w:t>
      </w:r>
      <w:r w:rsidRPr="00DF0D1F">
        <w:rPr>
          <w:rFonts w:ascii="Times New Roman" w:hAnsi="Times New Roman" w:cs="Times New Roman"/>
          <w:sz w:val="28"/>
          <w:szCs w:val="28"/>
        </w:rPr>
        <w:t>в случае их совместного обращения с указанным заявлением либо в случае обращения с этим заявлением одного из родителей или лиц, их заменяющих, с которым совместно постоянно проживают трое и более несовершеннолетних детей</w:t>
      </w:r>
      <w:r w:rsidRPr="00DF0D1F">
        <w:rPr>
          <w:rFonts w:ascii="Times New Roman" w:hAnsi="Times New Roman" w:cs="Times New Roman"/>
          <w:bCs/>
          <w:sz w:val="28"/>
          <w:szCs w:val="28"/>
        </w:rPr>
        <w:t>:</w:t>
      </w:r>
    </w:p>
    <w:p w:rsidR="00DF0D1F" w:rsidRPr="00DF0D1F" w:rsidRDefault="00DF0D1F" w:rsidP="00DF0D1F">
      <w:pPr>
        <w:widowControl w:val="0"/>
        <w:jc w:val="both"/>
        <w:rPr>
          <w:rFonts w:eastAsia="Calibri"/>
          <w:bCs/>
          <w:sz w:val="28"/>
          <w:szCs w:val="28"/>
        </w:rPr>
      </w:pPr>
      <w:r w:rsidRPr="00DF0D1F">
        <w:rPr>
          <w:rFonts w:eastAsia="Calibri"/>
          <w:bCs/>
          <w:sz w:val="28"/>
          <w:szCs w:val="28"/>
        </w:rPr>
        <w:t xml:space="preserve">          свидетельства о рождении детей;</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копии свидетельств об установлении отцовства (при наличии);</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копии документов, подтверждающих, что граждане являются лицами, заменяющими родителей: удостоверения опекуна, договор о приемной семье, решение суда о назначении опеки и т.п. (при наличии и по необходимости);</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копия свидетельства о браке (при наличии);</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копия свидетельства о расторжении брака (при наличии);</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б</w:t>
      </w:r>
      <w:proofErr w:type="gramStart"/>
      <w:r w:rsidRPr="00DF0D1F">
        <w:rPr>
          <w:rFonts w:eastAsia="Calibri"/>
          <w:bCs/>
          <w:sz w:val="28"/>
          <w:szCs w:val="28"/>
        </w:rPr>
        <w:t>)и</w:t>
      </w:r>
      <w:proofErr w:type="gramEnd"/>
      <w:r w:rsidRPr="00DF0D1F">
        <w:rPr>
          <w:rFonts w:eastAsia="Calibri"/>
          <w:bCs/>
          <w:sz w:val="28"/>
          <w:szCs w:val="28"/>
        </w:rPr>
        <w:t xml:space="preserve">нвалидам и семьям, имеющим в своем составе инвалидов, в соответствии с </w:t>
      </w:r>
      <w:hyperlink r:id="rId9" w:history="1">
        <w:r w:rsidRPr="00DF0D1F">
          <w:rPr>
            <w:rStyle w:val="a3"/>
            <w:rFonts w:eastAsia="Calibri"/>
            <w:bCs/>
            <w:color w:val="auto"/>
            <w:sz w:val="28"/>
            <w:szCs w:val="28"/>
            <w:u w:val="none"/>
          </w:rPr>
          <w:t>ч.14 ст.17</w:t>
        </w:r>
      </w:hyperlink>
      <w:r w:rsidRPr="00DF0D1F">
        <w:rPr>
          <w:rFonts w:eastAsia="Calibri"/>
          <w:bCs/>
          <w:sz w:val="28"/>
          <w:szCs w:val="28"/>
        </w:rPr>
        <w:t xml:space="preserve"> Федерального закона от 24.11.95 №181-ФЗ «О социальной защите инвалидов в Российской Федерации»:</w:t>
      </w:r>
    </w:p>
    <w:p w:rsidR="00DF0D1F" w:rsidRPr="00DF0D1F" w:rsidRDefault="00DF0D1F" w:rsidP="00DF0D1F">
      <w:pPr>
        <w:pStyle w:val="ConsPlusNormal"/>
        <w:widowControl w:val="0"/>
        <w:ind w:firstLine="709"/>
        <w:jc w:val="both"/>
        <w:rPr>
          <w:rFonts w:ascii="Times New Roman" w:hAnsi="Times New Roman" w:cs="Times New Roman"/>
          <w:sz w:val="28"/>
          <w:szCs w:val="28"/>
        </w:rPr>
      </w:pPr>
      <w:r w:rsidRPr="00DF0D1F">
        <w:rPr>
          <w:rFonts w:ascii="Times New Roman" w:hAnsi="Times New Roman" w:cs="Times New Roman"/>
          <w:sz w:val="28"/>
          <w:szCs w:val="28"/>
        </w:rPr>
        <w:t>справку, заверенную подписью должностного лица, ответственного за регистрацию граждан по месту жительства, подтверждающую место жительства заявителя и содержащую сведения о совместно проживающих с инвалидом лицах (в случае если заявление подают совместно проживающие с ним члены его семьи);</w:t>
      </w:r>
    </w:p>
    <w:p w:rsidR="00DF0D1F" w:rsidRPr="00DF0D1F" w:rsidRDefault="00DF0D1F" w:rsidP="00DF0D1F">
      <w:pPr>
        <w:pStyle w:val="ConsPlusNormal"/>
        <w:widowControl w:val="0"/>
        <w:ind w:firstLine="709"/>
        <w:jc w:val="both"/>
        <w:rPr>
          <w:rFonts w:ascii="Times New Roman" w:hAnsi="Times New Roman" w:cs="Times New Roman"/>
          <w:sz w:val="28"/>
          <w:szCs w:val="28"/>
        </w:rPr>
      </w:pPr>
      <w:r w:rsidRPr="00DF0D1F">
        <w:rPr>
          <w:rFonts w:ascii="Times New Roman" w:hAnsi="Times New Roman" w:cs="Times New Roman"/>
          <w:sz w:val="28"/>
          <w:szCs w:val="28"/>
        </w:rPr>
        <w:t>копию справки медико-социальной экспертизы о наличии инвалидности;</w:t>
      </w:r>
    </w:p>
    <w:p w:rsidR="00DF0D1F" w:rsidRPr="00DF0D1F" w:rsidRDefault="00DF0D1F" w:rsidP="00DF0D1F">
      <w:pPr>
        <w:pStyle w:val="ConsPlusNormal"/>
        <w:widowControl w:val="0"/>
        <w:ind w:firstLine="709"/>
        <w:jc w:val="both"/>
        <w:rPr>
          <w:rFonts w:ascii="Times New Roman" w:hAnsi="Times New Roman" w:cs="Times New Roman"/>
          <w:sz w:val="28"/>
          <w:szCs w:val="28"/>
        </w:rPr>
      </w:pPr>
      <w:r w:rsidRPr="00DF0D1F">
        <w:rPr>
          <w:rFonts w:ascii="Times New Roman" w:hAnsi="Times New Roman" w:cs="Times New Roman"/>
          <w:sz w:val="28"/>
          <w:szCs w:val="28"/>
        </w:rPr>
        <w:t>копии документов, подтверждающих семейные отношения с инвалидом (в случае если заявление подают совместно проживающие с ним члены его семьи);</w:t>
      </w:r>
    </w:p>
    <w:p w:rsidR="00DF0D1F" w:rsidRPr="00DF0D1F" w:rsidRDefault="00DF0D1F" w:rsidP="00DF0D1F">
      <w:pPr>
        <w:pStyle w:val="ConsPlusNormal"/>
        <w:widowControl w:val="0"/>
        <w:ind w:firstLine="709"/>
        <w:jc w:val="both"/>
        <w:rPr>
          <w:rFonts w:ascii="Times New Roman" w:hAnsi="Times New Roman" w:cs="Times New Roman"/>
          <w:sz w:val="28"/>
          <w:szCs w:val="28"/>
        </w:rPr>
      </w:pPr>
      <w:r w:rsidRPr="00DF0D1F">
        <w:rPr>
          <w:rFonts w:ascii="Times New Roman" w:hAnsi="Times New Roman" w:cs="Times New Roman"/>
          <w:sz w:val="28"/>
          <w:szCs w:val="28"/>
        </w:rPr>
        <w:t xml:space="preserve">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w:t>
      </w:r>
      <w:proofErr w:type="gramStart"/>
      <w:r w:rsidRPr="00DF0D1F">
        <w:rPr>
          <w:rFonts w:ascii="Times New Roman" w:hAnsi="Times New Roman" w:cs="Times New Roman"/>
          <w:sz w:val="28"/>
          <w:szCs w:val="28"/>
        </w:rPr>
        <w:t>позднее</w:t>
      </w:r>
      <w:proofErr w:type="gramEnd"/>
      <w:r w:rsidRPr="00DF0D1F">
        <w:rPr>
          <w:rFonts w:ascii="Times New Roman" w:hAnsi="Times New Roman" w:cs="Times New Roman"/>
          <w:sz w:val="28"/>
          <w:szCs w:val="28"/>
        </w:rPr>
        <w:t xml:space="preserve"> чем за тридцать дней до дня обращения с заявлением;</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в</w:t>
      </w:r>
      <w:proofErr w:type="gramStart"/>
      <w:r w:rsidRPr="00DF0D1F">
        <w:rPr>
          <w:rFonts w:eastAsia="Calibri"/>
          <w:bCs/>
          <w:sz w:val="28"/>
          <w:szCs w:val="28"/>
        </w:rPr>
        <w:t>)в</w:t>
      </w:r>
      <w:proofErr w:type="gramEnd"/>
      <w:r w:rsidRPr="00DF0D1F">
        <w:rPr>
          <w:rFonts w:eastAsia="Calibri"/>
          <w:bCs/>
          <w:sz w:val="28"/>
          <w:szCs w:val="28"/>
        </w:rPr>
        <w:t xml:space="preserve">оеннослужащим - гражданам, проходящим военную службу по контракту, и гражданам,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военнослужащим - гражданам, проходящим военную службу за пределами территории Российской Федерации, в районах Крайнего Севера, приравненных к ним </w:t>
      </w:r>
      <w:proofErr w:type="gramStart"/>
      <w:r w:rsidRPr="00DF0D1F">
        <w:rPr>
          <w:rFonts w:eastAsia="Calibri"/>
          <w:bCs/>
          <w:sz w:val="28"/>
          <w:szCs w:val="28"/>
        </w:rPr>
        <w:t>местностях</w:t>
      </w:r>
      <w:proofErr w:type="gramEnd"/>
      <w:r w:rsidRPr="00DF0D1F">
        <w:rPr>
          <w:rFonts w:eastAsia="Calibri"/>
          <w:bCs/>
          <w:sz w:val="28"/>
          <w:szCs w:val="28"/>
        </w:rPr>
        <w:t xml:space="preserve"> и других местностях с неблагоприятными климатическими или экологическими условиями, в соответствии с </w:t>
      </w:r>
      <w:hyperlink r:id="rId10" w:history="1">
        <w:r w:rsidRPr="00DF0D1F">
          <w:rPr>
            <w:rStyle w:val="a3"/>
            <w:rFonts w:eastAsia="Calibri"/>
            <w:bCs/>
            <w:color w:val="auto"/>
            <w:sz w:val="28"/>
            <w:szCs w:val="28"/>
            <w:u w:val="none"/>
          </w:rPr>
          <w:t>п.12 ст.15</w:t>
        </w:r>
      </w:hyperlink>
      <w:r w:rsidRPr="00DF0D1F">
        <w:rPr>
          <w:rFonts w:eastAsia="Calibri"/>
          <w:bCs/>
          <w:sz w:val="28"/>
          <w:szCs w:val="28"/>
        </w:rPr>
        <w:t xml:space="preserve"> Федерального закона от 27.05.98 №76-ФЗ «О статусе военнослужащих»:</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справку военного комиссариата о продолжительности военной службы (для заявителей, уволенных с военной службы);</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 xml:space="preserve">справку войсковой части о прохождении военной службы (для заявителей, проходящих военную службу);    </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 xml:space="preserve">копию выписки из приказа об увольнении с военной службы с указанием причины увольнения, </w:t>
      </w:r>
      <w:proofErr w:type="gramStart"/>
      <w:r w:rsidRPr="00DF0D1F">
        <w:rPr>
          <w:rFonts w:eastAsia="Calibri"/>
          <w:bCs/>
          <w:sz w:val="28"/>
          <w:szCs w:val="28"/>
        </w:rPr>
        <w:t>заверенная</w:t>
      </w:r>
      <w:proofErr w:type="gramEnd"/>
      <w:r w:rsidRPr="00DF0D1F">
        <w:rPr>
          <w:rFonts w:eastAsia="Calibri"/>
          <w:bCs/>
          <w:sz w:val="28"/>
          <w:szCs w:val="28"/>
        </w:rPr>
        <w:t xml:space="preserve"> военным комиссариатом, в котором находится личное дело военнослужащего, или военным комиссариатом Свердловской области;</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заверенную копию послужного списка, подтверждающего прохождение службы за пределами территории Российской Федерации, а также в местностях с особыми условиями;</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г</w:t>
      </w:r>
      <w:proofErr w:type="gramStart"/>
      <w:r w:rsidRPr="00DF0D1F">
        <w:rPr>
          <w:rFonts w:eastAsia="Calibri"/>
          <w:bCs/>
          <w:sz w:val="28"/>
          <w:szCs w:val="28"/>
        </w:rPr>
        <w:t>)г</w:t>
      </w:r>
      <w:proofErr w:type="gramEnd"/>
      <w:r w:rsidRPr="00DF0D1F">
        <w:rPr>
          <w:rFonts w:eastAsia="Calibri"/>
          <w:bCs/>
          <w:sz w:val="28"/>
          <w:szCs w:val="28"/>
        </w:rPr>
        <w:t xml:space="preserve">ражданам, получившим суммарную (накопленную) эффективную дозу облучения, превышающую 25 </w:t>
      </w:r>
      <w:proofErr w:type="spellStart"/>
      <w:r w:rsidRPr="00DF0D1F">
        <w:rPr>
          <w:rFonts w:eastAsia="Calibri"/>
          <w:bCs/>
          <w:sz w:val="28"/>
          <w:szCs w:val="28"/>
        </w:rPr>
        <w:t>сЗв</w:t>
      </w:r>
      <w:proofErr w:type="spellEnd"/>
      <w:r w:rsidRPr="00DF0D1F">
        <w:rPr>
          <w:rFonts w:eastAsia="Calibri"/>
          <w:bCs/>
          <w:sz w:val="28"/>
          <w:szCs w:val="28"/>
        </w:rPr>
        <w:t xml:space="preserve"> (бэр), в соответствии с </w:t>
      </w:r>
      <w:hyperlink r:id="rId11" w:history="1">
        <w:r w:rsidRPr="00DF0D1F">
          <w:rPr>
            <w:rStyle w:val="a3"/>
            <w:rFonts w:eastAsia="Calibri"/>
            <w:bCs/>
            <w:color w:val="auto"/>
            <w:sz w:val="28"/>
            <w:szCs w:val="28"/>
            <w:u w:val="none"/>
          </w:rPr>
          <w:t>п.п.16 ч.1 ст.2</w:t>
        </w:r>
      </w:hyperlink>
      <w:r w:rsidRPr="00DF0D1F">
        <w:rPr>
          <w:rFonts w:eastAsia="Calibri"/>
          <w:bCs/>
          <w:sz w:val="28"/>
          <w:szCs w:val="28"/>
        </w:rPr>
        <w:t xml:space="preserve"> Федерального закона от 10.01.2002 №2-ФЗ «О социальных гарантиях гражданам, подвергшимся радиационному воздействию вследствие ядерных испытаний на Семипалатинском полигоне» с последующими изменениями;</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гражданам, получившим или перенесшим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инвалидам вследствие чернобыльской катастрофы из числа:</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DF0D1F" w:rsidRPr="00DF0D1F" w:rsidRDefault="00DF0D1F" w:rsidP="00DF0D1F">
      <w:pPr>
        <w:widowControl w:val="0"/>
        <w:autoSpaceDE w:val="0"/>
        <w:autoSpaceDN w:val="0"/>
        <w:adjustRightInd w:val="0"/>
        <w:ind w:firstLine="708"/>
        <w:jc w:val="both"/>
        <w:outlineLvl w:val="0"/>
        <w:rPr>
          <w:rFonts w:eastAsia="Calibri"/>
          <w:bCs/>
          <w:sz w:val="28"/>
          <w:szCs w:val="28"/>
        </w:rPr>
      </w:pPr>
      <w:proofErr w:type="gramStart"/>
      <w:r w:rsidRPr="00DF0D1F">
        <w:rPr>
          <w:rFonts w:eastAsia="Calibri"/>
          <w:bCs/>
          <w:sz w:val="28"/>
          <w:szCs w:val="28"/>
        </w:rPr>
        <w:t xml:space="preserve">гражданам, </w:t>
      </w:r>
      <w:r w:rsidRPr="00DF0D1F">
        <w:rPr>
          <w:sz w:val="28"/>
          <w:szCs w:val="28"/>
        </w:rPr>
        <w:t xml:space="preserve">получившим лучевую болезнь, другие заболевания, включенные в </w:t>
      </w:r>
      <w:hyperlink r:id="rId12" w:history="1">
        <w:r w:rsidRPr="00DF0D1F">
          <w:rPr>
            <w:rStyle w:val="a3"/>
            <w:color w:val="auto"/>
            <w:sz w:val="28"/>
            <w:szCs w:val="28"/>
            <w:u w:val="none"/>
          </w:rPr>
          <w:t>перечень</w:t>
        </w:r>
      </w:hyperlink>
      <w:r w:rsidRPr="00DF0D1F">
        <w:rPr>
          <w:sz w:val="28"/>
          <w:szCs w:val="28"/>
        </w:rPr>
        <w:t xml:space="preserve"> заболеваний, возникновение или обострение которых обусловлены воздействием радиации вследствие аварии в 1957 году на производственном объединении «Маяк» и сбросов радиоактивных отходов в реку </w:t>
      </w:r>
      <w:proofErr w:type="spellStart"/>
      <w:r w:rsidRPr="00DF0D1F">
        <w:rPr>
          <w:sz w:val="28"/>
          <w:szCs w:val="28"/>
        </w:rPr>
        <w:t>Теча</w:t>
      </w:r>
      <w:proofErr w:type="spellEnd"/>
      <w:r w:rsidRPr="00DF0D1F">
        <w:rPr>
          <w:sz w:val="28"/>
          <w:szCs w:val="28"/>
        </w:rPr>
        <w:t>, а также ставшим инвалидами вследствие воздействия радиации</w:t>
      </w:r>
      <w:r w:rsidRPr="00DF0D1F">
        <w:rPr>
          <w:rFonts w:eastAsia="Calibri"/>
          <w:bCs/>
          <w:sz w:val="28"/>
          <w:szCs w:val="28"/>
        </w:rPr>
        <w:t xml:space="preserve">, в соответствии с Федеральным </w:t>
      </w:r>
      <w:hyperlink r:id="rId13" w:history="1">
        <w:r w:rsidRPr="00DF0D1F">
          <w:rPr>
            <w:rStyle w:val="a3"/>
            <w:rFonts w:eastAsia="Calibri"/>
            <w:bCs/>
            <w:color w:val="auto"/>
            <w:sz w:val="28"/>
            <w:szCs w:val="28"/>
            <w:u w:val="none"/>
          </w:rPr>
          <w:t>законом</w:t>
        </w:r>
      </w:hyperlink>
      <w:r w:rsidRPr="00DF0D1F">
        <w:rPr>
          <w:rFonts w:eastAsia="Calibri"/>
          <w:bCs/>
          <w:sz w:val="28"/>
          <w:szCs w:val="28"/>
        </w:rPr>
        <w:t xml:space="preserve"> от 26.11.98 №175-ФЗ «О социальной защите граждан Российской Федерации, подвергшихся воздействию радиации вследствие аварии в</w:t>
      </w:r>
      <w:proofErr w:type="gramEnd"/>
      <w:r w:rsidRPr="00DF0D1F">
        <w:rPr>
          <w:rFonts w:eastAsia="Calibri"/>
          <w:bCs/>
          <w:sz w:val="28"/>
          <w:szCs w:val="28"/>
        </w:rPr>
        <w:t xml:space="preserve"> 1957 году на производственном объединении «Маяк» и сбросов радиоактивных отходов в реку </w:t>
      </w:r>
      <w:proofErr w:type="spellStart"/>
      <w:r w:rsidRPr="00DF0D1F">
        <w:rPr>
          <w:rFonts w:eastAsia="Calibri"/>
          <w:bCs/>
          <w:sz w:val="28"/>
          <w:szCs w:val="28"/>
        </w:rPr>
        <w:t>Теча</w:t>
      </w:r>
      <w:proofErr w:type="spellEnd"/>
      <w:r w:rsidRPr="00DF0D1F">
        <w:rPr>
          <w:rFonts w:eastAsia="Calibri"/>
          <w:bCs/>
          <w:sz w:val="28"/>
          <w:szCs w:val="28"/>
        </w:rPr>
        <w:t>»;</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 xml:space="preserve">гражданам из подразделений особого риска в пределах, установленных </w:t>
      </w:r>
      <w:hyperlink r:id="rId14" w:history="1">
        <w:r w:rsidRPr="00DF0D1F">
          <w:rPr>
            <w:rStyle w:val="a3"/>
            <w:rFonts w:eastAsia="Calibri"/>
            <w:bCs/>
            <w:color w:val="auto"/>
            <w:sz w:val="28"/>
            <w:szCs w:val="28"/>
            <w:u w:val="none"/>
          </w:rPr>
          <w:t>Постановлением</w:t>
        </w:r>
      </w:hyperlink>
      <w:r w:rsidRPr="00DF0D1F">
        <w:rPr>
          <w:rFonts w:eastAsia="Calibri"/>
          <w:bCs/>
          <w:sz w:val="28"/>
          <w:szCs w:val="28"/>
        </w:rPr>
        <w:t xml:space="preserve"> Верховного Совета Российской Федерации от 27.12.91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подразделения особого риска»:</w:t>
      </w:r>
    </w:p>
    <w:p w:rsidR="00DF0D1F" w:rsidRPr="00DF0D1F" w:rsidRDefault="00DF0D1F" w:rsidP="00DF0D1F">
      <w:pPr>
        <w:widowControl w:val="0"/>
        <w:ind w:firstLine="709"/>
        <w:jc w:val="both"/>
        <w:rPr>
          <w:rFonts w:eastAsia="Calibri"/>
          <w:bCs/>
          <w:sz w:val="28"/>
          <w:szCs w:val="28"/>
        </w:rPr>
      </w:pPr>
      <w:r w:rsidRPr="00DF0D1F">
        <w:rPr>
          <w:rFonts w:eastAsia="Calibri"/>
          <w:bCs/>
          <w:sz w:val="28"/>
          <w:szCs w:val="28"/>
        </w:rPr>
        <w:t>удостоверение установленного образца;</w:t>
      </w:r>
    </w:p>
    <w:p w:rsidR="00DF0D1F" w:rsidRPr="00DF0D1F" w:rsidRDefault="00DF0D1F" w:rsidP="00DF0D1F">
      <w:pPr>
        <w:widowControl w:val="0"/>
        <w:ind w:firstLine="709"/>
        <w:jc w:val="both"/>
        <w:rPr>
          <w:sz w:val="28"/>
          <w:szCs w:val="28"/>
        </w:rPr>
      </w:pPr>
      <w:r w:rsidRPr="00DF0D1F">
        <w:rPr>
          <w:sz w:val="28"/>
          <w:szCs w:val="28"/>
        </w:rPr>
        <w:t xml:space="preserve">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w:t>
      </w:r>
      <w:proofErr w:type="gramStart"/>
      <w:r w:rsidRPr="00DF0D1F">
        <w:rPr>
          <w:sz w:val="28"/>
          <w:szCs w:val="28"/>
        </w:rPr>
        <w:t>позднее</w:t>
      </w:r>
      <w:proofErr w:type="gramEnd"/>
      <w:r w:rsidRPr="00DF0D1F">
        <w:rPr>
          <w:sz w:val="28"/>
          <w:szCs w:val="28"/>
        </w:rPr>
        <w:t xml:space="preserve"> чем за тридцать дней до дня обращения с заявлением;</w:t>
      </w:r>
    </w:p>
    <w:p w:rsidR="00DF0D1F" w:rsidRPr="00DF0D1F" w:rsidRDefault="00DF0D1F" w:rsidP="00DF0D1F">
      <w:pPr>
        <w:widowControl w:val="0"/>
        <w:ind w:firstLine="709"/>
        <w:jc w:val="both"/>
        <w:rPr>
          <w:rFonts w:eastAsia="Calibri"/>
          <w:bCs/>
          <w:sz w:val="28"/>
          <w:szCs w:val="28"/>
        </w:rPr>
      </w:pPr>
      <w:proofErr w:type="spellStart"/>
      <w:r>
        <w:rPr>
          <w:sz w:val="28"/>
          <w:szCs w:val="28"/>
        </w:rPr>
        <w:t>д</w:t>
      </w:r>
      <w:proofErr w:type="spellEnd"/>
      <w:proofErr w:type="gramStart"/>
      <w:r>
        <w:rPr>
          <w:sz w:val="28"/>
          <w:szCs w:val="28"/>
        </w:rPr>
        <w:t>)г</w:t>
      </w:r>
      <w:proofErr w:type="gramEnd"/>
      <w:r w:rsidRPr="00DF0D1F">
        <w:rPr>
          <w:rFonts w:eastAsia="Calibri"/>
          <w:bCs/>
          <w:sz w:val="28"/>
          <w:szCs w:val="28"/>
        </w:rPr>
        <w:t xml:space="preserve">ражданам, эвакуированным (в том числе выехавшим добровольно) в 1986 году из зоны отчуждения или переселенные (переселяемые), в том числе выехавшим добровольно, из зоны отселения 1986 году и в последующие годы, включая детей, в том числе детей, которые в момент эвакуации находились (находятся) в состоянии внутриутробного развития, в соответствии с </w:t>
      </w:r>
      <w:hyperlink r:id="rId15" w:history="1">
        <w:r>
          <w:rPr>
            <w:rStyle w:val="a3"/>
            <w:rFonts w:eastAsia="Calibri"/>
            <w:bCs/>
            <w:color w:val="auto"/>
            <w:sz w:val="28"/>
            <w:szCs w:val="28"/>
            <w:u w:val="none"/>
          </w:rPr>
          <w:t>п</w:t>
        </w:r>
        <w:r w:rsidRPr="00DF0D1F">
          <w:rPr>
            <w:rStyle w:val="a3"/>
            <w:rFonts w:eastAsia="Calibri"/>
            <w:bCs/>
            <w:color w:val="auto"/>
            <w:sz w:val="28"/>
            <w:szCs w:val="28"/>
            <w:u w:val="none"/>
          </w:rPr>
          <w:t>п.9 ч.1 ст.17</w:t>
        </w:r>
      </w:hyperlink>
      <w:r w:rsidRPr="00DF0D1F">
        <w:rPr>
          <w:rFonts w:eastAsia="Calibri"/>
          <w:bCs/>
          <w:sz w:val="28"/>
          <w:szCs w:val="28"/>
        </w:rPr>
        <w:t xml:space="preserve"> Закона Российской Федерации от 15.05.91 №1244-1 «О социальной защите граждан, подвергшихся воздействию радиации вследствие катастрофы на Чернобыльской АЭС»;</w:t>
      </w:r>
    </w:p>
    <w:p w:rsidR="00DF0D1F" w:rsidRPr="00DF0D1F" w:rsidRDefault="00DF0D1F" w:rsidP="00DF0D1F">
      <w:pPr>
        <w:widowControl w:val="0"/>
        <w:autoSpaceDE w:val="0"/>
        <w:autoSpaceDN w:val="0"/>
        <w:adjustRightInd w:val="0"/>
        <w:ind w:firstLine="709"/>
        <w:jc w:val="both"/>
        <w:rPr>
          <w:sz w:val="28"/>
          <w:szCs w:val="28"/>
        </w:rPr>
      </w:pPr>
      <w:proofErr w:type="gramStart"/>
      <w:r w:rsidRPr="00DF0D1F">
        <w:rPr>
          <w:sz w:val="28"/>
          <w:szCs w:val="28"/>
        </w:rPr>
        <w:t xml:space="preserve">гражданам, эвакуированным (переселенным), а также добровольно выехавшим из населенных пунктов (в том числе эвакуированным (переселенным) в пределах населенных пунктов, где эвакуация (переселение) производилась частично), подвергшихся радиоактивному загрязнению вследствие аварии в 1957 году на производственном объединении «Маяк» и сбросов радиоактивных отходов в реку </w:t>
      </w:r>
      <w:proofErr w:type="spellStart"/>
      <w:r w:rsidRPr="00DF0D1F">
        <w:rPr>
          <w:sz w:val="28"/>
          <w:szCs w:val="28"/>
        </w:rPr>
        <w:t>Теча</w:t>
      </w:r>
      <w:proofErr w:type="spellEnd"/>
      <w:r w:rsidRPr="00DF0D1F">
        <w:rPr>
          <w:sz w:val="28"/>
          <w:szCs w:val="28"/>
        </w:rPr>
        <w:t xml:space="preserve">, включая детей, в том числе детей, которые в момент эвакуации (переселения) находились в состоянии внутриутробного развития, </w:t>
      </w:r>
      <w:r w:rsidRPr="00DF0D1F">
        <w:rPr>
          <w:rFonts w:eastAsia="Calibri"/>
          <w:bCs/>
          <w:sz w:val="28"/>
          <w:szCs w:val="28"/>
        </w:rPr>
        <w:t>в</w:t>
      </w:r>
      <w:proofErr w:type="gramEnd"/>
      <w:r w:rsidRPr="00DF0D1F">
        <w:rPr>
          <w:rFonts w:eastAsia="Calibri"/>
          <w:bCs/>
          <w:sz w:val="28"/>
          <w:szCs w:val="28"/>
        </w:rPr>
        <w:t xml:space="preserve"> </w:t>
      </w:r>
      <w:proofErr w:type="gramStart"/>
      <w:r w:rsidRPr="00DF0D1F">
        <w:rPr>
          <w:rFonts w:eastAsia="Calibri"/>
          <w:bCs/>
          <w:sz w:val="28"/>
          <w:szCs w:val="28"/>
        </w:rPr>
        <w:t>соответствии</w:t>
      </w:r>
      <w:proofErr w:type="gramEnd"/>
      <w:r w:rsidRPr="00DF0D1F">
        <w:rPr>
          <w:rFonts w:eastAsia="Calibri"/>
          <w:bCs/>
          <w:sz w:val="28"/>
          <w:szCs w:val="28"/>
        </w:rPr>
        <w:t xml:space="preserve"> с Федеральным </w:t>
      </w:r>
      <w:hyperlink r:id="rId16" w:history="1">
        <w:r w:rsidRPr="00DF0D1F">
          <w:rPr>
            <w:rStyle w:val="a3"/>
            <w:rFonts w:eastAsia="Calibri"/>
            <w:bCs/>
            <w:color w:val="auto"/>
            <w:sz w:val="28"/>
            <w:szCs w:val="28"/>
            <w:u w:val="none"/>
          </w:rPr>
          <w:t>законом</w:t>
        </w:r>
      </w:hyperlink>
      <w:r w:rsidRPr="00DF0D1F">
        <w:rPr>
          <w:rFonts w:eastAsia="Calibri"/>
          <w:bCs/>
          <w:sz w:val="28"/>
          <w:szCs w:val="28"/>
        </w:rPr>
        <w:t xml:space="preserve"> от 26.11.98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DF0D1F">
        <w:rPr>
          <w:rFonts w:eastAsia="Calibri"/>
          <w:bCs/>
          <w:sz w:val="28"/>
          <w:szCs w:val="28"/>
        </w:rPr>
        <w:t>Теча</w:t>
      </w:r>
      <w:proofErr w:type="spellEnd"/>
      <w:r w:rsidRPr="00DF0D1F">
        <w:rPr>
          <w:rFonts w:eastAsia="Calibri"/>
          <w:bCs/>
          <w:sz w:val="28"/>
          <w:szCs w:val="28"/>
        </w:rPr>
        <w:t>»:</w:t>
      </w:r>
    </w:p>
    <w:p w:rsidR="00DF0D1F" w:rsidRPr="00DF0D1F" w:rsidRDefault="00DF0D1F" w:rsidP="00DF0D1F">
      <w:pPr>
        <w:pStyle w:val="ConsPlusNormal"/>
        <w:widowControl w:val="0"/>
        <w:ind w:firstLine="709"/>
        <w:jc w:val="both"/>
        <w:rPr>
          <w:rFonts w:ascii="Times New Roman" w:hAnsi="Times New Roman" w:cs="Times New Roman"/>
          <w:bCs/>
          <w:sz w:val="28"/>
          <w:szCs w:val="28"/>
        </w:rPr>
      </w:pPr>
      <w:r w:rsidRPr="00DF0D1F">
        <w:rPr>
          <w:rFonts w:ascii="Times New Roman" w:hAnsi="Times New Roman" w:cs="Times New Roman"/>
          <w:bCs/>
          <w:sz w:val="28"/>
          <w:szCs w:val="28"/>
        </w:rPr>
        <w:t xml:space="preserve">удостоверение установленного образца. </w:t>
      </w:r>
    </w:p>
    <w:p w:rsidR="00DF0D1F" w:rsidRPr="00DF0D1F" w:rsidRDefault="00DF0D1F" w:rsidP="00DF0D1F">
      <w:pPr>
        <w:pStyle w:val="ConsPlusNormal"/>
        <w:widowControl w:val="0"/>
        <w:ind w:firstLine="709"/>
        <w:jc w:val="both"/>
        <w:rPr>
          <w:sz w:val="28"/>
          <w:szCs w:val="28"/>
        </w:rPr>
      </w:pPr>
      <w:r w:rsidRPr="00DF0D1F">
        <w:rPr>
          <w:rFonts w:ascii="Times New Roman" w:hAnsi="Times New Roman" w:cs="Times New Roman"/>
          <w:bCs/>
          <w:sz w:val="28"/>
          <w:szCs w:val="28"/>
        </w:rPr>
        <w:t xml:space="preserve">Предоставление </w:t>
      </w:r>
      <w:proofErr w:type="gramStart"/>
      <w:r w:rsidRPr="00DF0D1F">
        <w:rPr>
          <w:rFonts w:ascii="Times New Roman" w:hAnsi="Times New Roman" w:cs="Times New Roman"/>
          <w:bCs/>
          <w:sz w:val="28"/>
          <w:szCs w:val="28"/>
        </w:rPr>
        <w:t>указанных</w:t>
      </w:r>
      <w:proofErr w:type="gramEnd"/>
      <w:r w:rsidRPr="00DF0D1F">
        <w:rPr>
          <w:rFonts w:ascii="Times New Roman" w:hAnsi="Times New Roman" w:cs="Times New Roman"/>
          <w:bCs/>
          <w:sz w:val="28"/>
          <w:szCs w:val="28"/>
        </w:rPr>
        <w:t xml:space="preserve"> в п.п.3,</w:t>
      </w:r>
      <w:r>
        <w:rPr>
          <w:rFonts w:ascii="Times New Roman" w:hAnsi="Times New Roman" w:cs="Times New Roman"/>
          <w:bCs/>
          <w:sz w:val="28"/>
          <w:szCs w:val="28"/>
        </w:rPr>
        <w:t xml:space="preserve"> </w:t>
      </w:r>
      <w:r w:rsidRPr="00DF0D1F">
        <w:rPr>
          <w:rFonts w:ascii="Times New Roman" w:hAnsi="Times New Roman" w:cs="Times New Roman"/>
          <w:bCs/>
          <w:sz w:val="28"/>
          <w:szCs w:val="28"/>
        </w:rPr>
        <w:t>4,</w:t>
      </w:r>
      <w:r>
        <w:rPr>
          <w:rFonts w:ascii="Times New Roman" w:hAnsi="Times New Roman" w:cs="Times New Roman"/>
          <w:bCs/>
          <w:sz w:val="28"/>
          <w:szCs w:val="28"/>
        </w:rPr>
        <w:t xml:space="preserve"> </w:t>
      </w:r>
      <w:r w:rsidR="00171D8D">
        <w:rPr>
          <w:rFonts w:ascii="Times New Roman" w:hAnsi="Times New Roman" w:cs="Times New Roman"/>
          <w:bCs/>
          <w:sz w:val="28"/>
          <w:szCs w:val="28"/>
        </w:rPr>
        <w:t>5 п.</w:t>
      </w:r>
      <w:r w:rsidRPr="00DF0D1F">
        <w:rPr>
          <w:rFonts w:ascii="Times New Roman" w:hAnsi="Times New Roman" w:cs="Times New Roman"/>
          <w:bCs/>
          <w:sz w:val="28"/>
          <w:szCs w:val="28"/>
        </w:rPr>
        <w:t>2.6  данного Административного регламента не требуется  в случае, если указанные документы направлялись в органы местного самоуправления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DF0D1F" w:rsidRPr="00DF0D1F" w:rsidRDefault="00DF0D1F" w:rsidP="00DF0D1F">
      <w:pPr>
        <w:widowControl w:val="0"/>
        <w:autoSpaceDE w:val="0"/>
        <w:autoSpaceDN w:val="0"/>
        <w:adjustRightInd w:val="0"/>
        <w:ind w:firstLine="708"/>
        <w:jc w:val="both"/>
        <w:outlineLvl w:val="1"/>
        <w:rPr>
          <w:sz w:val="28"/>
          <w:szCs w:val="28"/>
        </w:rPr>
      </w:pPr>
      <w:r w:rsidRPr="00DF0D1F">
        <w:rPr>
          <w:sz w:val="28"/>
          <w:szCs w:val="28"/>
        </w:rPr>
        <w:t>2.7.Документами,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w:t>
      </w:r>
    </w:p>
    <w:p w:rsidR="00DF0D1F" w:rsidRPr="00DF0D1F" w:rsidRDefault="00DF0D1F" w:rsidP="00DF0D1F">
      <w:pPr>
        <w:widowControl w:val="0"/>
        <w:autoSpaceDE w:val="0"/>
        <w:autoSpaceDN w:val="0"/>
        <w:adjustRightInd w:val="0"/>
        <w:ind w:firstLine="708"/>
        <w:jc w:val="both"/>
        <w:outlineLvl w:val="1"/>
        <w:rPr>
          <w:sz w:val="28"/>
          <w:szCs w:val="28"/>
        </w:rPr>
      </w:pPr>
      <w:r w:rsidRPr="00DF0D1F">
        <w:rPr>
          <w:sz w:val="28"/>
          <w:szCs w:val="28"/>
        </w:rPr>
        <w:t>1)сведения из Единого государственного реестра недвижимости;</w:t>
      </w:r>
    </w:p>
    <w:p w:rsidR="00DF0D1F" w:rsidRPr="00DF0D1F" w:rsidRDefault="00DF0D1F" w:rsidP="00DF0D1F">
      <w:pPr>
        <w:widowControl w:val="0"/>
        <w:autoSpaceDE w:val="0"/>
        <w:autoSpaceDN w:val="0"/>
        <w:adjustRightInd w:val="0"/>
        <w:ind w:firstLine="709"/>
        <w:jc w:val="both"/>
        <w:outlineLvl w:val="1"/>
        <w:rPr>
          <w:sz w:val="28"/>
          <w:szCs w:val="28"/>
        </w:rPr>
      </w:pPr>
      <w:r w:rsidRPr="00DF0D1F">
        <w:rPr>
          <w:sz w:val="28"/>
          <w:szCs w:val="28"/>
        </w:rPr>
        <w:t>2)выписка из ЕГРЮЛ о юридическом лице, являющемся заявителем;</w:t>
      </w:r>
    </w:p>
    <w:p w:rsidR="00DF0D1F" w:rsidRPr="00DF0D1F" w:rsidRDefault="00DF0D1F" w:rsidP="00DF0D1F">
      <w:pPr>
        <w:pStyle w:val="ConsPlusNormal"/>
        <w:widowControl w:val="0"/>
        <w:ind w:firstLine="709"/>
        <w:jc w:val="both"/>
        <w:rPr>
          <w:rFonts w:ascii="Times New Roman" w:hAnsi="Times New Roman" w:cs="Times New Roman"/>
          <w:sz w:val="28"/>
          <w:szCs w:val="28"/>
        </w:rPr>
      </w:pPr>
      <w:r w:rsidRPr="00DF0D1F">
        <w:rPr>
          <w:rFonts w:ascii="Times New Roman" w:hAnsi="Times New Roman" w:cs="Times New Roman"/>
          <w:sz w:val="28"/>
          <w:szCs w:val="28"/>
        </w:rPr>
        <w:t>3)выписка из решения органа местного самоуправления о принятии заявителя на учет граждан, нуждающихся в жилых помещениях, предоставляемых по договорам социального найма;</w:t>
      </w:r>
    </w:p>
    <w:p w:rsidR="00DF0D1F" w:rsidRPr="00DF0D1F" w:rsidRDefault="00DF0D1F" w:rsidP="00DF0D1F">
      <w:pPr>
        <w:widowControl w:val="0"/>
        <w:autoSpaceDE w:val="0"/>
        <w:autoSpaceDN w:val="0"/>
        <w:adjustRightInd w:val="0"/>
        <w:ind w:firstLine="709"/>
        <w:jc w:val="both"/>
        <w:outlineLvl w:val="1"/>
        <w:rPr>
          <w:sz w:val="28"/>
          <w:szCs w:val="28"/>
        </w:rPr>
      </w:pPr>
      <w:r w:rsidRPr="00DF0D1F">
        <w:rPr>
          <w:sz w:val="28"/>
          <w:szCs w:val="28"/>
        </w:rPr>
        <w:t>4)справка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выданная не позднее, чем за тридцать дней до дня обращения в орган учета с заявлением, запрашиваются специалистом в порядке межведомственного взаимодействия, если заявитель не представил указанные документы самостоятельно.</w:t>
      </w:r>
    </w:p>
    <w:p w:rsidR="00DF0D1F" w:rsidRPr="00DF0D1F" w:rsidRDefault="00DF0D1F" w:rsidP="00DF0D1F">
      <w:pPr>
        <w:widowControl w:val="0"/>
        <w:autoSpaceDE w:val="0"/>
        <w:autoSpaceDN w:val="0"/>
        <w:adjustRightInd w:val="0"/>
        <w:ind w:firstLine="709"/>
        <w:jc w:val="both"/>
        <w:outlineLvl w:val="1"/>
        <w:rPr>
          <w:sz w:val="28"/>
          <w:szCs w:val="28"/>
        </w:rPr>
      </w:pPr>
      <w:r w:rsidRPr="00DF0D1F">
        <w:rPr>
          <w:sz w:val="28"/>
          <w:szCs w:val="28"/>
        </w:rPr>
        <w:t>Документы, указанные в п.2.7 настоящего Административного регламента, заявитель может представить самостоятельно.</w:t>
      </w:r>
    </w:p>
    <w:p w:rsidR="00DF0D1F" w:rsidRPr="00DF0D1F" w:rsidRDefault="00DF0D1F" w:rsidP="00DF0D1F">
      <w:pPr>
        <w:widowControl w:val="0"/>
        <w:autoSpaceDE w:val="0"/>
        <w:autoSpaceDN w:val="0"/>
        <w:adjustRightInd w:val="0"/>
        <w:ind w:firstLine="709"/>
        <w:jc w:val="both"/>
        <w:outlineLvl w:val="1"/>
        <w:rPr>
          <w:sz w:val="28"/>
          <w:szCs w:val="28"/>
        </w:rPr>
      </w:pPr>
      <w:r w:rsidRPr="00DF0D1F">
        <w:rPr>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DF0D1F" w:rsidRPr="00DF0D1F" w:rsidRDefault="00DF0D1F" w:rsidP="00DF0D1F">
      <w:pPr>
        <w:widowControl w:val="0"/>
        <w:autoSpaceDE w:val="0"/>
        <w:autoSpaceDN w:val="0"/>
        <w:adjustRightInd w:val="0"/>
        <w:ind w:firstLine="709"/>
        <w:jc w:val="both"/>
        <w:outlineLvl w:val="1"/>
        <w:rPr>
          <w:sz w:val="28"/>
          <w:szCs w:val="28"/>
        </w:rPr>
      </w:pPr>
      <w:r w:rsidRPr="00DF0D1F">
        <w:rPr>
          <w:sz w:val="28"/>
          <w:szCs w:val="28"/>
        </w:rPr>
        <w:t>2.8.Специалисты Уполномоченного учреждения в процессе предоставления муниципальной услуги не вправе требовать от заявителя:</w:t>
      </w:r>
    </w:p>
    <w:p w:rsidR="00DF0D1F" w:rsidRPr="00DF0D1F" w:rsidRDefault="00DF0D1F" w:rsidP="00DF0D1F">
      <w:pPr>
        <w:widowControl w:val="0"/>
        <w:autoSpaceDE w:val="0"/>
        <w:autoSpaceDN w:val="0"/>
        <w:adjustRightInd w:val="0"/>
        <w:ind w:firstLine="709"/>
        <w:jc w:val="both"/>
        <w:outlineLvl w:val="1"/>
        <w:rPr>
          <w:sz w:val="28"/>
          <w:szCs w:val="28"/>
        </w:rPr>
      </w:pPr>
      <w:r w:rsidRPr="00DF0D1F">
        <w:rPr>
          <w:sz w:val="28"/>
          <w:szCs w:val="28"/>
        </w:rPr>
        <w:t>1)представления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F0D1F" w:rsidRPr="00DF0D1F" w:rsidRDefault="00DF0D1F" w:rsidP="00DF0D1F">
      <w:pPr>
        <w:widowControl w:val="0"/>
        <w:autoSpaceDE w:val="0"/>
        <w:autoSpaceDN w:val="0"/>
        <w:adjustRightInd w:val="0"/>
        <w:ind w:firstLine="709"/>
        <w:jc w:val="both"/>
        <w:outlineLvl w:val="1"/>
        <w:rPr>
          <w:sz w:val="28"/>
          <w:szCs w:val="28"/>
        </w:rPr>
      </w:pPr>
      <w:proofErr w:type="gramStart"/>
      <w:r w:rsidRPr="00DF0D1F">
        <w:rPr>
          <w:sz w:val="28"/>
          <w:szCs w:val="28"/>
        </w:rPr>
        <w:t>2)представления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Pr="00DF0D1F">
        <w:rPr>
          <w:sz w:val="28"/>
          <w:szCs w:val="28"/>
        </w:rPr>
        <w:t xml:space="preserve"> ч.6 ст.7 Федерального закона №210-ФЗ.</w:t>
      </w:r>
    </w:p>
    <w:p w:rsidR="00DF0D1F" w:rsidRPr="00DF0D1F" w:rsidRDefault="00DF0D1F" w:rsidP="00DF0D1F">
      <w:pPr>
        <w:widowControl w:val="0"/>
        <w:autoSpaceDE w:val="0"/>
        <w:autoSpaceDN w:val="0"/>
        <w:adjustRightInd w:val="0"/>
        <w:ind w:firstLine="709"/>
        <w:jc w:val="both"/>
        <w:outlineLvl w:val="1"/>
        <w:rPr>
          <w:sz w:val="28"/>
          <w:szCs w:val="28"/>
        </w:rPr>
      </w:pPr>
      <w:r w:rsidRPr="00DF0D1F">
        <w:rPr>
          <w:sz w:val="28"/>
          <w:szCs w:val="28"/>
        </w:rPr>
        <w:t>2.9.Оснований для отказа в приеме документов, необходимых для предоставления муниципальной услуги, не предусмотрено.</w:t>
      </w:r>
    </w:p>
    <w:p w:rsidR="00DF0D1F" w:rsidRPr="00DF0D1F" w:rsidRDefault="00DF0D1F" w:rsidP="00DF0D1F">
      <w:pPr>
        <w:pStyle w:val="a4"/>
        <w:widowControl w:val="0"/>
        <w:spacing w:before="0" w:beforeAutospacing="0" w:after="0" w:afterAutospacing="0"/>
        <w:ind w:firstLine="709"/>
        <w:jc w:val="both"/>
        <w:rPr>
          <w:sz w:val="28"/>
          <w:szCs w:val="28"/>
        </w:rPr>
      </w:pPr>
      <w:r w:rsidRPr="00DF0D1F">
        <w:rPr>
          <w:sz w:val="28"/>
          <w:szCs w:val="28"/>
        </w:rPr>
        <w:t>2.10.Основаниями для возврата заявления о предоставлении в аренду земельного участка являются:</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заявление не соответствует требованиям п.1 ст.39.17 Земельного кодекса РФ;</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подано в иной уполномоченный орган;</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к заявлению не приложены документы, предусмотренные п.2 ст.39.17 Земельного кодекса РФ. </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Основаниями для отказа</w:t>
      </w:r>
      <w:r w:rsidRPr="00DF0D1F">
        <w:rPr>
          <w:rStyle w:val="a8"/>
          <w:sz w:val="28"/>
          <w:szCs w:val="28"/>
        </w:rPr>
        <w:t xml:space="preserve"> в </w:t>
      </w:r>
      <w:r w:rsidRPr="00DF0D1F">
        <w:rPr>
          <w:sz w:val="28"/>
          <w:szCs w:val="28"/>
        </w:rPr>
        <w:t xml:space="preserve">предоставлении муниципальной услуги являются:  </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DF0D1F" w:rsidRPr="00DF0D1F" w:rsidRDefault="00DF0D1F" w:rsidP="00DF0D1F">
      <w:pPr>
        <w:widowControl w:val="0"/>
        <w:ind w:firstLine="709"/>
        <w:jc w:val="both"/>
        <w:rPr>
          <w:rFonts w:ascii="Verdana" w:hAnsi="Verdana"/>
          <w:sz w:val="28"/>
          <w:szCs w:val="28"/>
        </w:rPr>
      </w:pPr>
      <w:proofErr w:type="gramStart"/>
      <w:r w:rsidRPr="00DF0D1F">
        <w:rPr>
          <w:sz w:val="28"/>
          <w:szCs w:val="28"/>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7" w:history="1">
        <w:r w:rsidR="00173760">
          <w:rPr>
            <w:sz w:val="28"/>
            <w:szCs w:val="28"/>
          </w:rPr>
          <w:t>п</w:t>
        </w:r>
        <w:r w:rsidR="00171D8D">
          <w:rPr>
            <w:sz w:val="28"/>
            <w:szCs w:val="28"/>
          </w:rPr>
          <w:t>п.10 п.2 ст.</w:t>
        </w:r>
        <w:r w:rsidRPr="00DF0D1F">
          <w:rPr>
            <w:sz w:val="28"/>
            <w:szCs w:val="28"/>
          </w:rPr>
          <w:t>39.10</w:t>
        </w:r>
      </w:hyperlink>
      <w:r w:rsidR="00171D8D">
        <w:rPr>
          <w:sz w:val="28"/>
          <w:szCs w:val="28"/>
        </w:rPr>
        <w:t xml:space="preserve"> Земельного  к</w:t>
      </w:r>
      <w:r w:rsidRPr="00DF0D1F">
        <w:rPr>
          <w:sz w:val="28"/>
          <w:szCs w:val="28"/>
        </w:rPr>
        <w:t>одекса РФ;</w:t>
      </w:r>
      <w:proofErr w:type="gramEnd"/>
    </w:p>
    <w:p w:rsidR="00DF0D1F" w:rsidRPr="00DF0D1F" w:rsidRDefault="00DF0D1F" w:rsidP="00DF0D1F">
      <w:pPr>
        <w:widowControl w:val="0"/>
        <w:ind w:firstLine="709"/>
        <w:jc w:val="both"/>
        <w:rPr>
          <w:rFonts w:ascii="Verdana" w:hAnsi="Verdana"/>
          <w:sz w:val="28"/>
          <w:szCs w:val="28"/>
        </w:rPr>
      </w:pPr>
      <w:proofErr w:type="gramStart"/>
      <w:r w:rsidRPr="00DF0D1F">
        <w:rPr>
          <w:sz w:val="28"/>
          <w:szCs w:val="28"/>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w:t>
      </w:r>
      <w:proofErr w:type="gramEnd"/>
      <w:r w:rsidRPr="00DF0D1F">
        <w:rPr>
          <w:sz w:val="28"/>
          <w:szCs w:val="28"/>
        </w:rPr>
        <w:t xml:space="preserve"> участком общего назначения);</w:t>
      </w:r>
    </w:p>
    <w:p w:rsidR="00DF0D1F" w:rsidRPr="00DF0D1F" w:rsidRDefault="00DF0D1F" w:rsidP="00DF0D1F">
      <w:pPr>
        <w:widowControl w:val="0"/>
        <w:ind w:firstLine="709"/>
        <w:jc w:val="both"/>
        <w:rPr>
          <w:rFonts w:ascii="Verdana" w:hAnsi="Verdana"/>
          <w:sz w:val="28"/>
          <w:szCs w:val="28"/>
        </w:rPr>
      </w:pPr>
      <w:r w:rsidRPr="00DF0D1F">
        <w:rPr>
          <w:sz w:val="28"/>
          <w:szCs w:val="28"/>
        </w:rPr>
        <w:t>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DF0D1F" w:rsidRPr="00DF0D1F" w:rsidRDefault="00DF0D1F" w:rsidP="00DF0D1F">
      <w:pPr>
        <w:widowControl w:val="0"/>
        <w:ind w:firstLine="709"/>
        <w:jc w:val="both"/>
        <w:rPr>
          <w:rFonts w:ascii="Verdana" w:hAnsi="Verdana"/>
          <w:sz w:val="28"/>
          <w:szCs w:val="28"/>
        </w:rPr>
      </w:pPr>
      <w:proofErr w:type="gramStart"/>
      <w:r w:rsidRPr="00DF0D1F">
        <w:rPr>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DF0D1F">
          <w:rPr>
            <w:sz w:val="28"/>
            <w:szCs w:val="28"/>
          </w:rPr>
          <w:t>статьей 39.36</w:t>
        </w:r>
      </w:hyperlink>
      <w:r w:rsidR="00171D8D">
        <w:rPr>
          <w:sz w:val="28"/>
          <w:szCs w:val="28"/>
        </w:rPr>
        <w:t xml:space="preserve"> Земельного к</w:t>
      </w:r>
      <w:r w:rsidRPr="00DF0D1F">
        <w:rPr>
          <w:sz w:val="28"/>
          <w:szCs w:val="28"/>
        </w:rPr>
        <w:t>одекса РФ, либо с заявлением</w:t>
      </w:r>
      <w:proofErr w:type="gramEnd"/>
      <w:r w:rsidRPr="00DF0D1F">
        <w:rPr>
          <w:sz w:val="28"/>
          <w:szCs w:val="28"/>
        </w:rPr>
        <w:t xml:space="preserve"> </w:t>
      </w:r>
      <w:proofErr w:type="gramStart"/>
      <w:r w:rsidRPr="00DF0D1F">
        <w:rPr>
          <w:sz w:val="28"/>
          <w:szCs w:val="28"/>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DF0D1F">
        <w:rPr>
          <w:sz w:val="28"/>
          <w:szCs w:val="28"/>
        </w:rPr>
        <w:t xml:space="preserve">, установленные указанными решениями, не выполнены обязанности, предусмотренные </w:t>
      </w:r>
      <w:hyperlink r:id="rId19" w:history="1">
        <w:proofErr w:type="gramStart"/>
        <w:r w:rsidR="00171D8D">
          <w:rPr>
            <w:sz w:val="28"/>
            <w:szCs w:val="28"/>
          </w:rPr>
          <w:t>ч</w:t>
        </w:r>
        <w:proofErr w:type="gramEnd"/>
        <w:r w:rsidR="00171D8D">
          <w:rPr>
            <w:sz w:val="28"/>
            <w:szCs w:val="28"/>
          </w:rPr>
          <w:t>.11 ст.</w:t>
        </w:r>
        <w:r w:rsidRPr="00DF0D1F">
          <w:rPr>
            <w:sz w:val="28"/>
            <w:szCs w:val="28"/>
          </w:rPr>
          <w:t>55.32</w:t>
        </w:r>
      </w:hyperlink>
      <w:r w:rsidRPr="00DF0D1F">
        <w:rPr>
          <w:sz w:val="28"/>
          <w:szCs w:val="28"/>
        </w:rPr>
        <w:t xml:space="preserve"> Градостроительного кодекса Российской Федерации;</w:t>
      </w:r>
    </w:p>
    <w:p w:rsidR="00DF0D1F" w:rsidRPr="00DF0D1F" w:rsidRDefault="00DF0D1F" w:rsidP="00DF0D1F">
      <w:pPr>
        <w:widowControl w:val="0"/>
        <w:ind w:firstLine="709"/>
        <w:jc w:val="both"/>
        <w:rPr>
          <w:rFonts w:ascii="Verdana" w:hAnsi="Verdana"/>
          <w:sz w:val="28"/>
          <w:szCs w:val="28"/>
        </w:rPr>
      </w:pPr>
      <w:proofErr w:type="gramStart"/>
      <w:r w:rsidRPr="00DF0D1F">
        <w:rPr>
          <w:sz w:val="28"/>
          <w:szCs w:val="28"/>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0" w:history="1">
        <w:r w:rsidRPr="00DF0D1F">
          <w:rPr>
            <w:sz w:val="28"/>
            <w:szCs w:val="28"/>
          </w:rPr>
          <w:t>статьей 39.36</w:t>
        </w:r>
      </w:hyperlink>
      <w:r w:rsidR="00171D8D">
        <w:rPr>
          <w:sz w:val="28"/>
          <w:szCs w:val="28"/>
        </w:rPr>
        <w:t xml:space="preserve"> Земельного к</w:t>
      </w:r>
      <w:r w:rsidRPr="00DF0D1F">
        <w:rPr>
          <w:sz w:val="28"/>
          <w:szCs w:val="28"/>
        </w:rPr>
        <w:t>одекса РФ, либо с</w:t>
      </w:r>
      <w:proofErr w:type="gramEnd"/>
      <w:r w:rsidRPr="00DF0D1F">
        <w:rPr>
          <w:sz w:val="28"/>
          <w:szCs w:val="28"/>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DF0D1F" w:rsidRPr="00DF0D1F" w:rsidRDefault="00DF0D1F" w:rsidP="00DF0D1F">
      <w:pPr>
        <w:widowControl w:val="0"/>
        <w:ind w:firstLine="709"/>
        <w:jc w:val="both"/>
        <w:rPr>
          <w:rFonts w:ascii="Verdana" w:hAnsi="Verdana"/>
          <w:sz w:val="28"/>
          <w:szCs w:val="28"/>
        </w:rPr>
      </w:pPr>
      <w:r w:rsidRPr="00DF0D1F">
        <w:rPr>
          <w:sz w:val="28"/>
          <w:szCs w:val="28"/>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DF0D1F" w:rsidRPr="00DF0D1F" w:rsidRDefault="00DF0D1F" w:rsidP="00DF0D1F">
      <w:pPr>
        <w:widowControl w:val="0"/>
        <w:ind w:firstLine="709"/>
        <w:jc w:val="both"/>
        <w:rPr>
          <w:rFonts w:ascii="Verdana" w:hAnsi="Verdana"/>
          <w:sz w:val="28"/>
          <w:szCs w:val="28"/>
        </w:rPr>
      </w:pPr>
      <w:proofErr w:type="gramStart"/>
      <w:r w:rsidRPr="00DF0D1F">
        <w:rPr>
          <w:sz w:val="28"/>
          <w:szCs w:val="28"/>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w:t>
      </w:r>
      <w:proofErr w:type="gramEnd"/>
      <w:r w:rsidRPr="00DF0D1F">
        <w:rPr>
          <w:sz w:val="28"/>
          <w:szCs w:val="28"/>
        </w:rPr>
        <w:t xml:space="preserve"> целей резервирования;</w:t>
      </w:r>
    </w:p>
    <w:p w:rsidR="00DF0D1F" w:rsidRPr="00DF0D1F" w:rsidRDefault="00DF0D1F" w:rsidP="00DF0D1F">
      <w:pPr>
        <w:widowControl w:val="0"/>
        <w:ind w:firstLine="709"/>
        <w:jc w:val="both"/>
        <w:rPr>
          <w:rFonts w:ascii="Verdana" w:hAnsi="Verdana"/>
          <w:sz w:val="28"/>
          <w:szCs w:val="28"/>
        </w:rPr>
      </w:pPr>
      <w:proofErr w:type="gramStart"/>
      <w:r w:rsidRPr="00DF0D1F">
        <w:rPr>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DF0D1F" w:rsidRPr="00DF0D1F" w:rsidRDefault="00DF0D1F" w:rsidP="00DF0D1F">
      <w:pPr>
        <w:widowControl w:val="0"/>
        <w:ind w:firstLine="709"/>
        <w:jc w:val="both"/>
        <w:rPr>
          <w:rFonts w:ascii="Verdana" w:hAnsi="Verdana"/>
          <w:sz w:val="28"/>
          <w:szCs w:val="28"/>
        </w:rPr>
      </w:pPr>
      <w:proofErr w:type="gramStart"/>
      <w:r w:rsidRPr="00DF0D1F">
        <w:rPr>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w:t>
      </w:r>
      <w:proofErr w:type="gramEnd"/>
      <w:r w:rsidRPr="00DF0D1F">
        <w:rPr>
          <w:sz w:val="28"/>
          <w:szCs w:val="28"/>
        </w:rPr>
        <w:t xml:space="preserve">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DF0D1F" w:rsidRPr="00DF0D1F" w:rsidRDefault="00DF0D1F" w:rsidP="00DF0D1F">
      <w:pPr>
        <w:widowControl w:val="0"/>
        <w:ind w:firstLine="709"/>
        <w:jc w:val="both"/>
        <w:rPr>
          <w:rFonts w:ascii="Verdana" w:hAnsi="Verdana"/>
          <w:sz w:val="28"/>
          <w:szCs w:val="28"/>
        </w:rPr>
      </w:pPr>
      <w:proofErr w:type="gramStart"/>
      <w:r w:rsidRPr="00DF0D1F">
        <w:rPr>
          <w:sz w:val="28"/>
          <w:szCs w:val="28"/>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w:t>
      </w:r>
      <w:proofErr w:type="gramEnd"/>
      <w:r w:rsidRPr="00DF0D1F">
        <w:rPr>
          <w:sz w:val="28"/>
          <w:szCs w:val="28"/>
        </w:rPr>
        <w:t xml:space="preserve">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DF0D1F" w:rsidRPr="00DF0D1F" w:rsidRDefault="00DF0D1F" w:rsidP="00DF0D1F">
      <w:pPr>
        <w:widowControl w:val="0"/>
        <w:ind w:firstLine="709"/>
        <w:jc w:val="both"/>
        <w:rPr>
          <w:rFonts w:ascii="Verdana" w:hAnsi="Verdana"/>
          <w:sz w:val="28"/>
          <w:szCs w:val="28"/>
        </w:rPr>
      </w:pPr>
      <w:r w:rsidRPr="00DF0D1F">
        <w:rPr>
          <w:sz w:val="28"/>
          <w:szCs w:val="28"/>
        </w:rPr>
        <w:t xml:space="preserve">указанный в заявлении о предоставлении земельного участка земельный участок является предметом аукциона, </w:t>
      </w:r>
      <w:proofErr w:type="gramStart"/>
      <w:r w:rsidRPr="00DF0D1F">
        <w:rPr>
          <w:sz w:val="28"/>
          <w:szCs w:val="28"/>
        </w:rPr>
        <w:t>извещение</w:t>
      </w:r>
      <w:proofErr w:type="gramEnd"/>
      <w:r w:rsidRPr="00DF0D1F">
        <w:rPr>
          <w:sz w:val="28"/>
          <w:szCs w:val="28"/>
        </w:rPr>
        <w:t xml:space="preserve"> о проведении которого размещено в соответствии с </w:t>
      </w:r>
      <w:hyperlink r:id="rId21" w:history="1">
        <w:r w:rsidR="00171D8D">
          <w:rPr>
            <w:sz w:val="28"/>
            <w:szCs w:val="28"/>
          </w:rPr>
          <w:t>п.19 ст.</w:t>
        </w:r>
        <w:r w:rsidRPr="00DF0D1F">
          <w:rPr>
            <w:sz w:val="28"/>
            <w:szCs w:val="28"/>
          </w:rPr>
          <w:t>39.11</w:t>
        </w:r>
      </w:hyperlink>
      <w:r w:rsidR="00171D8D">
        <w:rPr>
          <w:sz w:val="28"/>
          <w:szCs w:val="28"/>
        </w:rPr>
        <w:t xml:space="preserve"> Земельного к</w:t>
      </w:r>
      <w:r w:rsidRPr="00DF0D1F">
        <w:rPr>
          <w:sz w:val="28"/>
          <w:szCs w:val="28"/>
        </w:rPr>
        <w:t>одекса РФ;</w:t>
      </w:r>
    </w:p>
    <w:p w:rsidR="00DF0D1F" w:rsidRPr="00DF0D1F" w:rsidRDefault="00DF0D1F" w:rsidP="00DF0D1F">
      <w:pPr>
        <w:widowControl w:val="0"/>
        <w:ind w:firstLine="709"/>
        <w:jc w:val="both"/>
        <w:rPr>
          <w:rFonts w:ascii="Verdana" w:hAnsi="Verdana"/>
          <w:sz w:val="28"/>
          <w:szCs w:val="28"/>
        </w:rPr>
      </w:pPr>
      <w:proofErr w:type="gramStart"/>
      <w:r w:rsidRPr="00DF0D1F">
        <w:rPr>
          <w:sz w:val="28"/>
          <w:szCs w:val="28"/>
        </w:rPr>
        <w:t xml:space="preserve">в отношении земельного участка, указанного в заявлении о его предоставлении, поступило предусмотренное </w:t>
      </w:r>
      <w:hyperlink r:id="rId22" w:history="1">
        <w:r w:rsidR="00173760">
          <w:rPr>
            <w:sz w:val="28"/>
            <w:szCs w:val="28"/>
          </w:rPr>
          <w:t>п</w:t>
        </w:r>
        <w:r w:rsidR="00171D8D">
          <w:rPr>
            <w:sz w:val="28"/>
            <w:szCs w:val="28"/>
          </w:rPr>
          <w:t>п.6 п.4 ст.</w:t>
        </w:r>
        <w:r w:rsidRPr="00DF0D1F">
          <w:rPr>
            <w:sz w:val="28"/>
            <w:szCs w:val="28"/>
          </w:rPr>
          <w:t>39.11</w:t>
        </w:r>
      </w:hyperlink>
      <w:r w:rsidR="00171D8D">
        <w:rPr>
          <w:sz w:val="28"/>
          <w:szCs w:val="28"/>
        </w:rPr>
        <w:t xml:space="preserve"> Земельного к</w:t>
      </w:r>
      <w:r w:rsidRPr="00DF0D1F">
        <w:rPr>
          <w:sz w:val="28"/>
          <w:szCs w:val="28"/>
        </w:rPr>
        <w:t xml:space="preserve">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3" w:history="1">
        <w:r w:rsidR="00171D8D">
          <w:rPr>
            <w:sz w:val="28"/>
            <w:szCs w:val="28"/>
          </w:rPr>
          <w:t>пп.4 п.4 ст.</w:t>
        </w:r>
        <w:r w:rsidRPr="00DF0D1F">
          <w:rPr>
            <w:sz w:val="28"/>
            <w:szCs w:val="28"/>
          </w:rPr>
          <w:t>39.11</w:t>
        </w:r>
      </w:hyperlink>
      <w:r w:rsidR="00171D8D">
        <w:rPr>
          <w:sz w:val="28"/>
          <w:szCs w:val="28"/>
        </w:rPr>
        <w:t xml:space="preserve"> Земельного к</w:t>
      </w:r>
      <w:r w:rsidRPr="00DF0D1F">
        <w:rPr>
          <w:sz w:val="28"/>
          <w:szCs w:val="28"/>
        </w:rPr>
        <w:t>одекса РФ и уполномоченным органом не принято</w:t>
      </w:r>
      <w:proofErr w:type="gramEnd"/>
      <w:r w:rsidRPr="00DF0D1F">
        <w:rPr>
          <w:sz w:val="28"/>
          <w:szCs w:val="28"/>
        </w:rPr>
        <w:t xml:space="preserve"> решение об отказе в проведении этого аукциона по основаниям, предусмотренным </w:t>
      </w:r>
      <w:hyperlink r:id="rId24" w:history="1">
        <w:r w:rsidR="00173760">
          <w:rPr>
            <w:sz w:val="28"/>
            <w:szCs w:val="28"/>
          </w:rPr>
          <w:t>п.8 ст</w:t>
        </w:r>
        <w:r w:rsidR="00171D8D">
          <w:rPr>
            <w:sz w:val="28"/>
            <w:szCs w:val="28"/>
          </w:rPr>
          <w:t>.</w:t>
        </w:r>
        <w:r w:rsidRPr="00DF0D1F">
          <w:rPr>
            <w:sz w:val="28"/>
            <w:szCs w:val="28"/>
          </w:rPr>
          <w:t>39.11</w:t>
        </w:r>
      </w:hyperlink>
      <w:r w:rsidRPr="00DF0D1F">
        <w:rPr>
          <w:sz w:val="28"/>
          <w:szCs w:val="28"/>
        </w:rPr>
        <w:t xml:space="preserve"> Земельн</w:t>
      </w:r>
      <w:r w:rsidR="00171D8D">
        <w:rPr>
          <w:sz w:val="28"/>
          <w:szCs w:val="28"/>
        </w:rPr>
        <w:t>ого к</w:t>
      </w:r>
      <w:r w:rsidRPr="00DF0D1F">
        <w:rPr>
          <w:sz w:val="28"/>
          <w:szCs w:val="28"/>
        </w:rPr>
        <w:t>одекса РФ;</w:t>
      </w:r>
    </w:p>
    <w:p w:rsidR="00DF0D1F" w:rsidRPr="00DF0D1F" w:rsidRDefault="00DF0D1F" w:rsidP="00DF0D1F">
      <w:pPr>
        <w:widowControl w:val="0"/>
        <w:ind w:firstLine="709"/>
        <w:jc w:val="both"/>
        <w:rPr>
          <w:rFonts w:ascii="Verdana" w:hAnsi="Verdana"/>
          <w:sz w:val="28"/>
          <w:szCs w:val="28"/>
        </w:rPr>
      </w:pPr>
      <w:r w:rsidRPr="00DF0D1F">
        <w:rPr>
          <w:sz w:val="28"/>
          <w:szCs w:val="28"/>
        </w:rPr>
        <w:t>в отношении земельного участка, указанного в заявлен</w:t>
      </w:r>
      <w:proofErr w:type="gramStart"/>
      <w:r w:rsidRPr="00DF0D1F">
        <w:rPr>
          <w:sz w:val="28"/>
          <w:szCs w:val="28"/>
        </w:rPr>
        <w:t>ии о е</w:t>
      </w:r>
      <w:proofErr w:type="gramEnd"/>
      <w:r w:rsidRPr="00DF0D1F">
        <w:rPr>
          <w:sz w:val="28"/>
          <w:szCs w:val="28"/>
        </w:rPr>
        <w:t xml:space="preserve">го предоставлении, опубликовано и размещено в соответствии с </w:t>
      </w:r>
      <w:hyperlink r:id="rId25" w:history="1">
        <w:r w:rsidR="00171D8D">
          <w:rPr>
            <w:sz w:val="28"/>
            <w:szCs w:val="28"/>
          </w:rPr>
          <w:t>пп.1 п.1 ст.</w:t>
        </w:r>
        <w:r w:rsidRPr="00DF0D1F">
          <w:rPr>
            <w:sz w:val="28"/>
            <w:szCs w:val="28"/>
          </w:rPr>
          <w:t>39.18</w:t>
        </w:r>
      </w:hyperlink>
      <w:r w:rsidR="00171D8D">
        <w:rPr>
          <w:sz w:val="28"/>
          <w:szCs w:val="28"/>
        </w:rPr>
        <w:t xml:space="preserve"> Земельного к</w:t>
      </w:r>
      <w:r w:rsidRPr="00DF0D1F">
        <w:rPr>
          <w:sz w:val="28"/>
          <w:szCs w:val="28"/>
        </w:rPr>
        <w:t>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DF0D1F" w:rsidRPr="00DF0D1F" w:rsidRDefault="00DF0D1F" w:rsidP="00DF0D1F">
      <w:pPr>
        <w:widowControl w:val="0"/>
        <w:ind w:firstLine="709"/>
        <w:jc w:val="both"/>
        <w:rPr>
          <w:rFonts w:ascii="Verdana" w:hAnsi="Verdana"/>
          <w:sz w:val="28"/>
          <w:szCs w:val="28"/>
        </w:rPr>
      </w:pPr>
      <w:r w:rsidRPr="00DF0D1F">
        <w:rPr>
          <w:sz w:val="28"/>
          <w:szCs w:val="28"/>
        </w:rPr>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DF0D1F" w:rsidRPr="00DF0D1F" w:rsidRDefault="00DF0D1F" w:rsidP="00DF0D1F">
      <w:pPr>
        <w:widowControl w:val="0"/>
        <w:ind w:firstLine="709"/>
        <w:jc w:val="both"/>
        <w:rPr>
          <w:rFonts w:ascii="Verdana" w:hAnsi="Verdana"/>
          <w:sz w:val="28"/>
          <w:szCs w:val="28"/>
        </w:rPr>
      </w:pPr>
      <w:r w:rsidRPr="00DF0D1F">
        <w:rPr>
          <w:sz w:val="28"/>
          <w:szCs w:val="28"/>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DF0D1F" w:rsidRPr="00DF0D1F" w:rsidRDefault="00DF0D1F" w:rsidP="00DF0D1F">
      <w:pPr>
        <w:widowControl w:val="0"/>
        <w:ind w:firstLine="709"/>
        <w:jc w:val="both"/>
        <w:rPr>
          <w:rFonts w:ascii="Verdana" w:hAnsi="Verdana"/>
          <w:sz w:val="28"/>
          <w:szCs w:val="28"/>
        </w:rPr>
      </w:pPr>
      <w:proofErr w:type="gramStart"/>
      <w:r w:rsidRPr="00DF0D1F">
        <w:rPr>
          <w:sz w:val="28"/>
          <w:szCs w:val="28"/>
        </w:rPr>
        <w:t xml:space="preserve">испрашиваемый земельный участок не включен в утвержденный в установленном Правительством Российской Федерации </w:t>
      </w:r>
      <w:hyperlink r:id="rId26" w:history="1">
        <w:r w:rsidRPr="00DF0D1F">
          <w:rPr>
            <w:sz w:val="28"/>
            <w:szCs w:val="28"/>
          </w:rPr>
          <w:t>порядке</w:t>
        </w:r>
      </w:hyperlink>
      <w:r w:rsidRPr="00DF0D1F">
        <w:rPr>
          <w:sz w:val="28"/>
          <w:szCs w:val="28"/>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7" w:history="1">
        <w:r w:rsidR="00171D8D">
          <w:rPr>
            <w:sz w:val="28"/>
            <w:szCs w:val="28"/>
          </w:rPr>
          <w:t>пп.10 п.2 ст.</w:t>
        </w:r>
        <w:r w:rsidRPr="00DF0D1F">
          <w:rPr>
            <w:sz w:val="28"/>
            <w:szCs w:val="28"/>
          </w:rPr>
          <w:t>39.10</w:t>
        </w:r>
      </w:hyperlink>
      <w:r w:rsidR="00171D8D">
        <w:rPr>
          <w:sz w:val="28"/>
          <w:szCs w:val="28"/>
        </w:rPr>
        <w:t xml:space="preserve"> Земельного к</w:t>
      </w:r>
      <w:r w:rsidRPr="00DF0D1F">
        <w:rPr>
          <w:sz w:val="28"/>
          <w:szCs w:val="28"/>
        </w:rPr>
        <w:t>одекса РФ;</w:t>
      </w:r>
      <w:proofErr w:type="gramEnd"/>
    </w:p>
    <w:p w:rsidR="00DF0D1F" w:rsidRPr="00DF0D1F" w:rsidRDefault="00DF0D1F" w:rsidP="00DF0D1F">
      <w:pPr>
        <w:widowControl w:val="0"/>
        <w:ind w:firstLine="709"/>
        <w:jc w:val="both"/>
        <w:rPr>
          <w:rFonts w:ascii="Verdana" w:hAnsi="Verdana"/>
          <w:sz w:val="28"/>
          <w:szCs w:val="28"/>
        </w:rPr>
      </w:pPr>
      <w:r w:rsidRPr="00DF0D1F">
        <w:rPr>
          <w:sz w:val="28"/>
          <w:szCs w:val="28"/>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8" w:history="1">
        <w:r w:rsidR="00171D8D">
          <w:rPr>
            <w:sz w:val="28"/>
            <w:szCs w:val="28"/>
          </w:rPr>
          <w:t>п.6 ст.</w:t>
        </w:r>
        <w:r w:rsidRPr="00DF0D1F">
          <w:rPr>
            <w:sz w:val="28"/>
            <w:szCs w:val="28"/>
          </w:rPr>
          <w:t>39.10</w:t>
        </w:r>
      </w:hyperlink>
      <w:r w:rsidR="00171D8D">
        <w:rPr>
          <w:sz w:val="28"/>
          <w:szCs w:val="28"/>
        </w:rPr>
        <w:t xml:space="preserve"> Земельного  к</w:t>
      </w:r>
      <w:r w:rsidRPr="00DF0D1F">
        <w:rPr>
          <w:sz w:val="28"/>
          <w:szCs w:val="28"/>
        </w:rPr>
        <w:t>одекса РФ;</w:t>
      </w:r>
    </w:p>
    <w:p w:rsidR="00DF0D1F" w:rsidRPr="00DF0D1F" w:rsidRDefault="00DF0D1F" w:rsidP="00DF0D1F">
      <w:pPr>
        <w:widowControl w:val="0"/>
        <w:ind w:firstLine="709"/>
        <w:jc w:val="both"/>
        <w:rPr>
          <w:rFonts w:ascii="Verdana" w:hAnsi="Verdana"/>
          <w:sz w:val="28"/>
          <w:szCs w:val="28"/>
        </w:rPr>
      </w:pPr>
      <w:r w:rsidRPr="00DF0D1F">
        <w:rPr>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DF0D1F" w:rsidRPr="00DF0D1F" w:rsidRDefault="00DF0D1F" w:rsidP="00DF0D1F">
      <w:pPr>
        <w:widowControl w:val="0"/>
        <w:ind w:firstLine="709"/>
        <w:jc w:val="both"/>
        <w:rPr>
          <w:rFonts w:ascii="Verdana" w:hAnsi="Verdana"/>
          <w:sz w:val="28"/>
          <w:szCs w:val="28"/>
        </w:rPr>
      </w:pPr>
      <w:r w:rsidRPr="00DF0D1F">
        <w:rPr>
          <w:sz w:val="28"/>
          <w:szCs w:val="28"/>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DF0D1F" w:rsidRPr="00DF0D1F" w:rsidRDefault="00DF0D1F" w:rsidP="00DF0D1F">
      <w:pPr>
        <w:widowControl w:val="0"/>
        <w:ind w:firstLine="709"/>
        <w:jc w:val="both"/>
        <w:rPr>
          <w:rFonts w:ascii="Verdana" w:hAnsi="Verdana"/>
          <w:sz w:val="28"/>
          <w:szCs w:val="28"/>
        </w:rPr>
      </w:pPr>
      <w:r w:rsidRPr="00DF0D1F">
        <w:rPr>
          <w:sz w:val="28"/>
          <w:szCs w:val="28"/>
        </w:rPr>
        <w:t>предоставление земельного участка на заявленном виде прав не допускается;</w:t>
      </w:r>
    </w:p>
    <w:p w:rsidR="00DF0D1F" w:rsidRPr="00DF0D1F" w:rsidRDefault="00DF0D1F" w:rsidP="00DF0D1F">
      <w:pPr>
        <w:widowControl w:val="0"/>
        <w:ind w:firstLine="709"/>
        <w:jc w:val="both"/>
        <w:rPr>
          <w:rFonts w:ascii="Verdana" w:hAnsi="Verdana"/>
          <w:sz w:val="28"/>
          <w:szCs w:val="28"/>
        </w:rPr>
      </w:pPr>
      <w:r w:rsidRPr="00DF0D1F">
        <w:rPr>
          <w:sz w:val="28"/>
          <w:szCs w:val="28"/>
        </w:rPr>
        <w:t>в отношении земельного участка, указанного в заявлен</w:t>
      </w:r>
      <w:proofErr w:type="gramStart"/>
      <w:r w:rsidRPr="00DF0D1F">
        <w:rPr>
          <w:sz w:val="28"/>
          <w:szCs w:val="28"/>
        </w:rPr>
        <w:t>ии о е</w:t>
      </w:r>
      <w:proofErr w:type="gramEnd"/>
      <w:r w:rsidRPr="00DF0D1F">
        <w:rPr>
          <w:sz w:val="28"/>
          <w:szCs w:val="28"/>
        </w:rPr>
        <w:t>го предоставлении, не установлен вид разрешенного использования;</w:t>
      </w:r>
    </w:p>
    <w:p w:rsidR="00DF0D1F" w:rsidRPr="00DF0D1F" w:rsidRDefault="00DF0D1F" w:rsidP="00DF0D1F">
      <w:pPr>
        <w:widowControl w:val="0"/>
        <w:ind w:firstLine="709"/>
        <w:jc w:val="both"/>
        <w:rPr>
          <w:rFonts w:ascii="Verdana" w:hAnsi="Verdana"/>
          <w:sz w:val="28"/>
          <w:szCs w:val="28"/>
        </w:rPr>
      </w:pPr>
      <w:r w:rsidRPr="00DF0D1F">
        <w:rPr>
          <w:sz w:val="28"/>
          <w:szCs w:val="28"/>
        </w:rPr>
        <w:t>указанный в заявлении о предоставлении земельного участка земельный участок не отнесен к определенной категории земель;</w:t>
      </w:r>
    </w:p>
    <w:p w:rsidR="00DF0D1F" w:rsidRPr="00DF0D1F" w:rsidRDefault="00DF0D1F" w:rsidP="00DF0D1F">
      <w:pPr>
        <w:widowControl w:val="0"/>
        <w:ind w:firstLine="709"/>
        <w:jc w:val="both"/>
        <w:rPr>
          <w:rFonts w:ascii="Verdana" w:hAnsi="Verdana"/>
          <w:sz w:val="28"/>
          <w:szCs w:val="28"/>
        </w:rPr>
      </w:pPr>
      <w:r w:rsidRPr="00DF0D1F">
        <w:rPr>
          <w:sz w:val="28"/>
          <w:szCs w:val="28"/>
        </w:rPr>
        <w:t>в отношении земельного участка, указанного в заявлен</w:t>
      </w:r>
      <w:proofErr w:type="gramStart"/>
      <w:r w:rsidRPr="00DF0D1F">
        <w:rPr>
          <w:sz w:val="28"/>
          <w:szCs w:val="28"/>
        </w:rPr>
        <w:t>ии о е</w:t>
      </w:r>
      <w:proofErr w:type="gramEnd"/>
      <w:r w:rsidRPr="00DF0D1F">
        <w:rPr>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DF0D1F" w:rsidRPr="00DF0D1F" w:rsidRDefault="00DF0D1F" w:rsidP="00DF0D1F">
      <w:pPr>
        <w:widowControl w:val="0"/>
        <w:ind w:firstLine="709"/>
        <w:jc w:val="both"/>
        <w:rPr>
          <w:rFonts w:ascii="Verdana" w:hAnsi="Verdana"/>
          <w:sz w:val="28"/>
          <w:szCs w:val="28"/>
        </w:rPr>
      </w:pPr>
      <w:proofErr w:type="gramStart"/>
      <w:r w:rsidRPr="00DF0D1F">
        <w:rPr>
          <w:sz w:val="28"/>
          <w:szCs w:val="28"/>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w:t>
      </w:r>
      <w:proofErr w:type="gramEnd"/>
      <w:r w:rsidRPr="00DF0D1F">
        <w:rPr>
          <w:sz w:val="28"/>
          <w:szCs w:val="28"/>
        </w:rPr>
        <w:t xml:space="preserve"> или реконструкции;</w:t>
      </w:r>
    </w:p>
    <w:p w:rsidR="00DF0D1F" w:rsidRPr="00DF0D1F" w:rsidRDefault="00DF0D1F" w:rsidP="00DF0D1F">
      <w:pPr>
        <w:widowControl w:val="0"/>
        <w:ind w:firstLine="709"/>
        <w:jc w:val="both"/>
        <w:rPr>
          <w:sz w:val="28"/>
          <w:szCs w:val="28"/>
        </w:rPr>
      </w:pPr>
      <w:r w:rsidRPr="00DF0D1F">
        <w:rPr>
          <w:sz w:val="28"/>
          <w:szCs w:val="28"/>
        </w:rPr>
        <w:t>границы земельного участка, указанного в заявлен</w:t>
      </w:r>
      <w:proofErr w:type="gramStart"/>
      <w:r w:rsidRPr="00DF0D1F">
        <w:rPr>
          <w:sz w:val="28"/>
          <w:szCs w:val="28"/>
        </w:rPr>
        <w:t>ии о е</w:t>
      </w:r>
      <w:proofErr w:type="gramEnd"/>
      <w:r w:rsidRPr="00DF0D1F">
        <w:rPr>
          <w:sz w:val="28"/>
          <w:szCs w:val="28"/>
        </w:rPr>
        <w:t xml:space="preserve">го предоставлении, подлежат уточнению в соответствии с Федеральным </w:t>
      </w:r>
      <w:hyperlink r:id="rId29" w:history="1">
        <w:r w:rsidRPr="00DF0D1F">
          <w:rPr>
            <w:sz w:val="28"/>
            <w:szCs w:val="28"/>
          </w:rPr>
          <w:t>законом</w:t>
        </w:r>
      </w:hyperlink>
      <w:r w:rsidRPr="00DF0D1F">
        <w:rPr>
          <w:sz w:val="28"/>
          <w:szCs w:val="28"/>
        </w:rPr>
        <w:t xml:space="preserve"> «О государственной регистрации недвижимости»;</w:t>
      </w:r>
    </w:p>
    <w:p w:rsidR="00DF0D1F" w:rsidRPr="00DF0D1F" w:rsidRDefault="00DF0D1F" w:rsidP="00DF0D1F">
      <w:pPr>
        <w:widowControl w:val="0"/>
        <w:ind w:firstLine="709"/>
        <w:jc w:val="both"/>
        <w:rPr>
          <w:rFonts w:ascii="Verdana" w:hAnsi="Verdana"/>
          <w:sz w:val="28"/>
          <w:szCs w:val="28"/>
        </w:rPr>
      </w:pPr>
      <w:r w:rsidRPr="00DF0D1F">
        <w:rPr>
          <w:sz w:val="28"/>
          <w:szCs w:val="28"/>
        </w:rPr>
        <w:t>площадь земельного участка, указанного в заявлен</w:t>
      </w:r>
      <w:proofErr w:type="gramStart"/>
      <w:r w:rsidRPr="00DF0D1F">
        <w:rPr>
          <w:sz w:val="28"/>
          <w:szCs w:val="28"/>
        </w:rPr>
        <w:t>ии о е</w:t>
      </w:r>
      <w:proofErr w:type="gramEnd"/>
      <w:r w:rsidRPr="00DF0D1F">
        <w:rPr>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DF0D1F" w:rsidRPr="00DF0D1F" w:rsidRDefault="00DF0D1F" w:rsidP="00DF0D1F">
      <w:pPr>
        <w:widowControl w:val="0"/>
        <w:ind w:firstLine="709"/>
        <w:jc w:val="both"/>
        <w:rPr>
          <w:rFonts w:ascii="Verdana" w:hAnsi="Verdana"/>
          <w:sz w:val="28"/>
          <w:szCs w:val="28"/>
        </w:rPr>
      </w:pPr>
      <w:proofErr w:type="gramStart"/>
      <w:r w:rsidRPr="00DF0D1F">
        <w:rPr>
          <w:sz w:val="28"/>
          <w:szCs w:val="28"/>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0" w:history="1">
        <w:r w:rsidR="00171D8D">
          <w:rPr>
            <w:sz w:val="28"/>
            <w:szCs w:val="28"/>
          </w:rPr>
          <w:t>ч.4 ст.</w:t>
        </w:r>
        <w:r w:rsidRPr="00DF0D1F">
          <w:rPr>
            <w:sz w:val="28"/>
            <w:szCs w:val="28"/>
          </w:rPr>
          <w:t>18</w:t>
        </w:r>
      </w:hyperlink>
      <w:r w:rsidRPr="00DF0D1F">
        <w:rPr>
          <w:sz w:val="28"/>
          <w:szCs w:val="28"/>
        </w:rPr>
        <w:t xml:space="preserve"> Федерального закона от 24 июля 2007 года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1" w:history="1">
        <w:r w:rsidR="00171D8D">
          <w:rPr>
            <w:sz w:val="28"/>
            <w:szCs w:val="28"/>
          </w:rPr>
          <w:t>ч</w:t>
        </w:r>
        <w:proofErr w:type="gramEnd"/>
        <w:r w:rsidR="00171D8D">
          <w:rPr>
            <w:sz w:val="28"/>
            <w:szCs w:val="28"/>
          </w:rPr>
          <w:t>.3 ст.</w:t>
        </w:r>
        <w:r w:rsidRPr="00DF0D1F">
          <w:rPr>
            <w:sz w:val="28"/>
            <w:szCs w:val="28"/>
          </w:rPr>
          <w:t>14</w:t>
        </w:r>
      </w:hyperlink>
      <w:r w:rsidRPr="00DF0D1F">
        <w:rPr>
          <w:sz w:val="28"/>
          <w:szCs w:val="28"/>
        </w:rPr>
        <w:t xml:space="preserve"> указанного Федерального закона.</w:t>
      </w:r>
    </w:p>
    <w:p w:rsidR="00DF0D1F" w:rsidRPr="00DF0D1F" w:rsidRDefault="00DF0D1F" w:rsidP="00DF0D1F">
      <w:pPr>
        <w:widowControl w:val="0"/>
        <w:ind w:firstLine="709"/>
        <w:jc w:val="both"/>
        <w:rPr>
          <w:sz w:val="28"/>
          <w:szCs w:val="28"/>
        </w:rPr>
      </w:pPr>
      <w:r w:rsidRPr="00DF0D1F">
        <w:rPr>
          <w:sz w:val="28"/>
          <w:szCs w:val="28"/>
        </w:rPr>
        <w:t xml:space="preserve">с заявлением о предоставлении земельного участка, находящегося в государственной или муниципальной собственности, обратился собственник или иной правообладатель сооружений, которые могут размещаться на таких земельных участках на основании сервитута, публичного сервитута или в соответствии со </w:t>
      </w:r>
      <w:hyperlink r:id="rId32" w:history="1">
        <w:r w:rsidR="00171D8D">
          <w:rPr>
            <w:sz w:val="28"/>
            <w:szCs w:val="28"/>
          </w:rPr>
          <w:t>ст.</w:t>
        </w:r>
        <w:r w:rsidRPr="00DF0D1F">
          <w:rPr>
            <w:sz w:val="28"/>
            <w:szCs w:val="28"/>
          </w:rPr>
          <w:t>39.36</w:t>
        </w:r>
      </w:hyperlink>
      <w:r w:rsidR="00171D8D">
        <w:rPr>
          <w:sz w:val="28"/>
          <w:szCs w:val="28"/>
        </w:rPr>
        <w:t xml:space="preserve"> Земельного к</w:t>
      </w:r>
      <w:r w:rsidRPr="00DF0D1F">
        <w:rPr>
          <w:sz w:val="28"/>
          <w:szCs w:val="28"/>
        </w:rPr>
        <w:t>одекса РФ.</w:t>
      </w:r>
      <w:bookmarkStart w:id="4" w:name="dst818"/>
      <w:bookmarkStart w:id="5" w:name="dst829"/>
      <w:bookmarkStart w:id="6" w:name="dst834"/>
      <w:bookmarkEnd w:id="4"/>
      <w:bookmarkEnd w:id="5"/>
      <w:bookmarkEnd w:id="6"/>
    </w:p>
    <w:p w:rsidR="00DF0D1F" w:rsidRPr="00DF0D1F" w:rsidRDefault="00DF0D1F" w:rsidP="00DF0D1F">
      <w:pPr>
        <w:widowControl w:val="0"/>
        <w:ind w:firstLine="709"/>
        <w:jc w:val="both"/>
        <w:rPr>
          <w:rFonts w:ascii="Verdana" w:hAnsi="Verdana"/>
          <w:sz w:val="28"/>
          <w:szCs w:val="28"/>
        </w:rPr>
      </w:pPr>
      <w:r w:rsidRPr="00DF0D1F">
        <w:rPr>
          <w:sz w:val="28"/>
          <w:szCs w:val="28"/>
        </w:rPr>
        <w:t>2.11</w:t>
      </w:r>
      <w:r w:rsidRPr="00171D8D">
        <w:rPr>
          <w:sz w:val="28"/>
          <w:szCs w:val="28"/>
        </w:rPr>
        <w:t>.Для предоставления муниципальной услуги необходимыми и обязательными</w:t>
      </w:r>
      <w:r w:rsidRPr="00DF0D1F">
        <w:rPr>
          <w:sz w:val="28"/>
          <w:szCs w:val="28"/>
        </w:rPr>
        <w:t xml:space="preserve"> являются следующие услуги, сведения, выдаваемые организациями, участвующими в предоставлении муниципальной услуги:</w:t>
      </w:r>
    </w:p>
    <w:p w:rsidR="00DF0D1F" w:rsidRPr="00DF0D1F" w:rsidRDefault="00DF0D1F" w:rsidP="00DF0D1F">
      <w:pPr>
        <w:widowControl w:val="0"/>
        <w:autoSpaceDE w:val="0"/>
        <w:autoSpaceDN w:val="0"/>
        <w:adjustRightInd w:val="0"/>
        <w:ind w:firstLine="709"/>
        <w:jc w:val="both"/>
        <w:outlineLvl w:val="1"/>
        <w:rPr>
          <w:sz w:val="28"/>
          <w:szCs w:val="28"/>
        </w:rPr>
      </w:pPr>
      <w:r w:rsidRPr="00DF0D1F">
        <w:rPr>
          <w:sz w:val="28"/>
          <w:szCs w:val="28"/>
        </w:rPr>
        <w:t>1)представление сведений, содержащихся в Едином государственном реестре недвижимости;</w:t>
      </w:r>
    </w:p>
    <w:p w:rsidR="00DF0D1F" w:rsidRPr="00DF0D1F" w:rsidRDefault="00F438F3" w:rsidP="00DF0D1F">
      <w:pPr>
        <w:pStyle w:val="a5"/>
        <w:widowControl w:val="0"/>
        <w:ind w:firstLine="708"/>
        <w:jc w:val="both"/>
        <w:rPr>
          <w:sz w:val="28"/>
          <w:szCs w:val="28"/>
        </w:rPr>
      </w:pPr>
      <w:r>
        <w:rPr>
          <w:sz w:val="28"/>
          <w:szCs w:val="28"/>
        </w:rPr>
        <w:t>2</w:t>
      </w:r>
      <w:r w:rsidR="00DF0D1F" w:rsidRPr="00DF0D1F">
        <w:rPr>
          <w:sz w:val="28"/>
          <w:szCs w:val="28"/>
        </w:rPr>
        <w:t>)представление сведений, содержащихся в Управлении федеральной налоговой службы России по Свердловской области, в  том числе, в</w:t>
      </w:r>
      <w:r w:rsidR="00DF0D1F" w:rsidRPr="00DF0D1F">
        <w:rPr>
          <w:rFonts w:eastAsia="Calibri"/>
          <w:sz w:val="28"/>
          <w:szCs w:val="28"/>
        </w:rPr>
        <w:t xml:space="preserve">ыписки из Единого государственного реестра юридических лиц о юридическом лице, являющемся заявителем; выписки из Единого государственного реестра индивидуальных предпринимателей об индивидуальном предпринимателе, являющемся заявителем. </w:t>
      </w:r>
    </w:p>
    <w:p w:rsidR="00DF0D1F" w:rsidRPr="00DF0D1F" w:rsidRDefault="00DF0D1F" w:rsidP="00DF0D1F">
      <w:pPr>
        <w:pStyle w:val="a4"/>
        <w:widowControl w:val="0"/>
        <w:spacing w:before="0" w:beforeAutospacing="0" w:after="0" w:afterAutospacing="0"/>
        <w:ind w:firstLine="708"/>
        <w:jc w:val="both"/>
        <w:rPr>
          <w:sz w:val="28"/>
          <w:szCs w:val="28"/>
        </w:rPr>
      </w:pPr>
      <w:r w:rsidRPr="00DF0D1F">
        <w:rPr>
          <w:sz w:val="28"/>
          <w:szCs w:val="28"/>
        </w:rPr>
        <w:t>2.12.За предоставление муниципальной услуги государственная пошлина не взимается.</w:t>
      </w:r>
    </w:p>
    <w:p w:rsidR="00DF0D1F" w:rsidRPr="00DF0D1F" w:rsidRDefault="00DF0D1F" w:rsidP="00DF0D1F">
      <w:pPr>
        <w:widowControl w:val="0"/>
        <w:autoSpaceDE w:val="0"/>
        <w:autoSpaceDN w:val="0"/>
        <w:adjustRightInd w:val="0"/>
        <w:ind w:firstLine="708"/>
        <w:jc w:val="both"/>
        <w:rPr>
          <w:i/>
          <w:sz w:val="28"/>
          <w:szCs w:val="28"/>
        </w:rPr>
      </w:pPr>
      <w:r w:rsidRPr="00DF0D1F">
        <w:rPr>
          <w:sz w:val="28"/>
          <w:szCs w:val="28"/>
        </w:rPr>
        <w:t>2.13.Плата за предоставление муниципальной услуги не предусмотрена.</w:t>
      </w:r>
    </w:p>
    <w:p w:rsidR="00DF0D1F" w:rsidRPr="00DF0D1F" w:rsidRDefault="00DF0D1F" w:rsidP="00DF0D1F">
      <w:pPr>
        <w:widowControl w:val="0"/>
        <w:ind w:firstLine="708"/>
        <w:jc w:val="both"/>
        <w:rPr>
          <w:sz w:val="28"/>
          <w:szCs w:val="28"/>
        </w:rPr>
      </w:pPr>
      <w:r w:rsidRPr="00DF0D1F">
        <w:rPr>
          <w:sz w:val="28"/>
          <w:szCs w:val="28"/>
        </w:rPr>
        <w:t>2.14.Время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DF0D1F" w:rsidRPr="00DF0D1F" w:rsidRDefault="00DF0D1F" w:rsidP="00DF0D1F">
      <w:pPr>
        <w:widowControl w:val="0"/>
        <w:ind w:firstLine="708"/>
        <w:jc w:val="both"/>
        <w:rPr>
          <w:sz w:val="28"/>
          <w:szCs w:val="28"/>
        </w:rPr>
      </w:pPr>
      <w:r w:rsidRPr="00DF0D1F">
        <w:rPr>
          <w:sz w:val="28"/>
          <w:szCs w:val="28"/>
        </w:rPr>
        <w:t>2.15.Заявление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регистрируется непосредственно в день подачи такого заявления соответствующим органом (организацией).</w:t>
      </w:r>
    </w:p>
    <w:p w:rsidR="00DF0D1F" w:rsidRPr="00DF0D1F" w:rsidRDefault="00DF0D1F" w:rsidP="00DF0D1F">
      <w:pPr>
        <w:widowControl w:val="0"/>
        <w:ind w:firstLine="708"/>
        <w:jc w:val="both"/>
        <w:rPr>
          <w:sz w:val="28"/>
          <w:szCs w:val="28"/>
        </w:rPr>
      </w:pPr>
      <w:r w:rsidRPr="00DF0D1F">
        <w:rPr>
          <w:sz w:val="28"/>
          <w:szCs w:val="28"/>
        </w:rPr>
        <w:t xml:space="preserve">2.16.Помещения, в которых предоставляется муниципальная услуга,  оборудуются в соответствии с санитарными и противопожарными нормами и правилами. Путь следования к помещениям обозначается указателями.               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rsidR="00DF0D1F" w:rsidRPr="00DF0D1F" w:rsidRDefault="00DF0D1F" w:rsidP="00DF0D1F">
      <w:pPr>
        <w:widowControl w:val="0"/>
        <w:ind w:firstLine="708"/>
        <w:jc w:val="both"/>
        <w:rPr>
          <w:sz w:val="28"/>
          <w:szCs w:val="28"/>
        </w:rPr>
      </w:pPr>
      <w:r w:rsidRPr="00DF0D1F">
        <w:rPr>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DF0D1F" w:rsidRPr="00DF0D1F" w:rsidRDefault="00DF0D1F" w:rsidP="00DF0D1F">
      <w:pPr>
        <w:widowControl w:val="0"/>
        <w:ind w:firstLine="708"/>
        <w:jc w:val="both"/>
        <w:rPr>
          <w:sz w:val="28"/>
          <w:szCs w:val="28"/>
        </w:rPr>
      </w:pPr>
      <w:r w:rsidRPr="00DF0D1F">
        <w:rPr>
          <w:sz w:val="28"/>
          <w:szCs w:val="28"/>
        </w:rPr>
        <w:t xml:space="preserve">Места ожидания оборудуются в соответствии с санитарными </w:t>
      </w:r>
      <w:r w:rsidRPr="00DF0D1F">
        <w:rPr>
          <w:sz w:val="28"/>
          <w:szCs w:val="28"/>
        </w:rPr>
        <w:br/>
        <w:t xml:space="preserve">и противопожарными нормами и правилами. </w:t>
      </w:r>
    </w:p>
    <w:p w:rsidR="00DF0D1F" w:rsidRPr="00DF0D1F" w:rsidRDefault="00DF0D1F" w:rsidP="00DF0D1F">
      <w:pPr>
        <w:widowControl w:val="0"/>
        <w:ind w:firstLine="708"/>
        <w:jc w:val="both"/>
        <w:rPr>
          <w:sz w:val="28"/>
          <w:szCs w:val="28"/>
        </w:rPr>
      </w:pPr>
      <w:r w:rsidRPr="00DF0D1F">
        <w:rPr>
          <w:sz w:val="28"/>
          <w:szCs w:val="28"/>
        </w:rPr>
        <w:t xml:space="preserve">В местах для информирования заявителей, получения информации </w:t>
      </w:r>
      <w:r w:rsidRPr="00DF0D1F">
        <w:rPr>
          <w:sz w:val="28"/>
          <w:szCs w:val="28"/>
        </w:rPr>
        <w:br/>
        <w:t xml:space="preserve">и заполнения необходимых документов размещаются информационные стенды, столы и стулья. </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DF0D1F" w:rsidRPr="00DF0D1F" w:rsidRDefault="00DF0D1F" w:rsidP="00DF0D1F">
      <w:pPr>
        <w:widowControl w:val="0"/>
        <w:ind w:firstLine="708"/>
        <w:jc w:val="both"/>
        <w:rPr>
          <w:sz w:val="28"/>
          <w:szCs w:val="28"/>
        </w:rPr>
      </w:pPr>
      <w:r w:rsidRPr="00DF0D1F">
        <w:rPr>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DF0D1F" w:rsidRPr="00DF0D1F" w:rsidRDefault="00DF0D1F" w:rsidP="00DF0D1F">
      <w:pPr>
        <w:widowControl w:val="0"/>
        <w:ind w:firstLine="708"/>
        <w:jc w:val="both"/>
        <w:rPr>
          <w:sz w:val="28"/>
          <w:szCs w:val="28"/>
        </w:rPr>
      </w:pPr>
      <w:r w:rsidRPr="00DF0D1F">
        <w:rPr>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DF0D1F" w:rsidRPr="00DF0D1F" w:rsidRDefault="00DF0D1F" w:rsidP="00DF0D1F">
      <w:pPr>
        <w:pStyle w:val="a4"/>
        <w:widowControl w:val="0"/>
        <w:spacing w:before="0" w:beforeAutospacing="0" w:after="0" w:afterAutospacing="0"/>
        <w:ind w:firstLine="708"/>
        <w:jc w:val="both"/>
      </w:pPr>
      <w:r w:rsidRPr="00DF0D1F">
        <w:rPr>
          <w:sz w:val="28"/>
          <w:szCs w:val="28"/>
        </w:rPr>
        <w:t>2.17.Показателями доступности и качества муниципальной услуги являются:</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1)соотношение обращений, имеющих положительное решение, к общему количеству поступивших обращений;</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2)количество жалоб, поступивших в орган, ответственный за предоставление муниципальной услуги, на организацию приема заявителей;</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3)количество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4)соблюдение сроков предоставления муниципальной услуги;</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5)количество поступивших жалоб в адрес должностных лиц, ответственных за предоставление муниципальной услуги;</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6)количество взаимодействий заявителя с должностными лицами при предоставлении муниципальной услуги и их продолжительность;</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7)возможность получения услуги в электронном виде;</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8)возможность получения муниципальной услуги в государственном бюджетном учреждении Свердловской области «Многофункциональный центр предоставления государственных и муниципальных услуг»;</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 xml:space="preserve">9)возможность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Заявитель муниципальной услуги на стадии рассмотрения его заявления имеет право:</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1)представлять дополнительные материалы и документы по рассматриваемому обращению;</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2)получать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3)обращаться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4)обращаться с заявлением о прекращении рассмотрения обращения;</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5)осуществлять иные действия, не противоречащие настоящему Административному регламенту.</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Специалисты Уполномоченного учреждения обеспечивают:</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1)объективное, всестороннее и своевременное рассмотрение обращения заявителя муниципальной услуги;</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2)получение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3)принятие мер, направленных на восстановление или защиту нарушенных прав, свобод и законных интересов граждан.</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Параметрами полноты и качества ответа на обращение являются:</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1)наличие ответов на все поставленные в обращении вопросы;</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2)четкость, логичность и простота изложения;</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 xml:space="preserve">3)соблюдение при оформлении письменного ответа на обращения общепринятых правил, правил и стандартов делопроизводства. </w:t>
      </w:r>
    </w:p>
    <w:p w:rsidR="00DF0D1F" w:rsidRPr="00DF0D1F" w:rsidRDefault="00DF0D1F" w:rsidP="00DF0D1F">
      <w:pPr>
        <w:widowControl w:val="0"/>
        <w:ind w:firstLine="708"/>
        <w:jc w:val="both"/>
        <w:rPr>
          <w:sz w:val="28"/>
          <w:szCs w:val="28"/>
        </w:rPr>
      </w:pPr>
      <w:r w:rsidRPr="00DF0D1F">
        <w:rPr>
          <w:sz w:val="28"/>
          <w:szCs w:val="28"/>
        </w:rPr>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DF0D1F" w:rsidRPr="00DF0D1F" w:rsidRDefault="00DF0D1F" w:rsidP="00DF0D1F">
      <w:pPr>
        <w:widowControl w:val="0"/>
        <w:ind w:firstLine="708"/>
        <w:jc w:val="both"/>
        <w:rPr>
          <w:sz w:val="28"/>
          <w:szCs w:val="28"/>
        </w:rPr>
      </w:pPr>
      <w:proofErr w:type="gramStart"/>
      <w:r w:rsidRPr="00DF0D1F">
        <w:rPr>
          <w:sz w:val="28"/>
          <w:szCs w:val="28"/>
        </w:rPr>
        <w:t>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либо с использованием информационно-телекоммуникационных технологий, включая использование Единого портала 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 в случаях</w:t>
      </w:r>
      <w:proofErr w:type="gramEnd"/>
      <w:r w:rsidRPr="00DF0D1F">
        <w:rPr>
          <w:sz w:val="28"/>
          <w:szCs w:val="28"/>
        </w:rPr>
        <w:t xml:space="preserve"> и </w:t>
      </w:r>
      <w:proofErr w:type="gramStart"/>
      <w:r w:rsidRPr="00DF0D1F">
        <w:rPr>
          <w:sz w:val="28"/>
          <w:szCs w:val="28"/>
        </w:rPr>
        <w:t>порядке</w:t>
      </w:r>
      <w:proofErr w:type="gramEnd"/>
      <w:r w:rsidRPr="00DF0D1F">
        <w:rPr>
          <w:sz w:val="28"/>
          <w:szCs w:val="28"/>
        </w:rPr>
        <w:t xml:space="preserve">, установленных действующим законодательством, в форме электронных документов. </w:t>
      </w:r>
    </w:p>
    <w:p w:rsidR="00DF0D1F" w:rsidRPr="00DF0D1F" w:rsidRDefault="00DF0D1F" w:rsidP="00DF0D1F">
      <w:pPr>
        <w:widowControl w:val="0"/>
        <w:ind w:firstLine="708"/>
        <w:jc w:val="both"/>
        <w:rPr>
          <w:sz w:val="28"/>
          <w:szCs w:val="28"/>
        </w:rPr>
      </w:pPr>
      <w:r w:rsidRPr="00DF0D1F">
        <w:rPr>
          <w:sz w:val="28"/>
          <w:szCs w:val="28"/>
        </w:rPr>
        <w:t>2.18.Муниципальная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после принятия решения о переводе данной услуги в электронный вид.</w:t>
      </w:r>
    </w:p>
    <w:p w:rsidR="00DF0D1F" w:rsidRPr="00DF0D1F" w:rsidRDefault="00DF0D1F" w:rsidP="00DF0D1F">
      <w:pPr>
        <w:widowControl w:val="0"/>
        <w:ind w:firstLine="708"/>
        <w:jc w:val="both"/>
        <w:rPr>
          <w:sz w:val="28"/>
          <w:szCs w:val="28"/>
        </w:rPr>
      </w:pPr>
      <w:r w:rsidRPr="00DF0D1F">
        <w:rPr>
          <w:sz w:val="28"/>
          <w:szCs w:val="28"/>
        </w:rPr>
        <w:t xml:space="preserve">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 </w:t>
      </w:r>
    </w:p>
    <w:p w:rsidR="00DF0D1F" w:rsidRPr="00DF0D1F" w:rsidRDefault="00DF0D1F" w:rsidP="00DF0D1F">
      <w:pPr>
        <w:widowControl w:val="0"/>
        <w:autoSpaceDE w:val="0"/>
        <w:autoSpaceDN w:val="0"/>
        <w:adjustRightInd w:val="0"/>
        <w:ind w:firstLine="708"/>
        <w:jc w:val="both"/>
        <w:rPr>
          <w:sz w:val="28"/>
        </w:rPr>
      </w:pPr>
      <w:r w:rsidRPr="00DF0D1F">
        <w:rPr>
          <w:sz w:val="28"/>
        </w:rPr>
        <w:t>Требования, учитывающие особенности предоставления муниципальной услуги в электронной форме.</w:t>
      </w:r>
    </w:p>
    <w:p w:rsidR="00DF0D1F" w:rsidRPr="00DF0D1F" w:rsidRDefault="00DF0D1F" w:rsidP="00DF0D1F">
      <w:pPr>
        <w:widowControl w:val="0"/>
        <w:autoSpaceDE w:val="0"/>
        <w:autoSpaceDN w:val="0"/>
        <w:adjustRightInd w:val="0"/>
        <w:ind w:firstLine="708"/>
        <w:jc w:val="both"/>
        <w:rPr>
          <w:sz w:val="28"/>
        </w:rPr>
      </w:pPr>
      <w:r w:rsidRPr="00DF0D1F">
        <w:rPr>
          <w:sz w:val="28"/>
        </w:rPr>
        <w:t>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w:t>
      </w:r>
      <w:r w:rsidR="00F438F3">
        <w:rPr>
          <w:sz w:val="28"/>
        </w:rPr>
        <w:t>:</w:t>
      </w:r>
      <w:r w:rsidRPr="00DF0D1F">
        <w:rPr>
          <w:sz w:val="28"/>
        </w:rPr>
        <w:t xml:space="preserve"> </w:t>
      </w:r>
      <w:hyperlink r:id="rId33" w:history="1">
        <w:r w:rsidRPr="00DF0D1F">
          <w:rPr>
            <w:rStyle w:val="a3"/>
            <w:color w:val="auto"/>
            <w:sz w:val="28"/>
            <w:u w:val="none"/>
          </w:rPr>
          <w:t>www.gosuslugi.ru</w:t>
        </w:r>
      </w:hyperlink>
      <w:r w:rsidRPr="00DF0D1F">
        <w:rPr>
          <w:sz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DF0D1F" w:rsidRPr="00DF0D1F" w:rsidRDefault="00DF0D1F" w:rsidP="00DF0D1F">
      <w:pPr>
        <w:widowControl w:val="0"/>
        <w:autoSpaceDE w:val="0"/>
        <w:autoSpaceDN w:val="0"/>
        <w:adjustRightInd w:val="0"/>
        <w:ind w:firstLine="708"/>
        <w:jc w:val="both"/>
        <w:rPr>
          <w:sz w:val="28"/>
        </w:rPr>
      </w:pPr>
      <w:r w:rsidRPr="00DF0D1F">
        <w:rPr>
          <w:sz w:val="28"/>
        </w:rPr>
        <w:t>При предоставлении услуги в электронной форме для заявителей обеспечены следующие возможности:</w:t>
      </w:r>
    </w:p>
    <w:p w:rsidR="00DF0D1F" w:rsidRPr="00DF0D1F" w:rsidRDefault="00DF0D1F" w:rsidP="00DF0D1F">
      <w:pPr>
        <w:widowControl w:val="0"/>
        <w:autoSpaceDE w:val="0"/>
        <w:autoSpaceDN w:val="0"/>
        <w:adjustRightInd w:val="0"/>
        <w:ind w:firstLine="708"/>
        <w:jc w:val="both"/>
        <w:rPr>
          <w:sz w:val="28"/>
        </w:rPr>
      </w:pPr>
      <w:r w:rsidRPr="00DF0D1F">
        <w:rPr>
          <w:sz w:val="28"/>
        </w:rPr>
        <w:t>доступ к сведениям об услуге;</w:t>
      </w:r>
    </w:p>
    <w:p w:rsidR="00DF0D1F" w:rsidRPr="00DF0D1F" w:rsidRDefault="00DF0D1F" w:rsidP="00DF0D1F">
      <w:pPr>
        <w:widowControl w:val="0"/>
        <w:autoSpaceDE w:val="0"/>
        <w:autoSpaceDN w:val="0"/>
        <w:adjustRightInd w:val="0"/>
        <w:ind w:firstLine="708"/>
        <w:jc w:val="both"/>
        <w:rPr>
          <w:sz w:val="28"/>
        </w:rPr>
      </w:pPr>
      <w:r w:rsidRPr="00DF0D1F">
        <w:rPr>
          <w:sz w:val="28"/>
        </w:rPr>
        <w:t xml:space="preserve">самостоятельный доступ заявителя к получению услуги;  </w:t>
      </w:r>
    </w:p>
    <w:p w:rsidR="00DF0D1F" w:rsidRPr="00DF0D1F" w:rsidRDefault="00DF0D1F" w:rsidP="00DF0D1F">
      <w:pPr>
        <w:widowControl w:val="0"/>
        <w:autoSpaceDE w:val="0"/>
        <w:autoSpaceDN w:val="0"/>
        <w:adjustRightInd w:val="0"/>
        <w:ind w:firstLine="708"/>
        <w:jc w:val="both"/>
        <w:rPr>
          <w:sz w:val="28"/>
          <w:szCs w:val="28"/>
        </w:rPr>
      </w:pPr>
      <w:r w:rsidRPr="00DF0D1F">
        <w:rPr>
          <w:rFonts w:eastAsia="Calibri"/>
          <w:sz w:val="28"/>
          <w:szCs w:val="28"/>
          <w:lang w:eastAsia="en-US"/>
        </w:rPr>
        <w:t>документы должны быть переведены в электронный вид с помощью сре</w:t>
      </w:r>
      <w:proofErr w:type="gramStart"/>
      <w:r w:rsidRPr="00DF0D1F">
        <w:rPr>
          <w:rFonts w:eastAsia="Calibri"/>
          <w:sz w:val="28"/>
          <w:szCs w:val="28"/>
          <w:lang w:eastAsia="en-US"/>
        </w:rPr>
        <w:t>дств ск</w:t>
      </w:r>
      <w:proofErr w:type="gramEnd"/>
      <w:r w:rsidRPr="00DF0D1F">
        <w:rPr>
          <w:rFonts w:eastAsia="Calibri"/>
          <w:sz w:val="28"/>
          <w:szCs w:val="28"/>
          <w:lang w:eastAsia="en-US"/>
        </w:rPr>
        <w:t>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w:t>
      </w:r>
      <w:r w:rsidRPr="00DF0D1F">
        <w:rPr>
          <w:sz w:val="28"/>
          <w:szCs w:val="28"/>
        </w:rPr>
        <w:t xml:space="preserve">. </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2.19.</w:t>
      </w:r>
      <w:r w:rsidRPr="00DF0D1F">
        <w:rPr>
          <w:sz w:val="28"/>
        </w:rPr>
        <w:t>Муниципальная услуга не предоставляется по экстерриториальному принципу.</w:t>
      </w:r>
    </w:p>
    <w:p w:rsidR="00DF0D1F" w:rsidRPr="00DF0D1F" w:rsidRDefault="00DF0D1F" w:rsidP="00DF0D1F">
      <w:pPr>
        <w:widowControl w:val="0"/>
        <w:autoSpaceDE w:val="0"/>
        <w:autoSpaceDN w:val="0"/>
        <w:adjustRightInd w:val="0"/>
        <w:ind w:firstLine="708"/>
        <w:jc w:val="both"/>
        <w:rPr>
          <w:sz w:val="28"/>
          <w:szCs w:val="28"/>
        </w:rPr>
      </w:pPr>
      <w:r w:rsidRPr="00DF0D1F">
        <w:rPr>
          <w:sz w:val="28"/>
          <w:szCs w:val="28"/>
        </w:rPr>
        <w:t>2.20.</w:t>
      </w:r>
      <w:r w:rsidRPr="00DF0D1F">
        <w:rPr>
          <w:rFonts w:eastAsiaTheme="minorHAnsi"/>
          <w:sz w:val="28"/>
          <w:szCs w:val="28"/>
          <w:lang w:eastAsia="en-US"/>
        </w:rPr>
        <w:t xml:space="preserve">Муниципальная услуга, предусмотренная настоящим Административным регламентом, может предоставляться в МФЦ, </w:t>
      </w:r>
      <w:r w:rsidR="00173760">
        <w:rPr>
          <w:rFonts w:eastAsiaTheme="minorHAnsi"/>
          <w:sz w:val="28"/>
          <w:szCs w:val="28"/>
          <w:lang w:eastAsia="en-US"/>
        </w:rPr>
        <w:t xml:space="preserve">при условии включения услуги в </w:t>
      </w:r>
      <w:r w:rsidRPr="00DF0D1F">
        <w:rPr>
          <w:rFonts w:eastAsiaTheme="minorHAnsi"/>
          <w:sz w:val="28"/>
          <w:szCs w:val="28"/>
          <w:lang w:eastAsia="en-US"/>
        </w:rPr>
        <w:t>Перечень муниципальных услуг, предоставляемых администрацией Березовского городского округа в отделе государственного бюджетного учреждения Свердловской области «Многофункциональный центр» в г</w:t>
      </w:r>
      <w:proofErr w:type="gramStart"/>
      <w:r w:rsidRPr="00DF0D1F">
        <w:rPr>
          <w:rFonts w:eastAsiaTheme="minorHAnsi"/>
          <w:sz w:val="28"/>
          <w:szCs w:val="28"/>
          <w:lang w:eastAsia="en-US"/>
        </w:rPr>
        <w:t>.Б</w:t>
      </w:r>
      <w:proofErr w:type="gramEnd"/>
      <w:r w:rsidRPr="00DF0D1F">
        <w:rPr>
          <w:rFonts w:eastAsiaTheme="minorHAnsi"/>
          <w:sz w:val="28"/>
          <w:szCs w:val="28"/>
          <w:lang w:eastAsia="en-US"/>
        </w:rPr>
        <w:t>ерезовском</w:t>
      </w:r>
      <w:r w:rsidR="00F438F3">
        <w:rPr>
          <w:rFonts w:eastAsiaTheme="minorHAnsi"/>
          <w:sz w:val="28"/>
          <w:szCs w:val="28"/>
          <w:lang w:eastAsia="en-US"/>
        </w:rPr>
        <w:t>, утвержденный п</w:t>
      </w:r>
      <w:r w:rsidRPr="00DF0D1F">
        <w:rPr>
          <w:rFonts w:eastAsiaTheme="minorHAnsi"/>
          <w:sz w:val="28"/>
          <w:szCs w:val="28"/>
          <w:lang w:eastAsia="en-US"/>
        </w:rPr>
        <w:t>остановлением администрации Березовского город</w:t>
      </w:r>
      <w:r w:rsidR="00F438F3">
        <w:rPr>
          <w:rFonts w:eastAsiaTheme="minorHAnsi"/>
          <w:sz w:val="28"/>
          <w:szCs w:val="28"/>
          <w:lang w:eastAsia="en-US"/>
        </w:rPr>
        <w:t>ского округа №173 от 05.03.2019, размещенный</w:t>
      </w:r>
      <w:r w:rsidRPr="00DF0D1F">
        <w:rPr>
          <w:rFonts w:eastAsiaTheme="minorHAnsi"/>
          <w:sz w:val="28"/>
          <w:szCs w:val="28"/>
          <w:lang w:eastAsia="en-US"/>
        </w:rPr>
        <w:t xml:space="preserve"> на сайте</w:t>
      </w:r>
      <w:r w:rsidR="00F438F3">
        <w:rPr>
          <w:rFonts w:eastAsiaTheme="minorHAnsi"/>
          <w:sz w:val="28"/>
          <w:szCs w:val="28"/>
          <w:lang w:eastAsia="en-US"/>
        </w:rPr>
        <w:t>:</w:t>
      </w:r>
      <w:r w:rsidRPr="00DF0D1F">
        <w:rPr>
          <w:rFonts w:eastAsiaTheme="minorHAnsi"/>
          <w:sz w:val="28"/>
          <w:szCs w:val="28"/>
          <w:lang w:eastAsia="en-US"/>
        </w:rPr>
        <w:t xml:space="preserve"> </w:t>
      </w:r>
      <w:hyperlink r:id="rId34" w:tgtFrame="_blank" w:history="1">
        <w:r w:rsidRPr="00DF0D1F">
          <w:rPr>
            <w:rFonts w:eastAsiaTheme="minorHAnsi"/>
            <w:sz w:val="28"/>
            <w:szCs w:val="28"/>
            <w:lang w:eastAsia="en-US"/>
          </w:rPr>
          <w:t>http://www.березовский.рф</w:t>
        </w:r>
      </w:hyperlink>
      <w:r w:rsidR="00F438F3">
        <w:rPr>
          <w:rFonts w:eastAsiaTheme="minorHAnsi"/>
          <w:sz w:val="28"/>
          <w:szCs w:val="28"/>
          <w:lang w:eastAsia="en-US"/>
        </w:rPr>
        <w:t>, в разделе м</w:t>
      </w:r>
      <w:r w:rsidRPr="00DF0D1F">
        <w:rPr>
          <w:rFonts w:eastAsiaTheme="minorHAnsi"/>
          <w:sz w:val="28"/>
          <w:szCs w:val="28"/>
          <w:lang w:eastAsia="en-US"/>
        </w:rPr>
        <w:t>униципальные услуги.</w:t>
      </w:r>
    </w:p>
    <w:p w:rsidR="00DF0D1F" w:rsidRPr="00DF0D1F" w:rsidRDefault="00DF0D1F" w:rsidP="00DF0D1F">
      <w:pPr>
        <w:widowControl w:val="0"/>
        <w:autoSpaceDE w:val="0"/>
        <w:autoSpaceDN w:val="0"/>
        <w:adjustRightInd w:val="0"/>
        <w:ind w:firstLine="708"/>
        <w:jc w:val="both"/>
        <w:rPr>
          <w:rFonts w:eastAsia="Calibri"/>
          <w:sz w:val="28"/>
          <w:szCs w:val="28"/>
          <w:lang w:eastAsia="en-US"/>
        </w:rPr>
      </w:pPr>
    </w:p>
    <w:p w:rsidR="00DF0D1F" w:rsidRPr="00DF0D1F" w:rsidRDefault="00DF0D1F" w:rsidP="00DF0D1F">
      <w:pPr>
        <w:widowControl w:val="0"/>
        <w:autoSpaceDE w:val="0"/>
        <w:autoSpaceDN w:val="0"/>
        <w:adjustRightInd w:val="0"/>
        <w:ind w:firstLine="709"/>
        <w:jc w:val="both"/>
        <w:rPr>
          <w:sz w:val="28"/>
          <w:szCs w:val="28"/>
        </w:rPr>
      </w:pPr>
    </w:p>
    <w:p w:rsidR="00DF0D1F" w:rsidRPr="00DF0D1F" w:rsidRDefault="00DF0D1F" w:rsidP="00DF0D1F">
      <w:pPr>
        <w:widowControl w:val="0"/>
        <w:jc w:val="center"/>
        <w:rPr>
          <w:sz w:val="28"/>
          <w:szCs w:val="28"/>
        </w:rPr>
      </w:pPr>
      <w:r w:rsidRPr="00DF0D1F">
        <w:rPr>
          <w:sz w:val="28"/>
          <w:szCs w:val="28"/>
        </w:rPr>
        <w:t>3.Состав, последовательность и сроки выполнения административных процедур (действий), требования к порядку их выполнения</w:t>
      </w:r>
    </w:p>
    <w:p w:rsidR="00DF0D1F" w:rsidRPr="00DF0D1F" w:rsidRDefault="00DF0D1F" w:rsidP="00DF0D1F">
      <w:pPr>
        <w:widowControl w:val="0"/>
        <w:autoSpaceDE w:val="0"/>
        <w:autoSpaceDN w:val="0"/>
        <w:adjustRightInd w:val="0"/>
        <w:jc w:val="center"/>
        <w:outlineLvl w:val="1"/>
        <w:rPr>
          <w:bCs/>
          <w:sz w:val="28"/>
          <w:szCs w:val="28"/>
        </w:rPr>
      </w:pPr>
    </w:p>
    <w:p w:rsidR="00DF0D1F" w:rsidRPr="00DF0D1F" w:rsidRDefault="00DF0D1F" w:rsidP="00DF0D1F">
      <w:pPr>
        <w:widowControl w:val="0"/>
        <w:autoSpaceDE w:val="0"/>
        <w:autoSpaceDN w:val="0"/>
        <w:adjustRightInd w:val="0"/>
        <w:ind w:firstLine="708"/>
        <w:outlineLvl w:val="1"/>
        <w:rPr>
          <w:bCs/>
          <w:sz w:val="28"/>
          <w:szCs w:val="28"/>
        </w:rPr>
      </w:pPr>
      <w:r w:rsidRPr="00DF0D1F">
        <w:rPr>
          <w:bCs/>
          <w:sz w:val="28"/>
          <w:szCs w:val="28"/>
        </w:rPr>
        <w:t>3.1.Административные процедуры</w:t>
      </w:r>
    </w:p>
    <w:p w:rsidR="00DF0D1F" w:rsidRPr="00DF0D1F" w:rsidRDefault="00DF0D1F" w:rsidP="00DF0D1F">
      <w:pPr>
        <w:widowControl w:val="0"/>
        <w:autoSpaceDE w:val="0"/>
        <w:autoSpaceDN w:val="0"/>
        <w:adjustRightInd w:val="0"/>
        <w:ind w:firstLine="708"/>
        <w:jc w:val="both"/>
        <w:outlineLvl w:val="1"/>
        <w:rPr>
          <w:bCs/>
          <w:sz w:val="28"/>
          <w:szCs w:val="28"/>
        </w:rPr>
      </w:pPr>
      <w:r w:rsidRPr="00DF0D1F">
        <w:rPr>
          <w:sz w:val="28"/>
          <w:szCs w:val="28"/>
        </w:rPr>
        <w:t xml:space="preserve">Муниципальная услуга включает в себя следующие административные процедуры: </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1)прием и регистрация документов;</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2)возврат заявления; </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3)формирование и направление межведомственного запроса </w:t>
      </w:r>
      <w:r w:rsidRPr="00DF0D1F">
        <w:rPr>
          <w:sz w:val="28"/>
          <w:szCs w:val="28"/>
        </w:rPr>
        <w:br/>
        <w:t xml:space="preserve">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 </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4)проведение экспертизы документов;</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5)принятие решения о предоставлении земельного участка, заключение договора аренды.</w:t>
      </w:r>
    </w:p>
    <w:p w:rsidR="00DF0D1F" w:rsidRPr="00DF0D1F" w:rsidRDefault="00DF0D1F" w:rsidP="00DF0D1F">
      <w:pPr>
        <w:widowControl w:val="0"/>
        <w:autoSpaceDE w:val="0"/>
        <w:autoSpaceDN w:val="0"/>
        <w:adjustRightInd w:val="0"/>
        <w:ind w:firstLine="709"/>
        <w:rPr>
          <w:sz w:val="28"/>
          <w:szCs w:val="28"/>
        </w:rPr>
      </w:pPr>
      <w:r w:rsidRPr="00DF0D1F">
        <w:rPr>
          <w:sz w:val="28"/>
          <w:szCs w:val="28"/>
        </w:rPr>
        <w:t>3.2.Прием и регистрация документов</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устанавливает личность заявителя либо представителя заявителя,</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проверяет полномочия представителя заявителя;</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осуществляет проверку наличия всех необходимых документов</w:t>
      </w:r>
      <w:r w:rsidRPr="00DF0D1F">
        <w:rPr>
          <w:sz w:val="28"/>
          <w:szCs w:val="28"/>
        </w:rPr>
        <w:br/>
        <w:t>и правильность их оформления;</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консультирует заявителя о порядке и сроках предоставления муниципальной услуги;</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регистрирует поступившее заявление и документы, необходимые для предоставления муниципальной услуги, в день его получения</w:t>
      </w:r>
      <w:r w:rsidRPr="00DF0D1F">
        <w:rPr>
          <w:sz w:val="28"/>
          <w:szCs w:val="28"/>
        </w:rPr>
        <w:br/>
        <w:t xml:space="preserve">в системе электронного документооборота (далее – СЭД). </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Результатом административной процедуры является поступление зарегистрированного в </w:t>
      </w:r>
      <w:proofErr w:type="spellStart"/>
      <w:r w:rsidRPr="00DF0D1F">
        <w:rPr>
          <w:sz w:val="28"/>
          <w:szCs w:val="28"/>
        </w:rPr>
        <w:t>СЭДе</w:t>
      </w:r>
      <w:proofErr w:type="spellEnd"/>
      <w:r w:rsidRPr="00DF0D1F">
        <w:rPr>
          <w:sz w:val="28"/>
          <w:szCs w:val="28"/>
        </w:rPr>
        <w:t xml:space="preserve"> заявления и документов, необходимых для предоставления муниципальной услуги, на рассмотрение руководителю Уполномоченного учреждения. </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принятия решения в течение одного рабочего дня. </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В случае поступления заявления и документов почтой или с использованием Единого портала государственных и муниципальных услуг специалист Уполномоченного учреждения, ответственный за регистрацию входящей корреспонденции и выдачу документов, осуществляет проверку наличия всех необходимых документов и правильность их оформления и регистрирует поступившее заявление и документы, в день его получения</w:t>
      </w:r>
      <w:r w:rsidRPr="00DF0D1F">
        <w:rPr>
          <w:sz w:val="28"/>
          <w:szCs w:val="28"/>
        </w:rPr>
        <w:br/>
        <w:t xml:space="preserve">в </w:t>
      </w:r>
      <w:proofErr w:type="spellStart"/>
      <w:r w:rsidRPr="00DF0D1F">
        <w:rPr>
          <w:sz w:val="28"/>
          <w:szCs w:val="28"/>
        </w:rPr>
        <w:t>СЭДе</w:t>
      </w:r>
      <w:proofErr w:type="spellEnd"/>
      <w:r w:rsidRPr="00DF0D1F">
        <w:rPr>
          <w:sz w:val="28"/>
          <w:szCs w:val="28"/>
        </w:rPr>
        <w:t xml:space="preserve">. </w:t>
      </w:r>
    </w:p>
    <w:p w:rsidR="00DF0D1F" w:rsidRPr="00DF0D1F" w:rsidRDefault="00DF0D1F" w:rsidP="00DF0D1F">
      <w:pPr>
        <w:pStyle w:val="10"/>
        <w:widowControl w:val="0"/>
        <w:shd w:val="clear" w:color="auto" w:fill="auto"/>
        <w:tabs>
          <w:tab w:val="left" w:pos="189"/>
        </w:tabs>
        <w:spacing w:after="0" w:line="240" w:lineRule="auto"/>
        <w:ind w:left="0" w:right="0" w:firstLine="709"/>
        <w:rPr>
          <w:rFonts w:ascii="Times New Roman" w:hAnsi="Times New Roman" w:cs="Times New Roman"/>
          <w:spacing w:val="-2"/>
          <w:sz w:val="28"/>
        </w:rPr>
      </w:pPr>
      <w:r w:rsidRPr="00DF0D1F">
        <w:rPr>
          <w:rFonts w:ascii="Times New Roman" w:hAnsi="Times New Roman" w:cs="Times New Roman"/>
          <w:sz w:val="28"/>
        </w:rPr>
        <w:t>3.3.</w:t>
      </w:r>
      <w:r w:rsidRPr="00DF0D1F">
        <w:rPr>
          <w:rFonts w:ascii="Times New Roman" w:hAnsi="Times New Roman" w:cs="Times New Roman"/>
          <w:spacing w:val="-2"/>
          <w:sz w:val="28"/>
        </w:rPr>
        <w:t>Возврат заявления</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В случае если в ходе проверки документов выявлены основания для возврата заявления руководитель Уполномоченного учреждения поручает специалисту Уполномоченного учреждения подготовить проект решения о возврате заявления о предоставлении в аренду земельного участка. </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Специалист Уполномоченного учреждения в течение трех рабочих дней со дня поступления заявления подготавливает проект решения о возврате заявления и передает его на рассмотрение и согласование руководителю Уполномоченного учреждения. </w:t>
      </w:r>
    </w:p>
    <w:p w:rsidR="00DF0D1F" w:rsidRPr="00DF0D1F" w:rsidRDefault="00DF0D1F" w:rsidP="00DF0D1F">
      <w:pPr>
        <w:widowControl w:val="0"/>
        <w:autoSpaceDE w:val="0"/>
        <w:autoSpaceDN w:val="0"/>
        <w:adjustRightInd w:val="0"/>
        <w:ind w:firstLine="709"/>
        <w:jc w:val="both"/>
        <w:rPr>
          <w:sz w:val="28"/>
          <w:szCs w:val="28"/>
        </w:rPr>
      </w:pPr>
      <w:r w:rsidRPr="00DF0D1F">
        <w:rPr>
          <w:sz w:val="28"/>
        </w:rPr>
        <w:t>В</w:t>
      </w:r>
      <w:r w:rsidRPr="00DF0D1F">
        <w:rPr>
          <w:sz w:val="28"/>
          <w:szCs w:val="28"/>
        </w:rPr>
        <w:t xml:space="preserve"> решении о возврате заявления должны быть указаны причины возврата заявления о предоставлении в аренду земельного участка. </w:t>
      </w:r>
    </w:p>
    <w:p w:rsidR="00DF0D1F" w:rsidRPr="00DF0D1F" w:rsidRDefault="00DF0D1F" w:rsidP="00DF0D1F">
      <w:pPr>
        <w:widowControl w:val="0"/>
        <w:autoSpaceDE w:val="0"/>
        <w:autoSpaceDN w:val="0"/>
        <w:adjustRightInd w:val="0"/>
        <w:ind w:firstLine="709"/>
        <w:jc w:val="both"/>
        <w:rPr>
          <w:spacing w:val="-2"/>
          <w:sz w:val="28"/>
          <w:szCs w:val="28"/>
        </w:rPr>
      </w:pPr>
      <w:r w:rsidRPr="00DF0D1F">
        <w:rPr>
          <w:spacing w:val="-2"/>
          <w:sz w:val="28"/>
          <w:szCs w:val="28"/>
        </w:rPr>
        <w:t>Проект решения о возврате заявления, подготовленный специалистом Уполномоченного учреждения:</w:t>
      </w:r>
    </w:p>
    <w:p w:rsidR="00DF0D1F" w:rsidRPr="00DF0D1F" w:rsidRDefault="00DF0D1F" w:rsidP="00DF0D1F">
      <w:pPr>
        <w:widowControl w:val="0"/>
        <w:autoSpaceDE w:val="0"/>
        <w:autoSpaceDN w:val="0"/>
        <w:adjustRightInd w:val="0"/>
        <w:ind w:firstLine="709"/>
        <w:jc w:val="both"/>
        <w:rPr>
          <w:spacing w:val="-2"/>
          <w:sz w:val="28"/>
          <w:szCs w:val="28"/>
        </w:rPr>
      </w:pPr>
      <w:r w:rsidRPr="00DF0D1F">
        <w:rPr>
          <w:spacing w:val="-2"/>
          <w:sz w:val="28"/>
          <w:szCs w:val="28"/>
        </w:rPr>
        <w:t>согласовывается и подписывается руководителем Уполномоченного учреждения в течение трех рабочих дня;</w:t>
      </w:r>
    </w:p>
    <w:p w:rsidR="00DF0D1F" w:rsidRPr="00DF0D1F" w:rsidRDefault="00DF0D1F" w:rsidP="00DF0D1F">
      <w:pPr>
        <w:widowControl w:val="0"/>
        <w:autoSpaceDE w:val="0"/>
        <w:autoSpaceDN w:val="0"/>
        <w:adjustRightInd w:val="0"/>
        <w:ind w:firstLine="709"/>
        <w:jc w:val="both"/>
        <w:rPr>
          <w:spacing w:val="-2"/>
          <w:sz w:val="28"/>
          <w:szCs w:val="28"/>
        </w:rPr>
      </w:pPr>
      <w:r w:rsidRPr="00DF0D1F">
        <w:rPr>
          <w:spacing w:val="-2"/>
          <w:sz w:val="28"/>
          <w:szCs w:val="28"/>
        </w:rPr>
        <w:t xml:space="preserve">регистрируется в Уполномоченном учреждении – 1 рабочий день. </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После чего, специалист Уполномоченного учреждения, ответственный за регистрацию входящей корреспонденции и выдачу документов, в</w:t>
      </w:r>
      <w:r w:rsidRPr="00DF0D1F">
        <w:rPr>
          <w:sz w:val="28"/>
        </w:rPr>
        <w:t xml:space="preserve"> течение одного рабочего дня по желанию заявителя (согласно заявлению), извещает заявителя о принятии решения о возврате заявления по телефону, указанному в заявлении, либо направляет решение о возврате простым почтовым отправлением или в электронной форме.</w:t>
      </w:r>
      <w:r w:rsidRPr="00DF0D1F">
        <w:rPr>
          <w:sz w:val="28"/>
          <w:szCs w:val="28"/>
        </w:rPr>
        <w:t xml:space="preserve"> Если заявитель извещается о принятии решения о возврате заявления по телефону, специалист Уполномоченного учреждения, ответственный за регистрацию входящей корреспонденции и выдачу документов, делает соответствующую отметку в журнале регистрации телефонограмм. </w:t>
      </w:r>
    </w:p>
    <w:p w:rsidR="00DF0D1F" w:rsidRPr="00DF0D1F" w:rsidRDefault="00DF0D1F" w:rsidP="00DF0D1F">
      <w:pPr>
        <w:widowControl w:val="0"/>
        <w:autoSpaceDE w:val="0"/>
        <w:autoSpaceDN w:val="0"/>
        <w:adjustRightInd w:val="0"/>
        <w:ind w:firstLine="709"/>
        <w:jc w:val="both"/>
        <w:rPr>
          <w:spacing w:val="-2"/>
          <w:sz w:val="28"/>
          <w:szCs w:val="28"/>
        </w:rPr>
      </w:pPr>
      <w:r w:rsidRPr="00DF0D1F">
        <w:rPr>
          <w:spacing w:val="-2"/>
          <w:sz w:val="28"/>
          <w:szCs w:val="28"/>
        </w:rPr>
        <w:t xml:space="preserve">Возврат заявления осуществляется в течение десяти дней со дня поступления соответствующего заявления в орган, предоставляющий муниципальную услугу. </w:t>
      </w:r>
    </w:p>
    <w:p w:rsidR="00DF0D1F" w:rsidRPr="00DF0D1F" w:rsidRDefault="00DF0D1F" w:rsidP="00DF0D1F">
      <w:pPr>
        <w:widowControl w:val="0"/>
        <w:autoSpaceDE w:val="0"/>
        <w:autoSpaceDN w:val="0"/>
        <w:adjustRightInd w:val="0"/>
        <w:ind w:firstLine="709"/>
        <w:jc w:val="both"/>
        <w:outlineLvl w:val="0"/>
        <w:rPr>
          <w:sz w:val="28"/>
          <w:szCs w:val="28"/>
        </w:rPr>
      </w:pPr>
      <w:r w:rsidRPr="00DF0D1F">
        <w:rPr>
          <w:sz w:val="28"/>
          <w:szCs w:val="28"/>
        </w:rPr>
        <w:t>3.4.Формирование и направление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Основанием для начала административной процедуры является принятие руководителем Уполномоченного учреждения в течение одного рабочего дня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Формирование и направление межведомственного запроса осуществляется в случае непредставления заявителем документов, необходимых для предоставления муниципальной услуги, предусмотренных п.2.7 настоящего Административного регламента.</w:t>
      </w:r>
    </w:p>
    <w:p w:rsidR="00DF0D1F" w:rsidRPr="00DF0D1F" w:rsidRDefault="00DF0D1F" w:rsidP="00DF0D1F">
      <w:pPr>
        <w:widowControl w:val="0"/>
        <w:autoSpaceDE w:val="0"/>
        <w:autoSpaceDN w:val="0"/>
        <w:adjustRightInd w:val="0"/>
        <w:ind w:firstLine="709"/>
        <w:jc w:val="both"/>
        <w:rPr>
          <w:spacing w:val="-2"/>
          <w:sz w:val="28"/>
          <w:szCs w:val="28"/>
        </w:rPr>
      </w:pPr>
      <w:r w:rsidRPr="00DF0D1F">
        <w:rPr>
          <w:sz w:val="28"/>
          <w:szCs w:val="28"/>
        </w:rPr>
        <w:t>Руководитель Уполномоченного учреждения</w:t>
      </w:r>
      <w:r w:rsidRPr="00DF0D1F">
        <w:rPr>
          <w:spacing w:val="-2"/>
          <w:sz w:val="28"/>
          <w:szCs w:val="28"/>
        </w:rPr>
        <w:t xml:space="preserve"> направляет заявление и прилагаемые к нему документы специалисту Уполномоченного учреждения.</w:t>
      </w:r>
    </w:p>
    <w:p w:rsidR="00DF0D1F" w:rsidRPr="00DF0D1F" w:rsidRDefault="00DF0D1F" w:rsidP="00DF0D1F">
      <w:pPr>
        <w:widowControl w:val="0"/>
        <w:ind w:firstLine="709"/>
        <w:jc w:val="both"/>
        <w:rPr>
          <w:sz w:val="28"/>
          <w:szCs w:val="28"/>
        </w:rPr>
      </w:pPr>
      <w:r w:rsidRPr="00DF0D1F">
        <w:rPr>
          <w:sz w:val="28"/>
          <w:szCs w:val="28"/>
        </w:rPr>
        <w:t xml:space="preserve">Специалист Уполномоченного учреждения направляет </w:t>
      </w:r>
      <w:r w:rsidRPr="00DF0D1F">
        <w:rPr>
          <w:spacing w:val="-2"/>
          <w:sz w:val="28"/>
          <w:szCs w:val="28"/>
        </w:rPr>
        <w:t>специалисту отдела архитектуры и градостроительства администрации Березовского городского округа,</w:t>
      </w:r>
      <w:r w:rsidRPr="00DF0D1F">
        <w:rPr>
          <w:sz w:val="28"/>
          <w:szCs w:val="28"/>
        </w:rPr>
        <w:t xml:space="preserve"> ответственному за направление запроса и обработку поступивших ответов</w:t>
      </w:r>
      <w:r w:rsidRPr="00DF0D1F">
        <w:rPr>
          <w:spacing w:val="-2"/>
          <w:sz w:val="28"/>
          <w:szCs w:val="28"/>
        </w:rPr>
        <w:t xml:space="preserve"> заявление и прилагаемые к нему документы и готовит </w:t>
      </w:r>
      <w:r w:rsidRPr="00DF0D1F">
        <w:rPr>
          <w:sz w:val="28"/>
          <w:szCs w:val="28"/>
        </w:rPr>
        <w:t xml:space="preserve">уведомление заявителю о продлении срока рассмотрения обращения и подписывает руководителем Уполномоченного учреждения. </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Межведомственный запрос формируется и направляется в форме электронного документа, подписанного </w:t>
      </w:r>
      <w:hyperlink r:id="rId35" w:history="1">
        <w:r w:rsidRPr="00DF0D1F">
          <w:rPr>
            <w:rStyle w:val="a3"/>
            <w:color w:val="auto"/>
            <w:sz w:val="28"/>
            <w:szCs w:val="28"/>
            <w:u w:val="none"/>
          </w:rPr>
          <w:t>усиленной квалифицированной электронной подписью</w:t>
        </w:r>
      </w:hyperlink>
      <w:r w:rsidRPr="00DF0D1F">
        <w:rPr>
          <w:sz w:val="28"/>
          <w:szCs w:val="28"/>
        </w:rPr>
        <w:t>, по каналам системы межведомственного электронного взаимодействия (далее - СМЭВ).</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Межведомственный запрос формируется в соответствии с требованиями </w:t>
      </w:r>
      <w:hyperlink r:id="rId36" w:history="1">
        <w:r w:rsidRPr="00DF0D1F">
          <w:rPr>
            <w:rStyle w:val="a3"/>
            <w:color w:val="auto"/>
            <w:sz w:val="28"/>
            <w:szCs w:val="28"/>
            <w:u w:val="none"/>
          </w:rPr>
          <w:t>ст.7.2</w:t>
        </w:r>
      </w:hyperlink>
      <w:r w:rsidRPr="00DF0D1F">
        <w:rPr>
          <w:sz w:val="28"/>
          <w:szCs w:val="28"/>
        </w:rPr>
        <w:t xml:space="preserve"> Федерального закона №210-ФЗ. </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Максимальный срок для выполнения административных действий, предусмотренных настоящим подразделом, не должен превышать пять рабочих дней </w:t>
      </w:r>
      <w:proofErr w:type="gramStart"/>
      <w:r w:rsidRPr="00DF0D1F">
        <w:rPr>
          <w:sz w:val="28"/>
          <w:szCs w:val="28"/>
        </w:rPr>
        <w:t>с даты поступления</w:t>
      </w:r>
      <w:proofErr w:type="gramEnd"/>
      <w:r w:rsidRPr="00DF0D1F">
        <w:rPr>
          <w:sz w:val="28"/>
          <w:szCs w:val="28"/>
        </w:rPr>
        <w:t xml:space="preserve"> заявления и документов, необходимых для предоставления муниципальной услуги.</w:t>
      </w:r>
    </w:p>
    <w:p w:rsidR="00DF0D1F" w:rsidRPr="00DF0D1F" w:rsidRDefault="00DF0D1F" w:rsidP="00DF0D1F">
      <w:pPr>
        <w:pStyle w:val="ConsPlusNormal"/>
        <w:widowControl w:val="0"/>
        <w:ind w:firstLine="709"/>
        <w:jc w:val="both"/>
        <w:rPr>
          <w:rFonts w:ascii="Times New Roman" w:hAnsi="Times New Roman" w:cs="Times New Roman"/>
          <w:sz w:val="28"/>
          <w:szCs w:val="28"/>
        </w:rPr>
      </w:pPr>
      <w:r w:rsidRPr="00DF0D1F">
        <w:rPr>
          <w:rFonts w:ascii="Times New Roman" w:hAnsi="Times New Roman" w:cs="Times New Roman"/>
          <w:spacing w:val="-2"/>
          <w:sz w:val="28"/>
          <w:szCs w:val="28"/>
        </w:rPr>
        <w:t xml:space="preserve">Специалист отдела архитектуры и градостроительства </w:t>
      </w:r>
      <w:r w:rsidRPr="00DF0D1F">
        <w:rPr>
          <w:rFonts w:ascii="Times New Roman" w:hAnsi="Times New Roman" w:cs="Times New Roman"/>
          <w:sz w:val="28"/>
          <w:szCs w:val="28"/>
        </w:rPr>
        <w:t>администрации Березовского городского округа, ответственный за направление запроса и обработку поступивших ответов:</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rsidR="00DF0D1F" w:rsidRPr="00DF0D1F" w:rsidRDefault="00DF0D1F" w:rsidP="00DF0D1F">
      <w:pPr>
        <w:pStyle w:val="ConsPlusNormal"/>
        <w:widowControl w:val="0"/>
        <w:ind w:firstLine="709"/>
        <w:jc w:val="both"/>
        <w:rPr>
          <w:rFonts w:ascii="Times New Roman" w:hAnsi="Times New Roman" w:cs="Times New Roman"/>
          <w:sz w:val="28"/>
          <w:szCs w:val="28"/>
        </w:rPr>
      </w:pPr>
      <w:r w:rsidRPr="00DF0D1F">
        <w:rPr>
          <w:rFonts w:ascii="Times New Roman" w:hAnsi="Times New Roman" w:cs="Times New Roman"/>
          <w:sz w:val="28"/>
          <w:szCs w:val="28"/>
        </w:rPr>
        <w:t>получает ответы на запросы, распечатывает их на бумажных носителях;</w:t>
      </w:r>
    </w:p>
    <w:p w:rsidR="00DF0D1F" w:rsidRPr="00DF0D1F" w:rsidRDefault="00DF0D1F" w:rsidP="00DF0D1F">
      <w:pPr>
        <w:pStyle w:val="ConsPlusNormal"/>
        <w:widowControl w:val="0"/>
        <w:ind w:firstLine="709"/>
        <w:jc w:val="both"/>
        <w:rPr>
          <w:rFonts w:ascii="Times New Roman" w:hAnsi="Times New Roman" w:cs="Times New Roman"/>
          <w:sz w:val="28"/>
          <w:szCs w:val="28"/>
        </w:rPr>
      </w:pPr>
      <w:r w:rsidRPr="00DF0D1F">
        <w:rPr>
          <w:rFonts w:ascii="Times New Roman" w:hAnsi="Times New Roman" w:cs="Times New Roman"/>
          <w:sz w:val="28"/>
          <w:szCs w:val="28"/>
        </w:rPr>
        <w:t>передает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DF0D1F" w:rsidRPr="00DF0D1F" w:rsidRDefault="00DF0D1F" w:rsidP="00DF0D1F">
      <w:pPr>
        <w:pStyle w:val="ConsPlusNormal"/>
        <w:widowControl w:val="0"/>
        <w:ind w:firstLine="709"/>
        <w:jc w:val="both"/>
        <w:rPr>
          <w:rFonts w:ascii="Times New Roman" w:hAnsi="Times New Roman" w:cs="Times New Roman"/>
          <w:sz w:val="28"/>
          <w:szCs w:val="28"/>
        </w:rPr>
      </w:pPr>
      <w:r w:rsidRPr="00DF0D1F">
        <w:rPr>
          <w:rFonts w:ascii="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173760" w:rsidRDefault="00173760" w:rsidP="00DF0D1F">
      <w:pPr>
        <w:widowControl w:val="0"/>
        <w:autoSpaceDE w:val="0"/>
        <w:autoSpaceDN w:val="0"/>
        <w:adjustRightInd w:val="0"/>
        <w:ind w:firstLine="709"/>
        <w:rPr>
          <w:sz w:val="28"/>
          <w:szCs w:val="28"/>
        </w:rPr>
      </w:pPr>
    </w:p>
    <w:p w:rsidR="00DF0D1F" w:rsidRPr="00DF0D1F" w:rsidRDefault="00DF0D1F" w:rsidP="00DF0D1F">
      <w:pPr>
        <w:widowControl w:val="0"/>
        <w:autoSpaceDE w:val="0"/>
        <w:autoSpaceDN w:val="0"/>
        <w:adjustRightInd w:val="0"/>
        <w:ind w:firstLine="709"/>
        <w:rPr>
          <w:sz w:val="28"/>
          <w:szCs w:val="28"/>
        </w:rPr>
      </w:pPr>
      <w:r w:rsidRPr="00DF0D1F">
        <w:rPr>
          <w:sz w:val="28"/>
          <w:szCs w:val="28"/>
        </w:rPr>
        <w:t>3.5.Проведение экспертизы документов</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Основанием для начала административной процедуры является поступление к руководителю Уполномоченного учреждения заявления и документов, необходимых для предоставления муниципальной услуги.</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По результатам проведенной экспертизы руководитель Уполномоченного учреждения в течение одного рабочего дня принимает одно из следующих решений: </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решение о подготовке проекта уведомления об отказе в предоставлении муниципальной услуги, в случае наличия оснований для отказа в предоставлении муниципальной услуги, указанных в п.2.10 настоящего Административного регламента;</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подготовка проекта постановления о предоставлении в аренду земельного участка, в случае отсутствия оснований для отказа в предоставлении муниципальной услуги, установленных п.2.10 настоящего Административного регламента.</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3.6.Подготовка проекта постановления о предоставлении в аренду земельного участка и выдача договора аренды земельного участка либо принятие решения об отказе в предоставлении муниципальной услуги</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Основанием для начала административной процедуры является окончание проведения экспертизы документов, получение необходимой информации из органов (организаций), участвующих в предоставлении муниципальной услуги, и принятие решения об отказе в предоставлении муниципальной услуги либо принятие решения о подготовке проекта постановления о предоставлении в аренду земельного участка.</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В случае наличия оснований для отказа в предоставлении муниципальной услуги, указанных в п.2.10 настоящего Административного регламента, специалист Уполномоченного учреждения в течение трех рабочих дней готовит проект </w:t>
      </w:r>
      <w:r w:rsidRPr="00DF0D1F">
        <w:rPr>
          <w:sz w:val="28"/>
        </w:rPr>
        <w:t xml:space="preserve">уведомления об </w:t>
      </w:r>
      <w:r w:rsidRPr="00DF0D1F">
        <w:rPr>
          <w:sz w:val="28"/>
          <w:szCs w:val="28"/>
        </w:rPr>
        <w:t xml:space="preserve">отказе в предоставлении муниципальной услуги и обеспечивает его дальнейшее согласование и подписание. </w:t>
      </w:r>
    </w:p>
    <w:p w:rsidR="00DF0D1F" w:rsidRPr="00DF0D1F" w:rsidRDefault="00DF0D1F" w:rsidP="00DF0D1F">
      <w:pPr>
        <w:widowControl w:val="0"/>
        <w:autoSpaceDE w:val="0"/>
        <w:autoSpaceDN w:val="0"/>
        <w:adjustRightInd w:val="0"/>
        <w:ind w:firstLine="709"/>
        <w:jc w:val="both"/>
        <w:rPr>
          <w:spacing w:val="-2"/>
          <w:sz w:val="28"/>
          <w:szCs w:val="28"/>
        </w:rPr>
      </w:pPr>
      <w:r w:rsidRPr="00DF0D1F">
        <w:rPr>
          <w:spacing w:val="-2"/>
          <w:sz w:val="28"/>
          <w:szCs w:val="28"/>
        </w:rPr>
        <w:t xml:space="preserve">Уведомление об отказе в предоставлении муниципальной услуги, подготовленное специалистом Уполномоченного учреждения согласовывается и подписывается уполномоченными специалистами органа местного самоуправления в течение 7 дней. </w:t>
      </w:r>
    </w:p>
    <w:p w:rsidR="00DF0D1F" w:rsidRPr="00DF0D1F" w:rsidRDefault="00DF0D1F" w:rsidP="00DF0D1F">
      <w:pPr>
        <w:widowControl w:val="0"/>
        <w:tabs>
          <w:tab w:val="num" w:pos="1500"/>
        </w:tabs>
        <w:ind w:firstLine="709"/>
        <w:jc w:val="both"/>
        <w:rPr>
          <w:sz w:val="28"/>
          <w:szCs w:val="28"/>
        </w:rPr>
      </w:pPr>
      <w:r w:rsidRPr="00DF0D1F">
        <w:rPr>
          <w:sz w:val="28"/>
          <w:szCs w:val="28"/>
        </w:rPr>
        <w:t>Регистрация уведомления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Специалист Уполномоченного учреждения выдает решение об отказе заявителю в течение срока оказания услуги</w:t>
      </w:r>
      <w:r w:rsidRPr="00DF0D1F">
        <w:rPr>
          <w:sz w:val="28"/>
        </w:rPr>
        <w:t>. Если заявитель не получил отказ в срок оказания услуги, специалист Уполномоченного учреждения в последний день оказания услуги (30-й рабочий день) направляет уведомление об отказе простым почтовым отправлением (и в электронной форме, если адрес указан в заявлении).</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Уведомление об отказе в предоставлении муниципальной услуги должно быть обоснованным и содержать все основания отказа. </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В случае отсутствия оснований для отказа в предоставлении муниципальной услуги, указанных в п.2.10 настоящего Административного регламента, специалист Уполномоченного учреждения обеспечивает подготовку и согласование проекта постановления о предоставлении в аренду земельного участка в течение трех рабочих дней. </w:t>
      </w:r>
    </w:p>
    <w:p w:rsidR="00DF0D1F" w:rsidRPr="00DF0D1F" w:rsidRDefault="00DF0D1F" w:rsidP="00DF0D1F">
      <w:pPr>
        <w:widowControl w:val="0"/>
        <w:autoSpaceDE w:val="0"/>
        <w:autoSpaceDN w:val="0"/>
        <w:adjustRightInd w:val="0"/>
        <w:ind w:firstLine="709"/>
        <w:jc w:val="both"/>
        <w:rPr>
          <w:spacing w:val="-2"/>
          <w:sz w:val="28"/>
          <w:szCs w:val="28"/>
        </w:rPr>
      </w:pPr>
      <w:r w:rsidRPr="00DF0D1F">
        <w:rPr>
          <w:spacing w:val="-2"/>
          <w:sz w:val="28"/>
          <w:szCs w:val="28"/>
        </w:rPr>
        <w:t xml:space="preserve">Согласование и подписание проекта постановления о предоставлении в аренду земельного участка осуществляется уполномоченными специалистами органа местного самоуправления в течение 7 дней. </w:t>
      </w:r>
    </w:p>
    <w:p w:rsidR="00DF0D1F" w:rsidRPr="00DF0D1F" w:rsidRDefault="00DF0D1F" w:rsidP="00DF0D1F">
      <w:pPr>
        <w:widowControl w:val="0"/>
        <w:autoSpaceDE w:val="0"/>
        <w:autoSpaceDN w:val="0"/>
        <w:adjustRightInd w:val="0"/>
        <w:ind w:firstLine="709"/>
        <w:jc w:val="both"/>
        <w:rPr>
          <w:sz w:val="28"/>
          <w:szCs w:val="28"/>
        </w:rPr>
      </w:pPr>
      <w:r w:rsidRPr="00DF0D1F">
        <w:rPr>
          <w:sz w:val="28"/>
          <w:szCs w:val="28"/>
        </w:rPr>
        <w:t xml:space="preserve">В случае выявления при рассмотрении представленных документов несоответствия подготовленного проекта постановления о предоставлении в аренду земельного участка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(исполнителю) Уполномоченного учреждения на доработку. </w:t>
      </w:r>
    </w:p>
    <w:p w:rsidR="00DF0D1F" w:rsidRPr="00DF0D1F" w:rsidRDefault="00DF0D1F" w:rsidP="00DF0D1F">
      <w:pPr>
        <w:widowControl w:val="0"/>
        <w:tabs>
          <w:tab w:val="num" w:pos="1500"/>
        </w:tabs>
        <w:ind w:firstLine="709"/>
        <w:jc w:val="both"/>
        <w:rPr>
          <w:sz w:val="28"/>
          <w:szCs w:val="28"/>
        </w:rPr>
      </w:pPr>
      <w:r w:rsidRPr="00DF0D1F">
        <w:rPr>
          <w:sz w:val="28"/>
          <w:szCs w:val="28"/>
        </w:rPr>
        <w:t>Регистрация постановления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DF0D1F" w:rsidRPr="00DF0D1F" w:rsidRDefault="00DF0D1F" w:rsidP="00DF0D1F">
      <w:pPr>
        <w:widowControl w:val="0"/>
        <w:autoSpaceDE w:val="0"/>
        <w:autoSpaceDN w:val="0"/>
        <w:adjustRightInd w:val="0"/>
        <w:ind w:firstLine="709"/>
        <w:jc w:val="both"/>
        <w:rPr>
          <w:sz w:val="28"/>
          <w:szCs w:val="28"/>
        </w:rPr>
      </w:pPr>
      <w:proofErr w:type="gramStart"/>
      <w:r w:rsidRPr="00DF0D1F">
        <w:rPr>
          <w:sz w:val="28"/>
        </w:rPr>
        <w:t>После чего, с</w:t>
      </w:r>
      <w:r w:rsidRPr="00DF0D1F">
        <w:rPr>
          <w:sz w:val="28"/>
          <w:szCs w:val="28"/>
        </w:rPr>
        <w:t>пециалист Уполномоченного учреждения, ответственный за регистрацию входящей корреспонденции и выдачу документов,</w:t>
      </w:r>
      <w:r w:rsidRPr="00DF0D1F">
        <w:rPr>
          <w:spacing w:val="-2"/>
          <w:sz w:val="28"/>
          <w:szCs w:val="28"/>
        </w:rPr>
        <w:t xml:space="preserve"> </w:t>
      </w:r>
      <w:r w:rsidRPr="00DF0D1F">
        <w:rPr>
          <w:sz w:val="28"/>
        </w:rPr>
        <w:t xml:space="preserve">в день регистрации постановления о предоставлении в аренду земельного участка направляет указанное постановление и материалы, необходимые для подготовки проекта договора аренды в комитет по управлению имуществом Березовского городского округа </w:t>
      </w:r>
      <w:r w:rsidRPr="00DF0D1F">
        <w:rPr>
          <w:sz w:val="28"/>
          <w:szCs w:val="28"/>
        </w:rPr>
        <w:t>на основании реестра, который составляется в 2-х экземплярах и содержит дату и время передачи</w:t>
      </w:r>
      <w:r w:rsidRPr="00DF0D1F">
        <w:rPr>
          <w:sz w:val="28"/>
        </w:rPr>
        <w:t>.</w:t>
      </w:r>
      <w:proofErr w:type="gramEnd"/>
    </w:p>
    <w:p w:rsidR="00DF0D1F" w:rsidRPr="00DF0D1F" w:rsidRDefault="00DF0D1F" w:rsidP="00DF0D1F">
      <w:pPr>
        <w:widowControl w:val="0"/>
        <w:tabs>
          <w:tab w:val="num" w:pos="1500"/>
        </w:tabs>
        <w:ind w:firstLine="709"/>
        <w:jc w:val="both"/>
        <w:rPr>
          <w:sz w:val="28"/>
          <w:szCs w:val="28"/>
        </w:rPr>
      </w:pPr>
      <w:r w:rsidRPr="00DF0D1F">
        <w:rPr>
          <w:sz w:val="28"/>
        </w:rPr>
        <w:t>Специалист комитета по управлению имуществом Березовского городского округа</w:t>
      </w:r>
      <w:r w:rsidRPr="00DF0D1F">
        <w:rPr>
          <w:sz w:val="28"/>
          <w:szCs w:val="28"/>
        </w:rPr>
        <w:t xml:space="preserve"> готовит проект договора </w:t>
      </w:r>
      <w:r w:rsidRPr="00DF0D1F">
        <w:rPr>
          <w:sz w:val="28"/>
        </w:rPr>
        <w:t>аренды земельного участка</w:t>
      </w:r>
      <w:r w:rsidRPr="00DF0D1F">
        <w:rPr>
          <w:sz w:val="28"/>
          <w:szCs w:val="28"/>
        </w:rPr>
        <w:t xml:space="preserve"> в течение трех рабочих дней. </w:t>
      </w:r>
    </w:p>
    <w:p w:rsidR="00DF0D1F" w:rsidRPr="00DF0D1F" w:rsidRDefault="00DF0D1F" w:rsidP="00DF0D1F">
      <w:pPr>
        <w:widowControl w:val="0"/>
        <w:tabs>
          <w:tab w:val="num" w:pos="1500"/>
        </w:tabs>
        <w:ind w:firstLine="709"/>
        <w:jc w:val="both"/>
        <w:rPr>
          <w:sz w:val="28"/>
          <w:szCs w:val="28"/>
        </w:rPr>
      </w:pPr>
      <w:r w:rsidRPr="00DF0D1F">
        <w:rPr>
          <w:sz w:val="28"/>
          <w:szCs w:val="28"/>
        </w:rPr>
        <w:t xml:space="preserve">Конечным результатом данной административной процедуры является договор </w:t>
      </w:r>
      <w:r w:rsidRPr="00DF0D1F">
        <w:rPr>
          <w:spacing w:val="-2"/>
          <w:sz w:val="28"/>
          <w:szCs w:val="28"/>
        </w:rPr>
        <w:t>аренды земельного участка</w:t>
      </w:r>
      <w:r w:rsidRPr="00DF0D1F">
        <w:rPr>
          <w:sz w:val="28"/>
          <w:szCs w:val="28"/>
        </w:rPr>
        <w:t xml:space="preserve">. </w:t>
      </w:r>
    </w:p>
    <w:p w:rsidR="00DF0D1F" w:rsidRPr="00DF0D1F" w:rsidRDefault="00DF0D1F" w:rsidP="00DF0D1F">
      <w:pPr>
        <w:widowControl w:val="0"/>
        <w:autoSpaceDE w:val="0"/>
        <w:autoSpaceDN w:val="0"/>
        <w:adjustRightInd w:val="0"/>
        <w:ind w:firstLine="709"/>
        <w:jc w:val="both"/>
        <w:rPr>
          <w:sz w:val="28"/>
          <w:szCs w:val="28"/>
        </w:rPr>
      </w:pPr>
      <w:r w:rsidRPr="00DF0D1F">
        <w:rPr>
          <w:sz w:val="28"/>
        </w:rPr>
        <w:t>Специалист комитета по управлению имуществом Березовского городского округа</w:t>
      </w:r>
      <w:r w:rsidRPr="00DF0D1F">
        <w:rPr>
          <w:sz w:val="28"/>
          <w:szCs w:val="28"/>
        </w:rPr>
        <w:t xml:space="preserve"> в</w:t>
      </w:r>
      <w:r w:rsidRPr="00DF0D1F">
        <w:rPr>
          <w:sz w:val="28"/>
        </w:rPr>
        <w:t xml:space="preserve"> течение одного рабочего дня по желанию заявителя (согласно заявлению), извещает заявителя о готовности договора аренды земельного участка по телефону, указанному в заявлении, либо направляет договор простым почтовым отправлением или в электронной форме (в последний день срока оказания услуги).</w:t>
      </w:r>
      <w:r w:rsidRPr="00DF0D1F">
        <w:rPr>
          <w:sz w:val="28"/>
          <w:szCs w:val="28"/>
        </w:rPr>
        <w:t xml:space="preserve"> Если заявитель извещается о готовности договора по телефону, специалист делает соответствующую отметку в журнале регистрации телефонограмм. </w:t>
      </w:r>
    </w:p>
    <w:p w:rsidR="00DF0D1F" w:rsidRPr="00DF0D1F" w:rsidRDefault="00DF0D1F" w:rsidP="00DF0D1F">
      <w:pPr>
        <w:pStyle w:val="ConsPlusNormal"/>
        <w:widowControl w:val="0"/>
        <w:ind w:firstLine="709"/>
        <w:jc w:val="both"/>
        <w:rPr>
          <w:rFonts w:ascii="Times New Roman" w:hAnsi="Times New Roman" w:cs="Times New Roman"/>
          <w:sz w:val="28"/>
          <w:szCs w:val="28"/>
        </w:rPr>
      </w:pPr>
      <w:r w:rsidRPr="00DF0D1F">
        <w:rPr>
          <w:rFonts w:ascii="Times New Roman" w:hAnsi="Times New Roman" w:cs="Times New Roman"/>
          <w:sz w:val="28"/>
          <w:szCs w:val="28"/>
        </w:rPr>
        <w:t>Специалист Комитета по управлению имуществом Березовского городского округа выдает заявителю при предъявлении документа, удостоверяющего личность, а также документа, подтверждающего полномочия лица, договор аренды земельного участка в 3-х экземплярах;</w:t>
      </w:r>
    </w:p>
    <w:tbl>
      <w:tblPr>
        <w:tblW w:w="5000" w:type="pct"/>
        <w:tblCellSpacing w:w="0" w:type="dxa"/>
        <w:tblCellMar>
          <w:left w:w="0" w:type="dxa"/>
          <w:right w:w="0" w:type="dxa"/>
        </w:tblCellMar>
        <w:tblLook w:val="04A0"/>
      </w:tblPr>
      <w:tblGrid>
        <w:gridCol w:w="9921"/>
      </w:tblGrid>
      <w:tr w:rsidR="00DF0D1F" w:rsidRPr="00DF0D1F" w:rsidTr="0016507B">
        <w:trPr>
          <w:tblCellSpacing w:w="0" w:type="dxa"/>
        </w:trPr>
        <w:tc>
          <w:tcPr>
            <w:tcW w:w="0" w:type="auto"/>
            <w:vAlign w:val="center"/>
            <w:hideMark/>
          </w:tcPr>
          <w:tbl>
            <w:tblPr>
              <w:tblW w:w="5000" w:type="pct"/>
              <w:tblCellSpacing w:w="0" w:type="dxa"/>
              <w:tblCellMar>
                <w:left w:w="0" w:type="dxa"/>
                <w:right w:w="0" w:type="dxa"/>
              </w:tblCellMar>
              <w:tblLook w:val="04A0"/>
            </w:tblPr>
            <w:tblGrid>
              <w:gridCol w:w="9921"/>
            </w:tblGrid>
            <w:tr w:rsidR="00DF0D1F" w:rsidRPr="00DF0D1F" w:rsidTr="0016507B">
              <w:trPr>
                <w:tblCellSpacing w:w="0" w:type="dxa"/>
              </w:trPr>
              <w:tc>
                <w:tcPr>
                  <w:tcW w:w="0" w:type="auto"/>
                  <w:vAlign w:val="center"/>
                  <w:hideMark/>
                </w:tcPr>
                <w:p w:rsidR="00DF0D1F" w:rsidRPr="00DF0D1F" w:rsidRDefault="00DF0D1F" w:rsidP="00DF0D1F">
                  <w:pPr>
                    <w:widowControl w:val="0"/>
                    <w:ind w:firstLine="709"/>
                    <w:jc w:val="both"/>
                    <w:rPr>
                      <w:lang w:eastAsia="en-US"/>
                    </w:rPr>
                  </w:pPr>
                  <w:r w:rsidRPr="00DF0D1F">
                    <w:rPr>
                      <w:sz w:val="28"/>
                      <w:szCs w:val="28"/>
                      <w:lang w:eastAsia="en-US"/>
                    </w:rPr>
                    <w:t xml:space="preserve">вносит в журнал выдачи итоговых документов реквизиты договора аренды земельного участка, а также данные о его получателе. </w:t>
                  </w:r>
                </w:p>
              </w:tc>
            </w:tr>
          </w:tbl>
          <w:p w:rsidR="00DF0D1F" w:rsidRPr="00DF0D1F" w:rsidRDefault="00DF0D1F" w:rsidP="00DF0D1F">
            <w:pPr>
              <w:widowControl w:val="0"/>
              <w:rPr>
                <w:rFonts w:eastAsiaTheme="minorHAnsi" w:cstheme="minorBidi"/>
                <w:sz w:val="28"/>
                <w:szCs w:val="28"/>
                <w:lang w:eastAsia="en-US"/>
              </w:rPr>
            </w:pPr>
          </w:p>
        </w:tc>
      </w:tr>
    </w:tbl>
    <w:p w:rsidR="00DF0D1F" w:rsidRPr="00DF0D1F" w:rsidRDefault="00DF0D1F" w:rsidP="00DF0D1F">
      <w:pPr>
        <w:widowControl w:val="0"/>
        <w:ind w:firstLine="709"/>
        <w:jc w:val="both"/>
        <w:rPr>
          <w:sz w:val="28"/>
          <w:szCs w:val="28"/>
        </w:rPr>
      </w:pPr>
      <w:r w:rsidRPr="00DF0D1F">
        <w:rPr>
          <w:sz w:val="28"/>
          <w:szCs w:val="28"/>
        </w:rPr>
        <w:t>В течение тридцати дней со дня направления договора аренды земельного участка правообладатели здания, сооружения или помещений в них обязаны подписать этот дого</w:t>
      </w:r>
      <w:r w:rsidR="00173760">
        <w:rPr>
          <w:sz w:val="28"/>
          <w:szCs w:val="28"/>
        </w:rPr>
        <w:t>вор аренды и представить его в к</w:t>
      </w:r>
      <w:r w:rsidRPr="00DF0D1F">
        <w:rPr>
          <w:sz w:val="28"/>
          <w:szCs w:val="28"/>
        </w:rPr>
        <w:t xml:space="preserve">омитет по управлению имуществом Березовского городского округа. </w:t>
      </w:r>
    </w:p>
    <w:p w:rsidR="00DF0D1F" w:rsidRPr="00DF0D1F" w:rsidRDefault="00DF0D1F" w:rsidP="00DF0D1F">
      <w:pPr>
        <w:widowControl w:val="0"/>
        <w:jc w:val="center"/>
        <w:rPr>
          <w:sz w:val="28"/>
          <w:szCs w:val="28"/>
        </w:rPr>
      </w:pPr>
    </w:p>
    <w:p w:rsidR="00DF0D1F" w:rsidRPr="00DF0D1F" w:rsidRDefault="00DF0D1F" w:rsidP="00DF0D1F">
      <w:pPr>
        <w:widowControl w:val="0"/>
        <w:jc w:val="center"/>
        <w:rPr>
          <w:sz w:val="28"/>
          <w:szCs w:val="28"/>
        </w:rPr>
      </w:pPr>
      <w:r w:rsidRPr="00DF0D1F">
        <w:rPr>
          <w:sz w:val="28"/>
          <w:szCs w:val="28"/>
        </w:rPr>
        <w:t>4.</w:t>
      </w:r>
      <w:proofErr w:type="gramStart"/>
      <w:r w:rsidRPr="00DF0D1F">
        <w:rPr>
          <w:sz w:val="28"/>
          <w:szCs w:val="28"/>
        </w:rPr>
        <w:t>Контроль за</w:t>
      </w:r>
      <w:proofErr w:type="gramEnd"/>
      <w:r w:rsidRPr="00DF0D1F">
        <w:rPr>
          <w:sz w:val="28"/>
          <w:szCs w:val="28"/>
        </w:rPr>
        <w:t xml:space="preserve"> предоставлением муниципальной услуги</w:t>
      </w:r>
    </w:p>
    <w:p w:rsidR="00DF0D1F" w:rsidRPr="00DF0D1F" w:rsidRDefault="00DF0D1F" w:rsidP="00DF0D1F">
      <w:pPr>
        <w:widowControl w:val="0"/>
        <w:autoSpaceDE w:val="0"/>
        <w:autoSpaceDN w:val="0"/>
        <w:adjustRightInd w:val="0"/>
        <w:ind w:firstLine="709"/>
        <w:jc w:val="center"/>
        <w:rPr>
          <w:sz w:val="28"/>
          <w:szCs w:val="28"/>
        </w:rPr>
      </w:pPr>
    </w:p>
    <w:p w:rsidR="00DF0D1F" w:rsidRPr="00DF0D1F" w:rsidRDefault="00DF0D1F" w:rsidP="00DF0D1F">
      <w:pPr>
        <w:widowControl w:val="0"/>
        <w:ind w:firstLine="720"/>
        <w:jc w:val="both"/>
        <w:rPr>
          <w:sz w:val="28"/>
          <w:szCs w:val="28"/>
        </w:rPr>
      </w:pPr>
      <w:r w:rsidRPr="00DF0D1F">
        <w:rPr>
          <w:sz w:val="28"/>
          <w:szCs w:val="28"/>
        </w:rPr>
        <w:t>4.1.Текущий контроль надлежащего исполнения служебных обязанностей при предоставлении муниципальной услуги, предусмотренной настоящим Административным регламентом (далее – текущий контроль), осуществляется начальником Уполномоченного учреждения.</w:t>
      </w:r>
    </w:p>
    <w:p w:rsidR="00DF0D1F" w:rsidRPr="00DF0D1F" w:rsidRDefault="00DF0D1F" w:rsidP="00DF0D1F">
      <w:pPr>
        <w:widowControl w:val="0"/>
        <w:ind w:firstLine="720"/>
        <w:jc w:val="both"/>
        <w:rPr>
          <w:sz w:val="28"/>
          <w:szCs w:val="28"/>
        </w:rPr>
      </w:pPr>
      <w:r w:rsidRPr="00DF0D1F">
        <w:rPr>
          <w:sz w:val="28"/>
          <w:szCs w:val="28"/>
        </w:rPr>
        <w:t>Текущий контроль осуществляется путем проведения проверок исполнения специалистами Уполномоченного учреждения положений настоящего Административного регламента, нормативных правовых актов Российской Федерации и (или) Свердловской области.</w:t>
      </w:r>
    </w:p>
    <w:p w:rsidR="00DF0D1F" w:rsidRPr="00DF0D1F" w:rsidRDefault="00DF0D1F" w:rsidP="00DF0D1F">
      <w:pPr>
        <w:widowControl w:val="0"/>
        <w:ind w:firstLine="720"/>
        <w:jc w:val="both"/>
        <w:rPr>
          <w:sz w:val="28"/>
          <w:szCs w:val="28"/>
        </w:rPr>
      </w:pPr>
      <w:r w:rsidRPr="00DF0D1F">
        <w:rPr>
          <w:sz w:val="28"/>
          <w:szCs w:val="28"/>
        </w:rPr>
        <w:t>Периодичность осуществления текущего контроля устанавливается начальником Уполномоченного учреждения;</w:t>
      </w:r>
    </w:p>
    <w:p w:rsidR="00DF0D1F" w:rsidRPr="00DF0D1F" w:rsidRDefault="00DF0D1F" w:rsidP="00DF0D1F">
      <w:pPr>
        <w:widowControl w:val="0"/>
        <w:ind w:firstLine="720"/>
        <w:jc w:val="both"/>
        <w:rPr>
          <w:sz w:val="28"/>
          <w:szCs w:val="28"/>
        </w:rPr>
      </w:pPr>
      <w:r w:rsidRPr="00DF0D1F">
        <w:rPr>
          <w:sz w:val="28"/>
          <w:szCs w:val="28"/>
        </w:rPr>
        <w:t>4.2.Проведение проверок может носить плановый характер (осуществляться на основании годовых или полугодовых планов работы отдела) либо внеплановый характер (в связи с конкретным обращением заявителя). Плановые проверки проводятся по распоряжению начальника Уполномоченного учреждения, внеплановые проверки проводятся в случае поступления жалоб заявителей.</w:t>
      </w:r>
    </w:p>
    <w:p w:rsidR="00DF0D1F" w:rsidRPr="00DF0D1F" w:rsidRDefault="00DF0D1F" w:rsidP="00DF0D1F">
      <w:pPr>
        <w:widowControl w:val="0"/>
        <w:ind w:firstLine="720"/>
        <w:jc w:val="both"/>
        <w:rPr>
          <w:sz w:val="28"/>
          <w:szCs w:val="28"/>
        </w:rPr>
      </w:pPr>
      <w:r w:rsidRPr="00DF0D1F">
        <w:rPr>
          <w:sz w:val="28"/>
          <w:szCs w:val="28"/>
        </w:rPr>
        <w:t>При осуществлении мероприятий по контролю могут рассматриваться все вопросы, связанные с предоставлением муниципальной услуги, предусмотренной настоящим Административным регламентом (комплексные проверки), или отдельные вопросы (тематические проверки).</w:t>
      </w:r>
    </w:p>
    <w:p w:rsidR="00DF0D1F" w:rsidRPr="00DF0D1F" w:rsidRDefault="00DF0D1F" w:rsidP="00DF0D1F">
      <w:pPr>
        <w:widowControl w:val="0"/>
        <w:ind w:firstLine="720"/>
        <w:jc w:val="both"/>
        <w:rPr>
          <w:sz w:val="28"/>
          <w:szCs w:val="28"/>
        </w:rPr>
      </w:pPr>
      <w:r w:rsidRPr="00DF0D1F">
        <w:rPr>
          <w:sz w:val="28"/>
          <w:szCs w:val="28"/>
        </w:rPr>
        <w:t>Результаты проверки оформляются в виде справки, в которой отмечаются выявленные недостатки и предложения по их устранению.</w:t>
      </w:r>
    </w:p>
    <w:p w:rsidR="00DF0D1F" w:rsidRPr="00DF0D1F" w:rsidRDefault="00DF0D1F" w:rsidP="00DF0D1F">
      <w:pPr>
        <w:widowControl w:val="0"/>
        <w:ind w:firstLine="720"/>
        <w:jc w:val="both"/>
        <w:rPr>
          <w:sz w:val="28"/>
          <w:szCs w:val="28"/>
        </w:rPr>
      </w:pPr>
      <w:proofErr w:type="gramStart"/>
      <w:r w:rsidRPr="00DF0D1F">
        <w:rPr>
          <w:sz w:val="28"/>
          <w:szCs w:val="28"/>
        </w:rPr>
        <w:t xml:space="preserve">4.3.В ходе плановых проверок должностными лицами проверяется: знание ответственными лицами требований </w:t>
      </w:r>
      <w:r w:rsidR="00F438F3">
        <w:rPr>
          <w:sz w:val="28"/>
          <w:szCs w:val="28"/>
        </w:rPr>
        <w:t>Административного р</w:t>
      </w:r>
      <w:r w:rsidRPr="00DF0D1F">
        <w:rPr>
          <w:sz w:val="28"/>
          <w:szCs w:val="28"/>
        </w:rPr>
        <w:t xml:space="preserve">егламента оказания услуги, нормативных правовых актов, устанавливающих требования к исполнению муниципальной услуги; соблюдение ответственными лицами сроков и последовательности исполнения административных процедур; правильность и своевременность информирования заявителей об изменении административных процедур, предусмотренных настоящим </w:t>
      </w:r>
      <w:r w:rsidR="00F438F3">
        <w:rPr>
          <w:sz w:val="28"/>
          <w:szCs w:val="28"/>
        </w:rPr>
        <w:t>Административным</w:t>
      </w:r>
      <w:r w:rsidR="00F438F3" w:rsidRPr="00DF0D1F">
        <w:rPr>
          <w:sz w:val="28"/>
          <w:szCs w:val="28"/>
        </w:rPr>
        <w:t xml:space="preserve"> </w:t>
      </w:r>
      <w:r w:rsidR="00F438F3">
        <w:rPr>
          <w:sz w:val="28"/>
          <w:szCs w:val="28"/>
        </w:rPr>
        <w:t>р</w:t>
      </w:r>
      <w:r w:rsidRPr="00DF0D1F">
        <w:rPr>
          <w:sz w:val="28"/>
          <w:szCs w:val="28"/>
        </w:rPr>
        <w:t>егламентом; устранение нарушений и недостатков, выявленных в ходе предыдущей плановой проверки.</w:t>
      </w:r>
      <w:proofErr w:type="gramEnd"/>
    </w:p>
    <w:p w:rsidR="00DF0D1F" w:rsidRPr="00DF0D1F" w:rsidRDefault="00DF0D1F" w:rsidP="00DF0D1F">
      <w:pPr>
        <w:widowControl w:val="0"/>
        <w:ind w:firstLine="720"/>
        <w:jc w:val="both"/>
        <w:rPr>
          <w:sz w:val="28"/>
          <w:szCs w:val="28"/>
        </w:rPr>
      </w:pPr>
      <w:r w:rsidRPr="00DF0D1F">
        <w:rPr>
          <w:sz w:val="28"/>
          <w:szCs w:val="28"/>
        </w:rPr>
        <w:t>4.4.Специалисты Уполномоченного учреждения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услуги, предусмотренной настоящим Административным регламентом.</w:t>
      </w:r>
    </w:p>
    <w:p w:rsidR="00DF0D1F" w:rsidRPr="00DF0D1F" w:rsidRDefault="00DF0D1F" w:rsidP="00DF0D1F">
      <w:pPr>
        <w:widowControl w:val="0"/>
        <w:ind w:firstLine="720"/>
        <w:jc w:val="both"/>
        <w:rPr>
          <w:sz w:val="28"/>
          <w:szCs w:val="28"/>
        </w:rPr>
      </w:pPr>
      <w:proofErr w:type="gramStart"/>
      <w:r w:rsidRPr="00DF0D1F">
        <w:rPr>
          <w:sz w:val="28"/>
          <w:szCs w:val="28"/>
        </w:rPr>
        <w:t>4.5.О мерах, принятых в отношении виновных в нарушении законодательства Российской Федерации и (или) Свердловской области, положений настоящего Административного регламента специалистов (должностных лиц),  в течение 15 дней со дня принятия таких мер сообщается в письменной форме лицу, права, свободы и (или) законные интересы которого нарушены и от которого поступило обращение о нарушении его прав, свобод и (или) законных интересов.</w:t>
      </w:r>
      <w:proofErr w:type="gramEnd"/>
    </w:p>
    <w:p w:rsidR="00DF0D1F" w:rsidRPr="00DF0D1F" w:rsidRDefault="00DF0D1F" w:rsidP="00DF0D1F">
      <w:pPr>
        <w:widowControl w:val="0"/>
        <w:ind w:firstLine="720"/>
        <w:jc w:val="both"/>
        <w:rPr>
          <w:sz w:val="28"/>
          <w:szCs w:val="28"/>
        </w:rPr>
      </w:pPr>
      <w:proofErr w:type="gramStart"/>
      <w:r w:rsidRPr="00DF0D1F">
        <w:rPr>
          <w:sz w:val="28"/>
          <w:szCs w:val="28"/>
        </w:rPr>
        <w:t>4.6.В целях участия в осуществлении контроля за исполнением настоящего административного регламента граждане, их объединения и организации вправе обращаться к начальнику отдела экономики, главе Березовского городского округа по вопросам, касающимся исполнения специалистами (должностными лицами) отдела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w:t>
      </w:r>
      <w:proofErr w:type="gramEnd"/>
    </w:p>
    <w:p w:rsidR="00DF0D1F" w:rsidRPr="00DF0D1F" w:rsidRDefault="00DF0D1F" w:rsidP="00DF0D1F">
      <w:pPr>
        <w:widowControl w:val="0"/>
        <w:ind w:firstLine="720"/>
        <w:jc w:val="both"/>
        <w:rPr>
          <w:sz w:val="28"/>
          <w:szCs w:val="28"/>
        </w:rPr>
      </w:pPr>
      <w:r w:rsidRPr="00DF0D1F">
        <w:rPr>
          <w:sz w:val="28"/>
          <w:szCs w:val="28"/>
        </w:rPr>
        <w:t>4.7.Ответственность должностных лиц за решения и действия (бездействие) принимаемые в ходе предоставления муниципальной услуги:</w:t>
      </w:r>
    </w:p>
    <w:p w:rsidR="00DF0D1F" w:rsidRPr="00DF0D1F" w:rsidRDefault="00DF0D1F" w:rsidP="00DF0D1F">
      <w:pPr>
        <w:widowControl w:val="0"/>
        <w:ind w:firstLine="720"/>
        <w:jc w:val="both"/>
        <w:rPr>
          <w:sz w:val="28"/>
          <w:szCs w:val="28"/>
        </w:rPr>
      </w:pPr>
      <w:r w:rsidRPr="00DF0D1F">
        <w:rPr>
          <w:sz w:val="28"/>
          <w:szCs w:val="28"/>
        </w:rPr>
        <w:t>1)должностные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w:t>
      </w:r>
      <w:r w:rsidR="00F438F3">
        <w:rPr>
          <w:sz w:val="28"/>
          <w:szCs w:val="28"/>
        </w:rPr>
        <w:t>оставлении муниципальной услуги;</w:t>
      </w:r>
    </w:p>
    <w:p w:rsidR="00DF0D1F" w:rsidRPr="00DF0D1F" w:rsidRDefault="00DF0D1F" w:rsidP="00DF0D1F">
      <w:pPr>
        <w:widowControl w:val="0"/>
        <w:ind w:firstLine="720"/>
        <w:jc w:val="both"/>
        <w:rPr>
          <w:sz w:val="28"/>
          <w:szCs w:val="28"/>
        </w:rPr>
      </w:pPr>
      <w:r w:rsidRPr="00DF0D1F">
        <w:rPr>
          <w:sz w:val="28"/>
          <w:szCs w:val="28"/>
        </w:rPr>
        <w:t>2)персональная ответственность устанавливается в должностных инструкциях в соответствии с требованиями законодательства Российской Федерации. </w:t>
      </w:r>
    </w:p>
    <w:p w:rsidR="00DF0D1F" w:rsidRPr="00DF0D1F" w:rsidRDefault="00DF0D1F" w:rsidP="00DF0D1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DF0D1F" w:rsidRPr="00DF0D1F" w:rsidRDefault="00DF0D1F" w:rsidP="00DF0D1F">
      <w:pPr>
        <w:widowControl w:val="0"/>
        <w:autoSpaceDE w:val="0"/>
        <w:autoSpaceDN w:val="0"/>
        <w:adjustRightInd w:val="0"/>
        <w:ind w:firstLine="709"/>
        <w:jc w:val="both"/>
        <w:rPr>
          <w:sz w:val="28"/>
          <w:szCs w:val="28"/>
        </w:rPr>
      </w:pPr>
    </w:p>
    <w:p w:rsidR="00DF0D1F" w:rsidRPr="00DF0D1F" w:rsidRDefault="00DF0D1F" w:rsidP="00DF0D1F">
      <w:pPr>
        <w:widowControl w:val="0"/>
        <w:ind w:firstLine="709"/>
        <w:jc w:val="center"/>
        <w:rPr>
          <w:sz w:val="28"/>
          <w:szCs w:val="28"/>
        </w:rPr>
      </w:pPr>
      <w:r w:rsidRPr="00DF0D1F">
        <w:rPr>
          <w:bCs/>
          <w:sz w:val="28"/>
          <w:szCs w:val="28"/>
        </w:rPr>
        <w:t>5.Досудебный (внесудебный) порядок обжалования действий (бездействия) и решений</w:t>
      </w:r>
      <w:r w:rsidRPr="00DF0D1F">
        <w:rPr>
          <w:sz w:val="28"/>
          <w:szCs w:val="28"/>
        </w:rPr>
        <w:t xml:space="preserve">, </w:t>
      </w:r>
      <w:r w:rsidRPr="00DF0D1F">
        <w:rPr>
          <w:bCs/>
          <w:sz w:val="28"/>
          <w:szCs w:val="28"/>
        </w:rPr>
        <w:t>осуществляемых (принятых) в ходе предоставления муниципальной услуги</w:t>
      </w:r>
    </w:p>
    <w:p w:rsidR="00DF0D1F" w:rsidRPr="00DF0D1F" w:rsidRDefault="00DF0D1F" w:rsidP="00DF0D1F">
      <w:pPr>
        <w:widowControl w:val="0"/>
        <w:autoSpaceDE w:val="0"/>
        <w:autoSpaceDN w:val="0"/>
        <w:adjustRightInd w:val="0"/>
        <w:ind w:firstLine="709"/>
        <w:jc w:val="both"/>
        <w:rPr>
          <w:rFonts w:cs="Calibri"/>
        </w:rPr>
      </w:pPr>
    </w:p>
    <w:p w:rsidR="00DF0D1F" w:rsidRPr="00DF0D1F" w:rsidRDefault="00DF0D1F" w:rsidP="00DF0D1F">
      <w:pPr>
        <w:widowControl w:val="0"/>
        <w:ind w:firstLine="720"/>
        <w:jc w:val="both"/>
        <w:rPr>
          <w:sz w:val="28"/>
          <w:szCs w:val="28"/>
        </w:rPr>
      </w:pPr>
      <w:r w:rsidRPr="00DF0D1F">
        <w:rPr>
          <w:sz w:val="28"/>
          <w:szCs w:val="28"/>
        </w:rPr>
        <w:t>5.1.Заявители (их уполномоченные представители) имеют право на обжалование действий или бездействия должностных лиц отдела в досудебном порядке.</w:t>
      </w:r>
    </w:p>
    <w:p w:rsidR="00DF0D1F" w:rsidRPr="00DF0D1F" w:rsidRDefault="00DF0D1F" w:rsidP="00DF0D1F">
      <w:pPr>
        <w:widowControl w:val="0"/>
        <w:ind w:firstLine="720"/>
        <w:jc w:val="both"/>
        <w:rPr>
          <w:sz w:val="28"/>
          <w:szCs w:val="28"/>
        </w:rPr>
      </w:pPr>
      <w:r w:rsidRPr="00DF0D1F">
        <w:rPr>
          <w:sz w:val="28"/>
          <w:szCs w:val="28"/>
        </w:rPr>
        <w:t>В соответствии со ст.11.1  Федерального закона от 27.07.2010 №210-ФЗ «Об организации предоставления государственных и муниципальных услуг» заявитель может обратиться с жалобой, в том числе в следующих случаях:</w:t>
      </w:r>
    </w:p>
    <w:p w:rsidR="00DF0D1F" w:rsidRPr="00DF0D1F" w:rsidRDefault="00DF0D1F" w:rsidP="00DF0D1F">
      <w:pPr>
        <w:widowControl w:val="0"/>
        <w:ind w:firstLine="720"/>
        <w:jc w:val="both"/>
        <w:rPr>
          <w:sz w:val="28"/>
          <w:szCs w:val="28"/>
        </w:rPr>
      </w:pPr>
      <w:r w:rsidRPr="00DF0D1F">
        <w:rPr>
          <w:sz w:val="28"/>
          <w:szCs w:val="28"/>
        </w:rPr>
        <w:t>1)нарушение срока регистрации запроса заявителя о предоставлении муниципальной услуги;</w:t>
      </w:r>
    </w:p>
    <w:p w:rsidR="00DF0D1F" w:rsidRPr="00DF0D1F" w:rsidRDefault="00DF0D1F" w:rsidP="00DF0D1F">
      <w:pPr>
        <w:widowControl w:val="0"/>
        <w:ind w:firstLine="720"/>
        <w:jc w:val="both"/>
        <w:rPr>
          <w:sz w:val="28"/>
          <w:szCs w:val="28"/>
        </w:rPr>
      </w:pPr>
      <w:r w:rsidRPr="00DF0D1F">
        <w:rPr>
          <w:sz w:val="28"/>
          <w:szCs w:val="28"/>
        </w:rPr>
        <w:t>2)нарушение срока предоставления муниципальной услуги;</w:t>
      </w:r>
    </w:p>
    <w:p w:rsidR="00DF0D1F" w:rsidRPr="00DF0D1F" w:rsidRDefault="00DF0D1F" w:rsidP="00DF0D1F">
      <w:pPr>
        <w:widowControl w:val="0"/>
        <w:ind w:firstLine="720"/>
        <w:jc w:val="both"/>
        <w:rPr>
          <w:sz w:val="28"/>
          <w:szCs w:val="28"/>
        </w:rPr>
      </w:pPr>
      <w:r w:rsidRPr="00DF0D1F">
        <w:rPr>
          <w:sz w:val="28"/>
          <w:szCs w:val="28"/>
        </w:rPr>
        <w:t>3)требование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DF0D1F" w:rsidRPr="00DF0D1F" w:rsidRDefault="00DF0D1F" w:rsidP="00DF0D1F">
      <w:pPr>
        <w:widowControl w:val="0"/>
        <w:ind w:firstLine="720"/>
        <w:jc w:val="both"/>
        <w:rPr>
          <w:sz w:val="28"/>
          <w:szCs w:val="28"/>
        </w:rPr>
      </w:pPr>
      <w:r w:rsidRPr="00DF0D1F">
        <w:rPr>
          <w:sz w:val="28"/>
          <w:szCs w:val="28"/>
        </w:rPr>
        <w:t>4)отказ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DF0D1F" w:rsidRPr="00DF0D1F" w:rsidRDefault="00DF0D1F" w:rsidP="00DF0D1F">
      <w:pPr>
        <w:widowControl w:val="0"/>
        <w:ind w:firstLine="720"/>
        <w:jc w:val="both"/>
        <w:rPr>
          <w:sz w:val="28"/>
          <w:szCs w:val="28"/>
        </w:rPr>
      </w:pPr>
      <w:proofErr w:type="gramStart"/>
      <w:r w:rsidRPr="00DF0D1F">
        <w:rPr>
          <w:sz w:val="28"/>
          <w:szCs w:val="28"/>
        </w:rPr>
        <w:t>5)отказ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w:t>
      </w:r>
      <w:proofErr w:type="gramEnd"/>
    </w:p>
    <w:p w:rsidR="00DF0D1F" w:rsidRPr="00DF0D1F" w:rsidRDefault="00DF0D1F" w:rsidP="00DF0D1F">
      <w:pPr>
        <w:widowControl w:val="0"/>
        <w:ind w:firstLine="720"/>
        <w:jc w:val="both"/>
        <w:rPr>
          <w:sz w:val="28"/>
          <w:szCs w:val="28"/>
        </w:rPr>
      </w:pPr>
      <w:proofErr w:type="gramStart"/>
      <w:r w:rsidRPr="00DF0D1F">
        <w:rPr>
          <w:sz w:val="28"/>
          <w:szCs w:val="28"/>
        </w:rPr>
        <w:t>6)отказ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DF0D1F" w:rsidRPr="00DF0D1F" w:rsidRDefault="00DF0D1F" w:rsidP="00DF0D1F">
      <w:pPr>
        <w:widowControl w:val="0"/>
        <w:ind w:firstLine="720"/>
        <w:jc w:val="both"/>
        <w:rPr>
          <w:sz w:val="28"/>
          <w:szCs w:val="28"/>
        </w:rPr>
      </w:pPr>
      <w:r w:rsidRPr="00DF0D1F">
        <w:rPr>
          <w:sz w:val="28"/>
          <w:szCs w:val="28"/>
        </w:rPr>
        <w:t>7)затребование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F0D1F" w:rsidRPr="00DF0D1F" w:rsidRDefault="00DF0D1F" w:rsidP="00DF0D1F">
      <w:pPr>
        <w:widowControl w:val="0"/>
        <w:ind w:firstLine="720"/>
        <w:jc w:val="both"/>
        <w:rPr>
          <w:sz w:val="28"/>
          <w:szCs w:val="28"/>
        </w:rPr>
      </w:pPr>
      <w:r w:rsidRPr="00DF0D1F">
        <w:rPr>
          <w:sz w:val="28"/>
          <w:szCs w:val="28"/>
        </w:rPr>
        <w:t>8)нарушение срока или порядка выдачи документов по результатам предоставления муниципальной услуги;</w:t>
      </w:r>
    </w:p>
    <w:p w:rsidR="00DF0D1F" w:rsidRPr="00DF0D1F" w:rsidRDefault="00DF0D1F" w:rsidP="00DF0D1F">
      <w:pPr>
        <w:widowControl w:val="0"/>
        <w:ind w:firstLine="720"/>
        <w:jc w:val="both"/>
        <w:rPr>
          <w:sz w:val="28"/>
          <w:szCs w:val="28"/>
        </w:rPr>
      </w:pPr>
      <w:proofErr w:type="gramStart"/>
      <w:r w:rsidRPr="00DF0D1F">
        <w:rPr>
          <w:sz w:val="28"/>
          <w:szCs w:val="28"/>
        </w:rPr>
        <w:t xml:space="preserve">9)приостановление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DF0D1F" w:rsidRPr="00DF0D1F" w:rsidRDefault="00DF0D1F" w:rsidP="00DF0D1F">
      <w:pPr>
        <w:widowControl w:val="0"/>
        <w:ind w:firstLine="720"/>
        <w:jc w:val="both"/>
        <w:rPr>
          <w:sz w:val="28"/>
          <w:szCs w:val="28"/>
        </w:rPr>
      </w:pPr>
      <w:proofErr w:type="gramStart"/>
      <w:r w:rsidRPr="00DF0D1F">
        <w:rPr>
          <w:sz w:val="28"/>
          <w:szCs w:val="28"/>
        </w:rPr>
        <w:t xml:space="preserve">10)требование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w:t>
      </w:r>
      <w:hyperlink r:id="rId37" w:history="1">
        <w:r w:rsidR="00F438F3">
          <w:rPr>
            <w:rStyle w:val="a3"/>
            <w:color w:val="auto"/>
            <w:sz w:val="28"/>
            <w:szCs w:val="28"/>
            <w:u w:val="none"/>
          </w:rPr>
          <w:t>п.4 ч.1 ст.</w:t>
        </w:r>
        <w:r w:rsidRPr="00DF0D1F">
          <w:rPr>
            <w:rStyle w:val="a3"/>
            <w:color w:val="auto"/>
            <w:sz w:val="28"/>
            <w:szCs w:val="28"/>
            <w:u w:val="none"/>
          </w:rPr>
          <w:t>7</w:t>
        </w:r>
      </w:hyperlink>
      <w:r w:rsidRPr="00DF0D1F">
        <w:rPr>
          <w:sz w:val="28"/>
          <w:szCs w:val="28"/>
        </w:rPr>
        <w:t xml:space="preserve"> Федерального закона от 27.07.2010 №210-ФЗ. </w:t>
      </w:r>
      <w:proofErr w:type="gramEnd"/>
    </w:p>
    <w:p w:rsidR="00DF0D1F" w:rsidRPr="00DF0D1F" w:rsidRDefault="00DF0D1F" w:rsidP="00DF0D1F">
      <w:pPr>
        <w:widowControl w:val="0"/>
        <w:ind w:firstLine="720"/>
        <w:jc w:val="both"/>
        <w:rPr>
          <w:sz w:val="28"/>
          <w:szCs w:val="28"/>
        </w:rPr>
      </w:pPr>
      <w:r w:rsidRPr="00DF0D1F">
        <w:rPr>
          <w:sz w:val="28"/>
          <w:szCs w:val="28"/>
        </w:rPr>
        <w:t>Жалоба подается в письменной форме на бумажном носителе, в электронной форме руководителю органа, предоставляющего муниципальную услугу (начальнику отдела).</w:t>
      </w:r>
    </w:p>
    <w:p w:rsidR="00DF0D1F" w:rsidRPr="00DF0D1F" w:rsidRDefault="00DF0D1F" w:rsidP="00DF0D1F">
      <w:pPr>
        <w:widowControl w:val="0"/>
        <w:ind w:firstLine="720"/>
        <w:jc w:val="both"/>
        <w:rPr>
          <w:sz w:val="28"/>
          <w:szCs w:val="28"/>
        </w:rPr>
      </w:pPr>
      <w:r w:rsidRPr="00DF0D1F">
        <w:rPr>
          <w:sz w:val="28"/>
          <w:szCs w:val="28"/>
        </w:rPr>
        <w:t>Жалоба на решение, принятое начальником Уполномоченного учреждения, подается главе  Березовского городского округа.</w:t>
      </w:r>
    </w:p>
    <w:p w:rsidR="00DF0D1F" w:rsidRPr="00DF0D1F" w:rsidRDefault="00DF0D1F" w:rsidP="00DF0D1F">
      <w:pPr>
        <w:widowControl w:val="0"/>
        <w:ind w:firstLine="720"/>
        <w:jc w:val="both"/>
        <w:rPr>
          <w:sz w:val="28"/>
          <w:szCs w:val="28"/>
        </w:rPr>
      </w:pPr>
      <w:r w:rsidRPr="00DF0D1F">
        <w:rPr>
          <w:sz w:val="28"/>
          <w:szCs w:val="28"/>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единого портала государственных и муниципальных услуг либо регионального портала государственных и муниципальных услуг Свердловской области, а также может быть принята при личном приеме заявителя.</w:t>
      </w:r>
    </w:p>
    <w:p w:rsidR="00DF0D1F" w:rsidRPr="00DF0D1F" w:rsidRDefault="00DF0D1F" w:rsidP="00DF0D1F">
      <w:pPr>
        <w:widowControl w:val="0"/>
        <w:ind w:firstLine="720"/>
        <w:jc w:val="both"/>
        <w:rPr>
          <w:sz w:val="28"/>
          <w:szCs w:val="28"/>
        </w:rPr>
      </w:pPr>
      <w:r w:rsidRPr="00DF0D1F">
        <w:rPr>
          <w:sz w:val="28"/>
          <w:szCs w:val="28"/>
        </w:rPr>
        <w:t>5.2.Жалоба должна содержать:</w:t>
      </w:r>
    </w:p>
    <w:p w:rsidR="00DF0D1F" w:rsidRPr="00DF0D1F" w:rsidRDefault="00DF0D1F" w:rsidP="00DF0D1F">
      <w:pPr>
        <w:widowControl w:val="0"/>
        <w:ind w:firstLine="720"/>
        <w:jc w:val="both"/>
        <w:rPr>
          <w:sz w:val="28"/>
          <w:szCs w:val="28"/>
        </w:rPr>
      </w:pPr>
      <w:r w:rsidRPr="00DF0D1F">
        <w:rPr>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DF0D1F" w:rsidRPr="00DF0D1F" w:rsidRDefault="00DF0D1F" w:rsidP="00DF0D1F">
      <w:pPr>
        <w:widowControl w:val="0"/>
        <w:ind w:firstLine="720"/>
        <w:jc w:val="both"/>
        <w:rPr>
          <w:sz w:val="28"/>
          <w:szCs w:val="28"/>
        </w:rPr>
      </w:pPr>
      <w:proofErr w:type="gramStart"/>
      <w:r w:rsidRPr="00DF0D1F">
        <w:rPr>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F0D1F" w:rsidRPr="00DF0D1F" w:rsidRDefault="00DF0D1F" w:rsidP="00DF0D1F">
      <w:pPr>
        <w:widowControl w:val="0"/>
        <w:ind w:firstLine="720"/>
        <w:jc w:val="both"/>
        <w:rPr>
          <w:sz w:val="28"/>
          <w:szCs w:val="28"/>
        </w:rPr>
      </w:pPr>
      <w:r w:rsidRPr="00DF0D1F">
        <w:rPr>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438F3" w:rsidRDefault="00DF0D1F" w:rsidP="00F438F3">
      <w:pPr>
        <w:widowControl w:val="0"/>
        <w:ind w:firstLine="720"/>
        <w:jc w:val="both"/>
        <w:rPr>
          <w:sz w:val="28"/>
          <w:szCs w:val="28"/>
        </w:rPr>
      </w:pPr>
      <w:r w:rsidRPr="00DF0D1F">
        <w:rPr>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DF0D1F" w:rsidRPr="00DF0D1F" w:rsidRDefault="00DF0D1F" w:rsidP="00F438F3">
      <w:pPr>
        <w:widowControl w:val="0"/>
        <w:ind w:firstLine="720"/>
        <w:jc w:val="both"/>
        <w:rPr>
          <w:sz w:val="28"/>
          <w:szCs w:val="28"/>
        </w:rPr>
      </w:pPr>
      <w:r w:rsidRPr="00DF0D1F">
        <w:rPr>
          <w:sz w:val="28"/>
          <w:szCs w:val="28"/>
        </w:rPr>
        <w:t>личную подпись и дату заполнения.</w:t>
      </w:r>
    </w:p>
    <w:p w:rsidR="00DF0D1F" w:rsidRPr="00DF0D1F" w:rsidRDefault="00DF0D1F" w:rsidP="00DF0D1F">
      <w:pPr>
        <w:widowControl w:val="0"/>
        <w:ind w:firstLine="720"/>
        <w:jc w:val="both"/>
        <w:rPr>
          <w:sz w:val="28"/>
          <w:szCs w:val="28"/>
        </w:rPr>
      </w:pPr>
      <w:r w:rsidRPr="00DF0D1F">
        <w:rPr>
          <w:sz w:val="28"/>
          <w:szCs w:val="28"/>
        </w:rPr>
        <w:t>5.3.Жалоба,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w:t>
      </w:r>
    </w:p>
    <w:p w:rsidR="00DF0D1F" w:rsidRPr="00DF0D1F" w:rsidRDefault="00DF0D1F" w:rsidP="00DF0D1F">
      <w:pPr>
        <w:widowControl w:val="0"/>
        <w:ind w:firstLine="720"/>
        <w:jc w:val="both"/>
        <w:rPr>
          <w:sz w:val="28"/>
          <w:szCs w:val="28"/>
        </w:rPr>
      </w:pPr>
      <w:proofErr w:type="gramStart"/>
      <w:r w:rsidRPr="00DF0D1F">
        <w:rPr>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должностным лицом, наделенным полномочиями по рассмотрению жалоб, в течение 5 рабочих дней со дня ее регистрации.</w:t>
      </w:r>
      <w:proofErr w:type="gramEnd"/>
    </w:p>
    <w:p w:rsidR="00DF0D1F" w:rsidRPr="00DF0D1F" w:rsidRDefault="00DF0D1F" w:rsidP="00DF0D1F">
      <w:pPr>
        <w:widowControl w:val="0"/>
        <w:ind w:firstLine="720"/>
        <w:jc w:val="both"/>
        <w:rPr>
          <w:sz w:val="28"/>
          <w:szCs w:val="28"/>
        </w:rPr>
      </w:pPr>
      <w:r w:rsidRPr="00DF0D1F">
        <w:rPr>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DF0D1F" w:rsidRPr="00DF0D1F" w:rsidRDefault="00DF0D1F" w:rsidP="00DF0D1F">
      <w:pPr>
        <w:widowControl w:val="0"/>
        <w:ind w:firstLine="720"/>
        <w:jc w:val="both"/>
        <w:rPr>
          <w:sz w:val="28"/>
          <w:szCs w:val="28"/>
        </w:rPr>
      </w:pPr>
      <w:r w:rsidRPr="00DF0D1F">
        <w:rPr>
          <w:sz w:val="28"/>
          <w:szCs w:val="28"/>
        </w:rPr>
        <w:t>5.4.По результатам рассмотрения жалобы орган, предоставляющий муниципальную услугу, принимает одно из следующих решений:</w:t>
      </w:r>
    </w:p>
    <w:p w:rsidR="00DF0D1F" w:rsidRPr="00DF0D1F" w:rsidRDefault="00DF0D1F" w:rsidP="00DF0D1F">
      <w:pPr>
        <w:widowControl w:val="0"/>
        <w:ind w:firstLine="720"/>
        <w:jc w:val="both"/>
        <w:rPr>
          <w:sz w:val="28"/>
          <w:szCs w:val="28"/>
        </w:rPr>
      </w:pPr>
      <w:proofErr w:type="gramStart"/>
      <w:r w:rsidRPr="00DF0D1F">
        <w:rPr>
          <w:sz w:val="28"/>
          <w:szCs w:val="28"/>
        </w:rPr>
        <w:t>1)удовлетворяет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roofErr w:type="gramEnd"/>
    </w:p>
    <w:p w:rsidR="00DF0D1F" w:rsidRPr="00DF0D1F" w:rsidRDefault="00DF0D1F" w:rsidP="00DF0D1F">
      <w:pPr>
        <w:widowControl w:val="0"/>
        <w:ind w:firstLine="720"/>
        <w:jc w:val="both"/>
        <w:rPr>
          <w:sz w:val="28"/>
          <w:szCs w:val="28"/>
        </w:rPr>
      </w:pPr>
      <w:r w:rsidRPr="00DF0D1F">
        <w:rPr>
          <w:sz w:val="28"/>
          <w:szCs w:val="28"/>
        </w:rPr>
        <w:t xml:space="preserve">2)отказывает в удовлетворении жалобы. </w:t>
      </w:r>
    </w:p>
    <w:p w:rsidR="00DF0D1F" w:rsidRPr="00DF0D1F" w:rsidRDefault="00DF0D1F" w:rsidP="00DF0D1F">
      <w:pPr>
        <w:widowControl w:val="0"/>
        <w:ind w:firstLine="720"/>
        <w:jc w:val="both"/>
        <w:rPr>
          <w:sz w:val="28"/>
          <w:szCs w:val="28"/>
        </w:rPr>
      </w:pPr>
      <w:r w:rsidRPr="00DF0D1F">
        <w:rPr>
          <w:sz w:val="28"/>
          <w:szCs w:val="28"/>
        </w:rPr>
        <w:t>Ответ о результатах рассмотрения жалобы (о результатах рассмотрения жалобы по существу) может не даваться в случаях, предусмотренных Федеральным законом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DF0D1F" w:rsidRPr="00DF0D1F" w:rsidRDefault="00DF0D1F" w:rsidP="00DF0D1F">
      <w:pPr>
        <w:widowControl w:val="0"/>
        <w:ind w:firstLine="720"/>
        <w:jc w:val="both"/>
        <w:rPr>
          <w:sz w:val="28"/>
          <w:szCs w:val="28"/>
        </w:rPr>
      </w:pPr>
      <w:r w:rsidRPr="00DF0D1F">
        <w:rPr>
          <w:sz w:val="28"/>
          <w:szCs w:val="28"/>
        </w:rPr>
        <w:t>5.5.Не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F0D1F" w:rsidRPr="00DF0D1F" w:rsidRDefault="00DF0D1F" w:rsidP="00DF0D1F">
      <w:pPr>
        <w:widowControl w:val="0"/>
        <w:autoSpaceDE w:val="0"/>
        <w:autoSpaceDN w:val="0"/>
        <w:adjustRightInd w:val="0"/>
        <w:ind w:firstLine="720"/>
        <w:jc w:val="both"/>
        <w:rPr>
          <w:rFonts w:eastAsia="Calibri"/>
          <w:sz w:val="28"/>
          <w:szCs w:val="28"/>
        </w:rPr>
      </w:pPr>
      <w:r w:rsidRPr="00DF0D1F">
        <w:rPr>
          <w:sz w:val="28"/>
          <w:szCs w:val="28"/>
        </w:rPr>
        <w:t>5.6.Предметом досудебного  (внесудебного) обжалования являются:</w:t>
      </w:r>
    </w:p>
    <w:p w:rsidR="00DF0D1F" w:rsidRPr="00DF0D1F" w:rsidRDefault="00DF0D1F" w:rsidP="00DF0D1F">
      <w:pPr>
        <w:widowControl w:val="0"/>
        <w:autoSpaceDE w:val="0"/>
        <w:autoSpaceDN w:val="0"/>
        <w:adjustRightInd w:val="0"/>
        <w:ind w:firstLine="720"/>
        <w:jc w:val="both"/>
        <w:rPr>
          <w:rFonts w:eastAsia="Calibri"/>
          <w:sz w:val="28"/>
          <w:szCs w:val="28"/>
        </w:rPr>
      </w:pPr>
      <w:r w:rsidRPr="00DF0D1F">
        <w:rPr>
          <w:sz w:val="28"/>
          <w:szCs w:val="28"/>
        </w:rPr>
        <w:t>1)решения администрации или должностных лиц администрации в ходе пред</w:t>
      </w:r>
      <w:r w:rsidR="00F438F3">
        <w:rPr>
          <w:sz w:val="28"/>
          <w:szCs w:val="28"/>
        </w:rPr>
        <w:t>оставления муниципальной услуги;</w:t>
      </w:r>
    </w:p>
    <w:p w:rsidR="00DF0D1F" w:rsidRPr="00DF0D1F" w:rsidRDefault="00DF0D1F" w:rsidP="00DF0D1F">
      <w:pPr>
        <w:widowControl w:val="0"/>
        <w:autoSpaceDE w:val="0"/>
        <w:autoSpaceDN w:val="0"/>
        <w:adjustRightInd w:val="0"/>
        <w:ind w:firstLine="720"/>
        <w:jc w:val="both"/>
        <w:rPr>
          <w:rFonts w:eastAsia="Calibri"/>
          <w:sz w:val="28"/>
          <w:szCs w:val="28"/>
        </w:rPr>
      </w:pPr>
      <w:r w:rsidRPr="00DF0D1F">
        <w:rPr>
          <w:sz w:val="28"/>
          <w:szCs w:val="28"/>
        </w:rPr>
        <w:t xml:space="preserve">2)действия (бездействия) администрации или должностных лиц администрации, осуществленные в ходе предоставления муниципальной услуги. </w:t>
      </w:r>
    </w:p>
    <w:p w:rsidR="00DF0D1F" w:rsidRPr="00DF0D1F" w:rsidRDefault="00DF0D1F" w:rsidP="00DF0D1F">
      <w:pPr>
        <w:widowControl w:val="0"/>
        <w:autoSpaceDE w:val="0"/>
        <w:autoSpaceDN w:val="0"/>
        <w:adjustRightInd w:val="0"/>
        <w:ind w:firstLine="720"/>
        <w:jc w:val="both"/>
        <w:outlineLvl w:val="1"/>
        <w:rPr>
          <w:sz w:val="28"/>
          <w:szCs w:val="28"/>
        </w:rPr>
      </w:pPr>
      <w:r w:rsidRPr="00DF0D1F">
        <w:rPr>
          <w:sz w:val="28"/>
          <w:szCs w:val="28"/>
        </w:rPr>
        <w:t>5.7.В ходе досудебного обжалования заявитель имеет право:</w:t>
      </w:r>
    </w:p>
    <w:p w:rsidR="00DF0D1F" w:rsidRPr="00DF0D1F" w:rsidRDefault="00DF0D1F" w:rsidP="00DF0D1F">
      <w:pPr>
        <w:widowControl w:val="0"/>
        <w:autoSpaceDE w:val="0"/>
        <w:autoSpaceDN w:val="0"/>
        <w:adjustRightInd w:val="0"/>
        <w:ind w:firstLine="720"/>
        <w:jc w:val="both"/>
        <w:outlineLvl w:val="1"/>
        <w:rPr>
          <w:sz w:val="28"/>
          <w:szCs w:val="28"/>
        </w:rPr>
      </w:pPr>
      <w:r w:rsidRPr="00DF0D1F">
        <w:rPr>
          <w:sz w:val="28"/>
          <w:szCs w:val="28"/>
        </w:rPr>
        <w:t>1)представлять допол</w:t>
      </w:r>
      <w:r w:rsidR="00060366">
        <w:rPr>
          <w:sz w:val="28"/>
          <w:szCs w:val="28"/>
        </w:rPr>
        <w:t>нительные документы и материалы;</w:t>
      </w:r>
    </w:p>
    <w:p w:rsidR="00DF0D1F" w:rsidRPr="00DF0D1F" w:rsidRDefault="00DF0D1F" w:rsidP="00DF0D1F">
      <w:pPr>
        <w:widowControl w:val="0"/>
        <w:autoSpaceDE w:val="0"/>
        <w:autoSpaceDN w:val="0"/>
        <w:adjustRightInd w:val="0"/>
        <w:ind w:firstLine="720"/>
        <w:jc w:val="both"/>
        <w:outlineLvl w:val="1"/>
        <w:rPr>
          <w:sz w:val="28"/>
          <w:szCs w:val="28"/>
        </w:rPr>
      </w:pPr>
      <w:r w:rsidRPr="00DF0D1F">
        <w:rPr>
          <w:sz w:val="28"/>
          <w:szCs w:val="28"/>
        </w:rPr>
        <w:t>2)знакомиться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r w:rsidR="00060366">
        <w:rPr>
          <w:sz w:val="28"/>
          <w:szCs w:val="28"/>
        </w:rPr>
        <w:t>;</w:t>
      </w:r>
    </w:p>
    <w:p w:rsidR="00DF0D1F" w:rsidRPr="00DF0D1F" w:rsidRDefault="00DF0D1F" w:rsidP="00DF0D1F">
      <w:pPr>
        <w:widowControl w:val="0"/>
        <w:autoSpaceDE w:val="0"/>
        <w:autoSpaceDN w:val="0"/>
        <w:adjustRightInd w:val="0"/>
        <w:ind w:firstLine="720"/>
        <w:jc w:val="both"/>
        <w:outlineLvl w:val="1"/>
        <w:rPr>
          <w:sz w:val="28"/>
          <w:szCs w:val="28"/>
        </w:rPr>
      </w:pPr>
      <w:r w:rsidRPr="00DF0D1F">
        <w:rPr>
          <w:sz w:val="28"/>
          <w:szCs w:val="28"/>
        </w:rPr>
        <w:t>3)получать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w:t>
      </w:r>
      <w:r w:rsidR="00060366">
        <w:rPr>
          <w:sz w:val="28"/>
          <w:szCs w:val="28"/>
        </w:rPr>
        <w:t>ние поставленных в ней вопросов;</w:t>
      </w:r>
    </w:p>
    <w:p w:rsidR="00DF0D1F" w:rsidRPr="00DF0D1F" w:rsidRDefault="00DF0D1F" w:rsidP="00DF0D1F">
      <w:pPr>
        <w:widowControl w:val="0"/>
        <w:autoSpaceDE w:val="0"/>
        <w:autoSpaceDN w:val="0"/>
        <w:adjustRightInd w:val="0"/>
        <w:ind w:firstLine="720"/>
        <w:jc w:val="both"/>
        <w:outlineLvl w:val="1"/>
        <w:rPr>
          <w:sz w:val="28"/>
          <w:szCs w:val="28"/>
        </w:rPr>
      </w:pPr>
      <w:r w:rsidRPr="00DF0D1F">
        <w:rPr>
          <w:sz w:val="28"/>
          <w:szCs w:val="28"/>
        </w:rPr>
        <w:t>4)обращаться с жалобой на пр</w:t>
      </w:r>
      <w:r w:rsidR="00060366">
        <w:rPr>
          <w:sz w:val="28"/>
          <w:szCs w:val="28"/>
        </w:rPr>
        <w:t>инятое по обращению решение;</w:t>
      </w:r>
    </w:p>
    <w:p w:rsidR="00DF0D1F" w:rsidRPr="00DF0D1F" w:rsidRDefault="00DF0D1F" w:rsidP="00DF0D1F">
      <w:pPr>
        <w:widowControl w:val="0"/>
        <w:autoSpaceDE w:val="0"/>
        <w:autoSpaceDN w:val="0"/>
        <w:adjustRightInd w:val="0"/>
        <w:ind w:firstLine="720"/>
        <w:jc w:val="both"/>
        <w:outlineLvl w:val="1"/>
        <w:rPr>
          <w:sz w:val="28"/>
          <w:szCs w:val="28"/>
        </w:rPr>
      </w:pPr>
      <w:r w:rsidRPr="00DF0D1F">
        <w:rPr>
          <w:sz w:val="28"/>
          <w:szCs w:val="28"/>
        </w:rPr>
        <w:t>5)обращаться с заявлением о прекращении рассмотрения жалобы</w:t>
      </w:r>
      <w:r w:rsidR="00060366">
        <w:rPr>
          <w:sz w:val="28"/>
          <w:szCs w:val="28"/>
        </w:rPr>
        <w:t>.</w:t>
      </w:r>
    </w:p>
    <w:p w:rsidR="00DF0D1F" w:rsidRPr="00DF0D1F" w:rsidRDefault="00DF0D1F" w:rsidP="00DF0D1F">
      <w:pPr>
        <w:widowControl w:val="0"/>
        <w:autoSpaceDE w:val="0"/>
        <w:autoSpaceDN w:val="0"/>
        <w:adjustRightInd w:val="0"/>
        <w:ind w:firstLine="720"/>
        <w:jc w:val="both"/>
        <w:outlineLvl w:val="1"/>
        <w:rPr>
          <w:sz w:val="28"/>
          <w:szCs w:val="28"/>
        </w:rPr>
      </w:pPr>
      <w:r w:rsidRPr="00DF0D1F">
        <w:rPr>
          <w:sz w:val="28"/>
          <w:szCs w:val="28"/>
        </w:rPr>
        <w:t xml:space="preserve">5.8.Перечень оснований для отказа в рассмотрении жалобы либо </w:t>
      </w:r>
      <w:r w:rsidR="00060366">
        <w:rPr>
          <w:sz w:val="28"/>
          <w:szCs w:val="28"/>
        </w:rPr>
        <w:t>приостановления ее рассмотрения:</w:t>
      </w:r>
    </w:p>
    <w:p w:rsidR="00DF0D1F" w:rsidRPr="00DF0D1F" w:rsidRDefault="00DF0D1F" w:rsidP="00DF0D1F">
      <w:pPr>
        <w:widowControl w:val="0"/>
        <w:autoSpaceDE w:val="0"/>
        <w:autoSpaceDN w:val="0"/>
        <w:adjustRightInd w:val="0"/>
        <w:ind w:firstLine="720"/>
        <w:jc w:val="both"/>
        <w:outlineLvl w:val="1"/>
        <w:rPr>
          <w:sz w:val="28"/>
          <w:szCs w:val="28"/>
        </w:rPr>
      </w:pPr>
      <w:r w:rsidRPr="00DF0D1F">
        <w:rPr>
          <w:sz w:val="28"/>
          <w:szCs w:val="28"/>
        </w:rPr>
        <w:t>1)наличие в жалобе нецензурных либо оскорбительных выражений, угроз жизни, здоровью и имуществу должностного</w:t>
      </w:r>
      <w:r w:rsidR="00060366">
        <w:rPr>
          <w:sz w:val="28"/>
          <w:szCs w:val="28"/>
        </w:rPr>
        <w:t xml:space="preserve"> лица, а также членов его семьи;</w:t>
      </w:r>
    </w:p>
    <w:p w:rsidR="00DF0D1F" w:rsidRPr="00DF0D1F" w:rsidRDefault="00DF0D1F" w:rsidP="00DF0D1F">
      <w:pPr>
        <w:widowControl w:val="0"/>
        <w:autoSpaceDE w:val="0"/>
        <w:autoSpaceDN w:val="0"/>
        <w:adjustRightInd w:val="0"/>
        <w:ind w:firstLine="720"/>
        <w:jc w:val="both"/>
        <w:outlineLvl w:val="1"/>
        <w:rPr>
          <w:sz w:val="28"/>
          <w:szCs w:val="28"/>
        </w:rPr>
      </w:pPr>
      <w:r w:rsidRPr="00DF0D1F">
        <w:rPr>
          <w:sz w:val="28"/>
          <w:szCs w:val="28"/>
        </w:rPr>
        <w:t>2)отсутствие возможности прочитать какую-либо часть текста жалобы, фамилию, имя, отчество (при наличии) и (или) почтовый адре</w:t>
      </w:r>
      <w:r w:rsidR="00060366">
        <w:rPr>
          <w:sz w:val="28"/>
          <w:szCs w:val="28"/>
        </w:rPr>
        <w:t>с заявителя, указанные в жалобе;</w:t>
      </w:r>
    </w:p>
    <w:p w:rsidR="00DF0D1F" w:rsidRPr="00DF0D1F" w:rsidRDefault="00DF0D1F" w:rsidP="00DF0D1F">
      <w:pPr>
        <w:widowControl w:val="0"/>
        <w:autoSpaceDE w:val="0"/>
        <w:autoSpaceDN w:val="0"/>
        <w:adjustRightInd w:val="0"/>
        <w:ind w:firstLine="720"/>
        <w:jc w:val="both"/>
        <w:outlineLvl w:val="1"/>
        <w:rPr>
          <w:sz w:val="28"/>
          <w:szCs w:val="28"/>
        </w:rPr>
      </w:pPr>
      <w:r w:rsidRPr="00DF0D1F">
        <w:rPr>
          <w:sz w:val="28"/>
          <w:szCs w:val="28"/>
        </w:rPr>
        <w:t xml:space="preserve">3)наличие вступившего в законную силу решения суда, арбитражного суда по жалобе о том же </w:t>
      </w:r>
      <w:r w:rsidR="00060366">
        <w:rPr>
          <w:sz w:val="28"/>
          <w:szCs w:val="28"/>
        </w:rPr>
        <w:t>предмете и по тем же основаниям;</w:t>
      </w:r>
    </w:p>
    <w:p w:rsidR="00DF0D1F" w:rsidRPr="00DF0D1F" w:rsidRDefault="00DF0D1F" w:rsidP="00DF0D1F">
      <w:pPr>
        <w:widowControl w:val="0"/>
        <w:autoSpaceDE w:val="0"/>
        <w:autoSpaceDN w:val="0"/>
        <w:adjustRightInd w:val="0"/>
        <w:ind w:firstLine="720"/>
        <w:jc w:val="both"/>
        <w:outlineLvl w:val="1"/>
        <w:rPr>
          <w:sz w:val="28"/>
          <w:szCs w:val="28"/>
        </w:rPr>
      </w:pPr>
      <w:r w:rsidRPr="00DF0D1F">
        <w:rPr>
          <w:sz w:val="28"/>
          <w:szCs w:val="28"/>
        </w:rPr>
        <w:t>4)подача жалобы лицом, полномочия которого не подтверждены в порядке, установленном законодательством Российской Федерации.</w:t>
      </w:r>
    </w:p>
    <w:p w:rsidR="00DF0D1F" w:rsidRPr="00DF0D1F" w:rsidRDefault="00DF0D1F" w:rsidP="00DF0D1F">
      <w:pPr>
        <w:widowControl w:val="0"/>
        <w:autoSpaceDE w:val="0"/>
        <w:autoSpaceDN w:val="0"/>
        <w:adjustRightInd w:val="0"/>
        <w:ind w:firstLine="720"/>
        <w:jc w:val="both"/>
        <w:outlineLvl w:val="1"/>
        <w:rPr>
          <w:sz w:val="28"/>
          <w:szCs w:val="28"/>
        </w:rPr>
      </w:pPr>
      <w:r w:rsidRPr="00DF0D1F">
        <w:rPr>
          <w:sz w:val="28"/>
          <w:szCs w:val="28"/>
        </w:rPr>
        <w:t xml:space="preserve">5.9.Действия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заявителем </w:t>
      </w:r>
      <w:proofErr w:type="gramStart"/>
      <w:r w:rsidRPr="00DF0D1F">
        <w:rPr>
          <w:sz w:val="28"/>
          <w:szCs w:val="28"/>
        </w:rPr>
        <w:t>в</w:t>
      </w:r>
      <w:proofErr w:type="gramEnd"/>
      <w:r w:rsidRPr="00DF0D1F">
        <w:rPr>
          <w:sz w:val="28"/>
          <w:szCs w:val="28"/>
        </w:rPr>
        <w:t xml:space="preserve"> </w:t>
      </w:r>
      <w:proofErr w:type="gramStart"/>
      <w:r w:rsidRPr="00DF0D1F">
        <w:rPr>
          <w:sz w:val="28"/>
          <w:szCs w:val="28"/>
        </w:rPr>
        <w:t>Березовский</w:t>
      </w:r>
      <w:proofErr w:type="gramEnd"/>
      <w:r w:rsidRPr="00DF0D1F">
        <w:rPr>
          <w:sz w:val="28"/>
          <w:szCs w:val="28"/>
        </w:rPr>
        <w:t xml:space="preserve"> городской суд в порядке и в сроки, которые установлены гражданским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w:t>
      </w:r>
    </w:p>
    <w:p w:rsidR="00DF0D1F" w:rsidRPr="00DF0D1F" w:rsidRDefault="00DF0D1F" w:rsidP="00DF0D1F">
      <w:pPr>
        <w:widowControl w:val="0"/>
        <w:jc w:val="both"/>
        <w:rPr>
          <w:sz w:val="28"/>
          <w:szCs w:val="28"/>
        </w:rPr>
      </w:pPr>
      <w:r w:rsidRPr="00DF0D1F">
        <w:rPr>
          <w:sz w:val="28"/>
          <w:szCs w:val="28"/>
        </w:rPr>
        <w:t> </w:t>
      </w:r>
    </w:p>
    <w:p w:rsidR="00CE434F" w:rsidRPr="00DF0D1F" w:rsidRDefault="00CE434F" w:rsidP="00DF0D1F">
      <w:pPr>
        <w:widowControl w:val="0"/>
      </w:pPr>
    </w:p>
    <w:sectPr w:rsidR="00CE434F" w:rsidRPr="00DF0D1F" w:rsidSect="00E77426">
      <w:headerReference w:type="default" r:id="rId38"/>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57B" w:rsidRDefault="0018057B" w:rsidP="002902E4">
      <w:r>
        <w:separator/>
      </w:r>
    </w:p>
  </w:endnote>
  <w:endnote w:type="continuationSeparator" w:id="0">
    <w:p w:rsidR="0018057B" w:rsidRDefault="0018057B" w:rsidP="002902E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57B" w:rsidRDefault="0018057B" w:rsidP="002902E4">
      <w:r>
        <w:separator/>
      </w:r>
    </w:p>
  </w:footnote>
  <w:footnote w:type="continuationSeparator" w:id="0">
    <w:p w:rsidR="0018057B" w:rsidRDefault="0018057B" w:rsidP="002902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676251"/>
      <w:docPartObj>
        <w:docPartGallery w:val="Page Numbers (Top of Page)"/>
        <w:docPartUnique/>
      </w:docPartObj>
    </w:sdtPr>
    <w:sdtContent>
      <w:p w:rsidR="002902E4" w:rsidRDefault="003D7690">
        <w:pPr>
          <w:pStyle w:val="a9"/>
          <w:jc w:val="center"/>
        </w:pPr>
        <w:fldSimple w:instr=" PAGE   \* MERGEFORMAT ">
          <w:r w:rsidR="00173760">
            <w:rPr>
              <w:noProof/>
            </w:rPr>
            <w:t>25</w:t>
          </w:r>
        </w:fldSimple>
      </w:p>
    </w:sdtContent>
  </w:sdt>
  <w:p w:rsidR="002902E4" w:rsidRDefault="002902E4">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DF0D1F"/>
    <w:rsid w:val="00022781"/>
    <w:rsid w:val="00060366"/>
    <w:rsid w:val="00147613"/>
    <w:rsid w:val="00171D8D"/>
    <w:rsid w:val="00173760"/>
    <w:rsid w:val="0018057B"/>
    <w:rsid w:val="002902E4"/>
    <w:rsid w:val="003D7690"/>
    <w:rsid w:val="004E721D"/>
    <w:rsid w:val="006035FE"/>
    <w:rsid w:val="00A81479"/>
    <w:rsid w:val="00AB00D4"/>
    <w:rsid w:val="00CE434F"/>
    <w:rsid w:val="00DF0D1F"/>
    <w:rsid w:val="00E77426"/>
    <w:rsid w:val="00F438F3"/>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D1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F0D1F"/>
    <w:rPr>
      <w:color w:val="0000FF"/>
      <w:u w:val="single"/>
    </w:rPr>
  </w:style>
  <w:style w:type="paragraph" w:styleId="a4">
    <w:name w:val="Normal (Web)"/>
    <w:basedOn w:val="a"/>
    <w:uiPriority w:val="99"/>
    <w:unhideWhenUsed/>
    <w:rsid w:val="00DF0D1F"/>
    <w:pPr>
      <w:spacing w:before="100" w:beforeAutospacing="1" w:after="100" w:afterAutospacing="1"/>
    </w:pPr>
  </w:style>
  <w:style w:type="paragraph" w:styleId="a5">
    <w:name w:val="annotation text"/>
    <w:basedOn w:val="a"/>
    <w:link w:val="a6"/>
    <w:uiPriority w:val="99"/>
    <w:semiHidden/>
    <w:unhideWhenUsed/>
    <w:rsid w:val="00DF0D1F"/>
    <w:rPr>
      <w:sz w:val="20"/>
      <w:szCs w:val="20"/>
    </w:rPr>
  </w:style>
  <w:style w:type="character" w:customStyle="1" w:styleId="a6">
    <w:name w:val="Текст примечания Знак"/>
    <w:basedOn w:val="a0"/>
    <w:link w:val="a5"/>
    <w:uiPriority w:val="99"/>
    <w:semiHidden/>
    <w:rsid w:val="00DF0D1F"/>
    <w:rPr>
      <w:rFonts w:ascii="Times New Roman" w:eastAsia="Times New Roman" w:hAnsi="Times New Roman" w:cs="Times New Roman"/>
      <w:sz w:val="20"/>
      <w:szCs w:val="20"/>
      <w:lang w:eastAsia="ru-RU"/>
    </w:rPr>
  </w:style>
  <w:style w:type="paragraph" w:customStyle="1" w:styleId="1">
    <w:name w:val="Абзац списка1"/>
    <w:basedOn w:val="a"/>
    <w:qFormat/>
    <w:rsid w:val="00DF0D1F"/>
    <w:pPr>
      <w:ind w:left="720"/>
    </w:pPr>
  </w:style>
  <w:style w:type="paragraph" w:customStyle="1" w:styleId="ConsPlusNormal">
    <w:name w:val="ConsPlusNormal"/>
    <w:basedOn w:val="a"/>
    <w:rsid w:val="00DF0D1F"/>
    <w:pPr>
      <w:autoSpaceDE w:val="0"/>
      <w:autoSpaceDN w:val="0"/>
      <w:ind w:firstLine="720"/>
    </w:pPr>
    <w:rPr>
      <w:rFonts w:ascii="Arial" w:eastAsia="Calibri" w:hAnsi="Arial" w:cs="Arial"/>
      <w:sz w:val="20"/>
      <w:szCs w:val="20"/>
    </w:rPr>
  </w:style>
  <w:style w:type="character" w:customStyle="1" w:styleId="a7">
    <w:name w:val="Основной текст_"/>
    <w:link w:val="10"/>
    <w:locked/>
    <w:rsid w:val="00DF0D1F"/>
    <w:rPr>
      <w:sz w:val="26"/>
      <w:shd w:val="clear" w:color="auto" w:fill="FFFFFF"/>
    </w:rPr>
  </w:style>
  <w:style w:type="paragraph" w:customStyle="1" w:styleId="10">
    <w:name w:val="Основной текст10"/>
    <w:basedOn w:val="a"/>
    <w:link w:val="a7"/>
    <w:rsid w:val="00DF0D1F"/>
    <w:pPr>
      <w:shd w:val="clear" w:color="auto" w:fill="FFFFFF"/>
      <w:spacing w:after="600" w:line="320" w:lineRule="exact"/>
      <w:ind w:left="40" w:right="23" w:firstLine="680"/>
      <w:jc w:val="both"/>
    </w:pPr>
    <w:rPr>
      <w:rFonts w:asciiTheme="minorHAnsi" w:eastAsiaTheme="minorHAnsi" w:hAnsiTheme="minorHAnsi" w:cstheme="minorBidi"/>
      <w:sz w:val="26"/>
      <w:szCs w:val="22"/>
      <w:lang w:eastAsia="en-US"/>
    </w:rPr>
  </w:style>
  <w:style w:type="character" w:styleId="a8">
    <w:name w:val="annotation reference"/>
    <w:uiPriority w:val="99"/>
    <w:semiHidden/>
    <w:unhideWhenUsed/>
    <w:rsid w:val="00DF0D1F"/>
    <w:rPr>
      <w:sz w:val="16"/>
      <w:szCs w:val="16"/>
    </w:rPr>
  </w:style>
  <w:style w:type="paragraph" w:styleId="a9">
    <w:name w:val="header"/>
    <w:basedOn w:val="a"/>
    <w:link w:val="aa"/>
    <w:uiPriority w:val="99"/>
    <w:unhideWhenUsed/>
    <w:rsid w:val="002902E4"/>
    <w:pPr>
      <w:tabs>
        <w:tab w:val="center" w:pos="4677"/>
        <w:tab w:val="right" w:pos="9355"/>
      </w:tabs>
    </w:pPr>
  </w:style>
  <w:style w:type="character" w:customStyle="1" w:styleId="aa">
    <w:name w:val="Верхний колонтитул Знак"/>
    <w:basedOn w:val="a0"/>
    <w:link w:val="a9"/>
    <w:uiPriority w:val="99"/>
    <w:rsid w:val="002902E4"/>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2902E4"/>
    <w:pPr>
      <w:tabs>
        <w:tab w:val="center" w:pos="4677"/>
        <w:tab w:val="right" w:pos="9355"/>
      </w:tabs>
    </w:pPr>
  </w:style>
  <w:style w:type="character" w:customStyle="1" w:styleId="ac">
    <w:name w:val="Нижний колонтитул Знак"/>
    <w:basedOn w:val="a0"/>
    <w:link w:val="ab"/>
    <w:uiPriority w:val="99"/>
    <w:semiHidden/>
    <w:rsid w:val="002902E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ABCE44225E70BB090088E1548E62A010A5FA40E508265FC442AB5D24BA1E13CDEFC96219E4D42783C73A5C70ACFAD5EE8D26CDC6f0f4E" TargetMode="External"/><Relationship Id="rId13" Type="http://schemas.openxmlformats.org/officeDocument/2006/relationships/hyperlink" Target="consultantplus://offline/ref=9782B8C64D8930C7DF63E2D8766B437F4EC02D929C343B8B35E2D57860d873J" TargetMode="External"/><Relationship Id="rId18" Type="http://schemas.openxmlformats.org/officeDocument/2006/relationships/hyperlink" Target="https://login.consultant.ru/link/?rnd=19069E7A3E3E232734909132837E17D9&amp;req=doc&amp;base=RZB&amp;n=300880&amp;dst=1095&amp;fld=134&amp;date=09.04.2019" TargetMode="External"/><Relationship Id="rId26" Type="http://schemas.openxmlformats.org/officeDocument/2006/relationships/hyperlink" Target="https://login.consultant.ru/link/?rnd=19069E7A3E3E232734909132837E17D9&amp;req=doc&amp;base=RZB&amp;n=190624&amp;dst=100010&amp;fld=134&amp;date=09.04.2019" TargetMode="Externa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nd=19069E7A3E3E232734909132837E17D9&amp;req=doc&amp;base=RZB&amp;n=300880&amp;dst=652&amp;fld=134&amp;date=09.04.2019" TargetMode="External"/><Relationship Id="rId34" Type="http://schemas.openxmlformats.org/officeDocument/2006/relationships/hyperlink" Target="http://www.&#1073;&#1077;&#1088;&#1077;&#1079;&#1086;&#1074;&#1089;&#1082;&#1080;&#1081;.&#1088;&#1092;/" TargetMode="External"/><Relationship Id="rId7" Type="http://schemas.openxmlformats.org/officeDocument/2006/relationships/hyperlink" Target="http://www.&#1073;&#1077;&#1088;&#1077;&#1079;&#1086;&#1074;&#1089;&#1082;&#1080;&#1081;.&#1088;&#1092;/" TargetMode="External"/><Relationship Id="rId12" Type="http://schemas.openxmlformats.org/officeDocument/2006/relationships/hyperlink" Target="consultantplus://offline/ref=AFE1FC854005D070353649E3281D7E3BFEA091B2ECBC4DBC487F06113A4CE398B124030AAFE51063f9K" TargetMode="External"/><Relationship Id="rId17" Type="http://schemas.openxmlformats.org/officeDocument/2006/relationships/hyperlink" Target="https://login.consultant.ru/link/?rnd=19069E7A3E3E232734909132837E17D9&amp;req=doc&amp;base=RZB&amp;n=300880&amp;dst=585&amp;fld=134&amp;date=09.04.2019" TargetMode="External"/><Relationship Id="rId25" Type="http://schemas.openxmlformats.org/officeDocument/2006/relationships/hyperlink" Target="https://login.consultant.ru/link/?rnd=19069E7A3E3E232734909132837E17D9&amp;req=doc&amp;base=RZB&amp;n=300880&amp;dst=860&amp;fld=134&amp;date=09.04.2019" TargetMode="External"/><Relationship Id="rId33" Type="http://schemas.openxmlformats.org/officeDocument/2006/relationships/hyperlink" Target="http://www.gosuslugi.ru" TargetMode="External"/><Relationship Id="rId38"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consultantplus://offline/ref=9782B8C64D8930C7DF63E2D8766B437F4EC02D929C343B8B35E2D57860d873J" TargetMode="External"/><Relationship Id="rId20" Type="http://schemas.openxmlformats.org/officeDocument/2006/relationships/hyperlink" Target="https://login.consultant.ru/link/?rnd=19069E7A3E3E232734909132837E17D9&amp;req=doc&amp;base=RZB&amp;n=300880&amp;dst=1095&amp;fld=134&amp;date=09.04.2019" TargetMode="External"/><Relationship Id="rId29" Type="http://schemas.openxmlformats.org/officeDocument/2006/relationships/hyperlink" Target="https://login.consultant.ru/link/?rnd=19069E7A3E3E232734909132837E17D9&amp;req=doc&amp;base=RZB&amp;n=301546&amp;date=09.04.2019" TargetMode="Externa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yperlink" Target="consultantplus://offline/ref=9782B8C64D8930C7DF63E2D8766B437F4ECF2E9E97343B8B35E2D57860837BE5C7A40DF96DC73707dA7CJ" TargetMode="External"/><Relationship Id="rId24" Type="http://schemas.openxmlformats.org/officeDocument/2006/relationships/hyperlink" Target="https://login.consultant.ru/link/?rnd=19069E7A3E3E232734909132837E17D9&amp;req=doc&amp;base=RZB&amp;n=300880&amp;dst=620&amp;fld=134&amp;date=09.04.2019" TargetMode="External"/><Relationship Id="rId32" Type="http://schemas.openxmlformats.org/officeDocument/2006/relationships/hyperlink" Target="https://login.consultant.ru/link/?rnd=19069E7A3E3E232734909132837E17D9&amp;req=doc&amp;base=RZB&amp;n=300880&amp;dst=1095&amp;fld=134&amp;date=09.04.2019" TargetMode="External"/><Relationship Id="rId37" Type="http://schemas.openxmlformats.org/officeDocument/2006/relationships/hyperlink" Target="consultantplus://offline/ref=DF6FCDA57B202026C6ADCA52D9D2D023E70F6A2B311709564CB55A5CEED5634E0B6F03225BF551DA0E1D8730446721EE1A966B907B5Bv3F"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consultantplus://offline/ref=9782B8C64D8930C7DF63E2D8766B437F4ECF2E9E973A3B8B35E2D57860837BE5C7A40DF0d67BJ" TargetMode="External"/><Relationship Id="rId23" Type="http://schemas.openxmlformats.org/officeDocument/2006/relationships/hyperlink" Target="https://login.consultant.ru/link/?rnd=19069E7A3E3E232734909132837E17D9&amp;req=doc&amp;base=RZB&amp;n=300880&amp;dst=611&amp;fld=134&amp;date=09.04.2019" TargetMode="External"/><Relationship Id="rId28" Type="http://schemas.openxmlformats.org/officeDocument/2006/relationships/hyperlink" Target="https://login.consultant.ru/link/?rnd=19069E7A3E3E232734909132837E17D9&amp;req=doc&amp;base=RZB&amp;n=300880&amp;dst=1709&amp;fld=134&amp;date=09.04.2019" TargetMode="External"/><Relationship Id="rId36" Type="http://schemas.openxmlformats.org/officeDocument/2006/relationships/hyperlink" Target="consultantplus://offline/ref=570971C2B94708539BD06035C224A13ABFBD4DBF048FF081026CE26E82FD0D783367A91EqFr3I" TargetMode="External"/><Relationship Id="rId10" Type="http://schemas.openxmlformats.org/officeDocument/2006/relationships/hyperlink" Target="consultantplus://offline/ref=9782B8C64D8930C7DF63E2D8766B437F4ECF2D909F343B8B35E2D57860837BE5C7A40DFBd67CJ" TargetMode="External"/><Relationship Id="rId19" Type="http://schemas.openxmlformats.org/officeDocument/2006/relationships/hyperlink" Target="https://login.consultant.ru/link/?rnd=19069E7A3E3E232734909132837E17D9&amp;req=doc&amp;base=RZB&amp;n=301011&amp;dst=2798&amp;fld=134&amp;date=09.04.2019" TargetMode="External"/><Relationship Id="rId31" Type="http://schemas.openxmlformats.org/officeDocument/2006/relationships/hyperlink" Target="https://login.consultant.ru/link/?rnd=19069E7A3E3E232734909132837E17D9&amp;req=doc&amp;base=RZB&amp;n=314832&amp;dst=100138&amp;fld=134&amp;date=09.04.2019" TargetMode="External"/><Relationship Id="rId4" Type="http://schemas.openxmlformats.org/officeDocument/2006/relationships/footnotes" Target="footnotes.xml"/><Relationship Id="rId9" Type="http://schemas.openxmlformats.org/officeDocument/2006/relationships/hyperlink" Target="consultantplus://offline/ref=9782B8C64D8930C7DF63E2D8766B437F4ECF2E9E97373B8B35E2D57860837BE5C7A40DF96DC73407dA73J" TargetMode="External"/><Relationship Id="rId14" Type="http://schemas.openxmlformats.org/officeDocument/2006/relationships/hyperlink" Target="consultantplus://offline/ref=9782B8C64D8930C7DF63E2D8766B437F4ECF2E9E98343B8B35E2D57860d873J" TargetMode="External"/><Relationship Id="rId22" Type="http://schemas.openxmlformats.org/officeDocument/2006/relationships/hyperlink" Target="https://login.consultant.ru/link/?rnd=19069E7A3E3E232734909132837E17D9&amp;req=doc&amp;base=RZB&amp;n=300880&amp;dst=613&amp;fld=134&amp;date=09.04.2019" TargetMode="External"/><Relationship Id="rId27" Type="http://schemas.openxmlformats.org/officeDocument/2006/relationships/hyperlink" Target="https://login.consultant.ru/link/?rnd=19069E7A3E3E232734909132837E17D9&amp;req=doc&amp;base=RZB&amp;n=300880&amp;dst=585&amp;fld=134&amp;date=09.04.2019" TargetMode="External"/><Relationship Id="rId30" Type="http://schemas.openxmlformats.org/officeDocument/2006/relationships/hyperlink" Target="https://login.consultant.ru/link/?rnd=19069E7A3E3E232734909132837E17D9&amp;req=doc&amp;base=RZB&amp;n=314832&amp;dst=100346&amp;fld=134&amp;date=09.04.2019" TargetMode="External"/><Relationship Id="rId35" Type="http://schemas.openxmlformats.org/officeDocument/2006/relationships/hyperlink" Target="consultantplus://offline/ref=570971C2B94708539BD06035C224A13ABFBC43B90F88F081026CE26E82FD0D783367A917F5CD55C0qEr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25</Pages>
  <Words>10455</Words>
  <Characters>59598</Characters>
  <Application>Microsoft Office Word</Application>
  <DocSecurity>0</DocSecurity>
  <Lines>496</Lines>
  <Paragraphs>139</Paragraphs>
  <ScaleCrop>false</ScaleCrop>
  <HeadingPairs>
    <vt:vector size="4" baseType="variant">
      <vt:variant>
        <vt:lpstr>Название</vt:lpstr>
      </vt:variant>
      <vt:variant>
        <vt:i4>1</vt:i4>
      </vt:variant>
      <vt:variant>
        <vt:lpstr>Заголовки</vt:lpstr>
      </vt:variant>
      <vt:variant>
        <vt:i4>31</vt:i4>
      </vt:variant>
    </vt:vector>
  </HeadingPairs>
  <TitlesOfParts>
    <vt:vector size="32" baseType="lpstr">
      <vt:lpstr/>
      <vt:lpstr>    </vt:lpstr>
      <vt:lpstr>    4)документы, удостоверяющие (устанавливающие) права заявителя на здание, сооруже</vt:lpstr>
      <vt:lpstr>    5)заверенный перевод на русский язык документов о государственной регистрации юр</vt:lpstr>
      <vt:lpstr>гражданам, получившим лучевую болезнь, другие заболевания, включенные в перечень</vt:lpstr>
      <vt:lpstr>    2.7.Документами, необходимыми для предоставления муниципальной услуги, которые н</vt:lpstr>
      <vt:lpstr>    1)сведения из Единого государственного реестра недвижимости;</vt:lpstr>
      <vt:lpstr>    2)выписка из ЕГРЮЛ о юридическом лице, являющемся заявителем;</vt:lpstr>
      <vt:lpstr>    4)справка органа местного самоуправления о том, что заявитель состоит на учете г</vt:lpstr>
      <vt:lpstr>    Документы, указанные в п.2.7 настоящего Административного регламента, заявитель </vt:lpstr>
      <vt:lpstr>    Непредставление заявителем указанных документов не является основанием для отказ</vt:lpstr>
      <vt:lpstr>    2.8.Специалисты Уполномоченного учреждения в процессе предоставления муниципальн</vt:lpstr>
      <vt:lpstr>    1)представления документов и информации или осуществления действий, представлени</vt:lpstr>
      <vt:lpstr>    2)представления документов и информации, которые в соответствии                 </vt:lpstr>
      <vt:lpstr>    2.9.Оснований для отказа в приеме документов, необходимых для предоставления мун</vt:lpstr>
      <vt:lpstr>    1)представление сведений, содержащихся в Едином государственном реестре недвижим</vt:lpstr>
      <vt:lpstr>    </vt:lpstr>
      <vt:lpstr>    3.1.Административные процедуры</vt:lpstr>
      <vt:lpstr>    Муниципальная услуга включает в себя следующие административные процедуры: </vt:lpstr>
      <vt:lpstr>3.4.Формирование и направление межведомственного запроса                        </vt:lpstr>
      <vt:lpstr>    5.7.В ходе досудебного обжалования заявитель имеет право:</vt:lpstr>
      <vt:lpstr>    1)представлять дополнительные документы и материалы,</vt:lpstr>
      <vt:lpstr>    2)знакомиться с документами и материалами, касающимися рассмотрения жалобы, если</vt:lpstr>
      <vt:lpstr>    3)получать письменный ответ по существу поставленных в жалобе вопросов, уведомле</vt:lpstr>
      <vt:lpstr>    4)обращаться с жалобой на принятое по обращению решение,</vt:lpstr>
      <vt:lpstr>    5)обращаться с заявлением о прекращении рассмотрения жалобы</vt:lpstr>
      <vt:lpstr>    5.8.Перечень оснований для отказа в рассмотрении жалобы либо приостановления ее </vt:lpstr>
      <vt:lpstr>    1)наличие в жалобе нецензурных либо оскорбительных выражений, угроз жизни, здоро</vt:lpstr>
      <vt:lpstr>    2)отсутствие возможности прочитать какую-либо часть текста жалобы, фамилию, имя,</vt:lpstr>
      <vt:lpstr>    3)наличие вступившего в законную силу решения суда, арбитражного суда по жалобе </vt:lpstr>
      <vt:lpstr>    4)подача жалобы лицом, полномочия которого не подтверждены в порядке, установлен</vt:lpstr>
      <vt:lpstr>    5.9.Действия (бездействие) органа, предоставляющего муниципальную услугу, должно</vt:lpstr>
    </vt:vector>
  </TitlesOfParts>
  <Company/>
  <LinksUpToDate>false</LinksUpToDate>
  <CharactersWithSpaces>69914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7</cp:revision>
  <cp:lastPrinted>2019-06-06T09:49:00Z</cp:lastPrinted>
  <dcterms:created xsi:type="dcterms:W3CDTF">2019-06-04T12:00:00Z</dcterms:created>
  <dcterms:modified xsi:type="dcterms:W3CDTF">2019-06-06T09:49:00Z</dcterms:modified>
</cp:coreProperties>
</file>