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262413" w:rsidRDefault="00013EDD" w:rsidP="008360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70C">
        <w:rPr>
          <w:sz w:val="28"/>
          <w:szCs w:val="28"/>
        </w:rPr>
        <w:t>28</w:t>
      </w:r>
      <w:r w:rsidR="006A1B88">
        <w:rPr>
          <w:sz w:val="28"/>
          <w:szCs w:val="28"/>
        </w:rPr>
        <w:t>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E37A23">
        <w:rPr>
          <w:sz w:val="28"/>
          <w:szCs w:val="28"/>
        </w:rPr>
        <w:t>535-7</w:t>
      </w:r>
    </w:p>
    <w:p w:rsidR="00B47524" w:rsidRPr="00262413" w:rsidRDefault="00B47524" w:rsidP="008360D8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262413" w:rsidRDefault="00B21018" w:rsidP="008360D8">
      <w:pPr>
        <w:jc w:val="both"/>
        <w:rPr>
          <w:sz w:val="28"/>
          <w:szCs w:val="28"/>
        </w:rPr>
      </w:pPr>
    </w:p>
    <w:p w:rsidR="00327157" w:rsidRPr="00262413" w:rsidRDefault="00327157" w:rsidP="008360D8">
      <w:pPr>
        <w:jc w:val="both"/>
        <w:rPr>
          <w:sz w:val="28"/>
          <w:szCs w:val="28"/>
        </w:rPr>
      </w:pPr>
    </w:p>
    <w:p w:rsidR="00E37A23" w:rsidRDefault="00E37A23" w:rsidP="00E37A23">
      <w:pPr>
        <w:jc w:val="center"/>
        <w:rPr>
          <w:b/>
          <w:i/>
          <w:sz w:val="28"/>
          <w:szCs w:val="28"/>
        </w:rPr>
      </w:pPr>
      <w:r w:rsidRPr="00C91B34">
        <w:rPr>
          <w:b/>
          <w:i/>
          <w:sz w:val="28"/>
          <w:szCs w:val="28"/>
        </w:rPr>
        <w:t xml:space="preserve">О внесении изменений в  постановление администрации </w:t>
      </w:r>
    </w:p>
    <w:p w:rsidR="00E37A23" w:rsidRPr="00C91B34" w:rsidRDefault="00E37A23" w:rsidP="00E37A23">
      <w:pPr>
        <w:jc w:val="center"/>
        <w:rPr>
          <w:b/>
          <w:i/>
          <w:sz w:val="28"/>
          <w:szCs w:val="28"/>
          <w:highlight w:val="yellow"/>
        </w:rPr>
      </w:pPr>
      <w:r w:rsidRPr="00C91B34">
        <w:rPr>
          <w:b/>
          <w:i/>
          <w:sz w:val="28"/>
          <w:szCs w:val="28"/>
        </w:rPr>
        <w:t xml:space="preserve">Березовского городского округа от </w:t>
      </w:r>
      <w:r>
        <w:rPr>
          <w:b/>
          <w:i/>
          <w:sz w:val="28"/>
          <w:szCs w:val="28"/>
        </w:rPr>
        <w:t>11.08</w:t>
      </w:r>
      <w:r w:rsidRPr="00C91B34">
        <w:rPr>
          <w:b/>
          <w:i/>
          <w:sz w:val="28"/>
          <w:szCs w:val="28"/>
        </w:rPr>
        <w:t>.2014</w:t>
      </w:r>
      <w:r>
        <w:rPr>
          <w:b/>
          <w:i/>
          <w:sz w:val="28"/>
          <w:szCs w:val="28"/>
        </w:rPr>
        <w:t xml:space="preserve"> №422</w:t>
      </w:r>
      <w:r w:rsidRPr="00C91B34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E37A23" w:rsidRPr="00C91B34" w:rsidRDefault="00E37A23" w:rsidP="00E37A23">
      <w:pPr>
        <w:pStyle w:val="printc"/>
        <w:spacing w:before="0" w:after="0"/>
        <w:rPr>
          <w:b/>
          <w:bCs/>
          <w:i/>
          <w:sz w:val="28"/>
          <w:szCs w:val="28"/>
        </w:rPr>
      </w:pPr>
      <w:r w:rsidRPr="00C91B34">
        <w:rPr>
          <w:b/>
          <w:i/>
          <w:sz w:val="28"/>
          <w:szCs w:val="28"/>
        </w:rPr>
        <w:t>«</w:t>
      </w:r>
      <w:r w:rsidRPr="00C91B34">
        <w:rPr>
          <w:b/>
          <w:bCs/>
          <w:i/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 на территории</w:t>
      </w:r>
    </w:p>
    <w:p w:rsidR="00E37A23" w:rsidRPr="00C91B34" w:rsidRDefault="00E37A23" w:rsidP="00E37A23">
      <w:pPr>
        <w:pStyle w:val="printc"/>
        <w:spacing w:before="0" w:after="0"/>
        <w:rPr>
          <w:b/>
          <w:i/>
          <w:sz w:val="28"/>
          <w:szCs w:val="28"/>
        </w:rPr>
      </w:pPr>
      <w:r w:rsidRPr="00C91B34">
        <w:rPr>
          <w:b/>
          <w:bCs/>
          <w:i/>
          <w:sz w:val="28"/>
          <w:szCs w:val="28"/>
        </w:rPr>
        <w:t>Березовского городского округа»</w:t>
      </w:r>
    </w:p>
    <w:p w:rsidR="00E37A23" w:rsidRDefault="00E37A23" w:rsidP="00E37A23">
      <w:pPr>
        <w:jc w:val="center"/>
        <w:rPr>
          <w:b/>
          <w:i/>
          <w:sz w:val="28"/>
          <w:szCs w:val="28"/>
        </w:rPr>
      </w:pPr>
    </w:p>
    <w:p w:rsidR="00E37A23" w:rsidRPr="008202D6" w:rsidRDefault="00E37A23" w:rsidP="00E37A23">
      <w:pPr>
        <w:jc w:val="center"/>
        <w:rPr>
          <w:b/>
          <w:i/>
          <w:sz w:val="28"/>
          <w:szCs w:val="28"/>
        </w:rPr>
      </w:pP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>Во исполнение Федерального закона от 27.07.2010 №210-ФЗ «Об организации предоставления государственных и муниципальных услуг», протокола Комиссии по повышению качества предоставления государственных и муниципальных услуг в Свердловской области от 10.03.2017 №5,</w:t>
      </w:r>
    </w:p>
    <w:p w:rsidR="00E37A23" w:rsidRPr="00E37A23" w:rsidRDefault="00E37A23" w:rsidP="00E37A23">
      <w:pPr>
        <w:jc w:val="both"/>
        <w:rPr>
          <w:sz w:val="28"/>
          <w:szCs w:val="28"/>
        </w:rPr>
      </w:pPr>
      <w:r w:rsidRPr="00E37A23">
        <w:rPr>
          <w:sz w:val="28"/>
          <w:szCs w:val="28"/>
        </w:rPr>
        <w:t>ПОСТАНОВЛЯЮ:</w:t>
      </w: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>1.Внести следующие изменения в постановление администрации Берёзовского городского округа от 11.08.2014 №422 «Об утверждении Административного регламента предоставления муниципальной услуги «</w:t>
      </w:r>
      <w:r w:rsidRPr="00E37A23">
        <w:rPr>
          <w:bCs/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 на территории Березовского городского округа»</w:t>
      </w:r>
      <w:r w:rsidRPr="00E37A23">
        <w:rPr>
          <w:sz w:val="28"/>
          <w:szCs w:val="28"/>
        </w:rPr>
        <w:t>:</w:t>
      </w: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 xml:space="preserve">1.1.Раздел 1. «Общие положения»: </w:t>
      </w: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>1.1.1.В пункте 1.2. абзац второй изложить в следующей редакции:</w:t>
      </w: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 xml:space="preserve">«граждане Российской Федерации, имеющие регистрацию по месту жительства в Березовском городском округе или их представители, действующие на основании доверенности, оформленной в соответствии с Гражданским кодексом Российской Федерации (далее заявители), обеспеченные общей площадью </w:t>
      </w:r>
      <w:r>
        <w:rPr>
          <w:sz w:val="28"/>
          <w:szCs w:val="28"/>
        </w:rPr>
        <w:t xml:space="preserve"> </w:t>
      </w:r>
      <w:r w:rsidRPr="00E37A23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E37A23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</w:t>
      </w:r>
      <w:r w:rsidRPr="00E37A2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E37A23">
        <w:rPr>
          <w:sz w:val="28"/>
          <w:szCs w:val="28"/>
        </w:rPr>
        <w:t xml:space="preserve"> одного </w:t>
      </w:r>
      <w:r>
        <w:rPr>
          <w:sz w:val="28"/>
          <w:szCs w:val="28"/>
        </w:rPr>
        <w:t xml:space="preserve"> </w:t>
      </w:r>
      <w:r w:rsidRPr="00E37A23">
        <w:rPr>
          <w:sz w:val="28"/>
          <w:szCs w:val="28"/>
        </w:rPr>
        <w:t xml:space="preserve">члена </w:t>
      </w:r>
      <w:r>
        <w:rPr>
          <w:sz w:val="28"/>
          <w:szCs w:val="28"/>
        </w:rPr>
        <w:t xml:space="preserve"> </w:t>
      </w:r>
      <w:r w:rsidRPr="00E37A23">
        <w:rPr>
          <w:sz w:val="28"/>
          <w:szCs w:val="28"/>
        </w:rPr>
        <w:t>семьи менее учетной нормы (10 кв.м.), в том числе:».</w:t>
      </w: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>1.1.2. в пункте 1.7. абзац пятый изложить в следующей редакции:</w:t>
      </w: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>«Управление Пенсионного фонда в г.Березовском (г.Березовский, ул.Циолковского, 12А, телефоны 4-36-52, 4-20-44, часы работы – понедельник –четверг  с 08-00 до 17-00 час., пятница с 08-00 до 15-45 час., перерыв с 12-00 до 12-45 час.);.</w:t>
      </w: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>в абзаце девятом вместо «ул.Свободы, 110» читать «ул.Строителей, 7».</w:t>
      </w:r>
    </w:p>
    <w:p w:rsidR="00E37A23" w:rsidRPr="00E37A23" w:rsidRDefault="00E37A23" w:rsidP="00E37A23">
      <w:pPr>
        <w:ind w:firstLine="709"/>
        <w:jc w:val="both"/>
        <w:rPr>
          <w:sz w:val="28"/>
          <w:szCs w:val="28"/>
        </w:rPr>
      </w:pPr>
      <w:r w:rsidRPr="00E37A23">
        <w:rPr>
          <w:sz w:val="28"/>
          <w:szCs w:val="28"/>
        </w:rPr>
        <w:t xml:space="preserve">1.2.Раздел  </w:t>
      </w:r>
      <w:r w:rsidRPr="00E37A23">
        <w:rPr>
          <w:iCs/>
          <w:sz w:val="28"/>
          <w:szCs w:val="28"/>
        </w:rPr>
        <w:t>2. «</w:t>
      </w:r>
      <w:r w:rsidRPr="00E37A23">
        <w:rPr>
          <w:sz w:val="28"/>
          <w:szCs w:val="28"/>
        </w:rPr>
        <w:t>Стандарт предоставления муниципальной услуги»: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1.2.1.в пункте 2.5. абзац шестой изложить в следующей редакции: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lastRenderedPageBreak/>
        <w:t>«Приказом Минздрава России  от 29.11.2012 №987-н «Об утверждении перечня тяжелых форм хронических заболеваний, при которых невозможно совместное проживание граждан в одной квартире»;».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1.2.2.по пункту 2.6. приложение №1 к административному регламенту изложить в новой редакции (прилагается).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1.2.3.пункт 2.6 дополнить подпунктом 2.6.1.: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b/>
          <w:sz w:val="28"/>
          <w:szCs w:val="28"/>
        </w:rPr>
        <w:t>«</w:t>
      </w:r>
      <w:r w:rsidRPr="00E37A23">
        <w:rPr>
          <w:rFonts w:ascii="Times New Roman" w:hAnsi="Times New Roman" w:cs="Times New Roman"/>
          <w:sz w:val="28"/>
          <w:szCs w:val="28"/>
        </w:rPr>
        <w:t>2.6.1.Запрещается требовать от заявителя представления документов, информации или осуществления действий: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запрещается требовать 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 xml:space="preserve">запрещается требовать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E37A23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37A2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документов, подтверждающих внесение заявителем платы за предоставление муниципальной услуги.».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1.3.Раздел 4. «Формы контроля за исполнением административного регламента»:</w:t>
      </w:r>
    </w:p>
    <w:p w:rsidR="00E37A23" w:rsidRPr="00E37A23" w:rsidRDefault="00E37A23" w:rsidP="00E3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23">
        <w:rPr>
          <w:rFonts w:ascii="Times New Roman" w:hAnsi="Times New Roman" w:cs="Times New Roman"/>
          <w:sz w:val="28"/>
          <w:szCs w:val="28"/>
        </w:rPr>
        <w:t>1.3.1.дополнить пунктом 4.5 следующего содержания:</w:t>
      </w:r>
    </w:p>
    <w:p w:rsidR="00E37A23" w:rsidRPr="00E37A23" w:rsidRDefault="00E37A23" w:rsidP="00E37A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A23">
        <w:rPr>
          <w:sz w:val="28"/>
          <w:szCs w:val="28"/>
        </w:rPr>
        <w:t xml:space="preserve">«Граждане,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</w:t>
      </w:r>
      <w:r w:rsidRPr="00E37A23">
        <w:rPr>
          <w:sz w:val="28"/>
          <w:szCs w:val="28"/>
        </w:rPr>
        <w:lastRenderedPageBreak/>
        <w:t>сайте администрации  и через Единый портал государственных и муниципальных услуг (функций).</w:t>
      </w:r>
      <w:r w:rsidRPr="00E37A23">
        <w:rPr>
          <w:bCs/>
          <w:sz w:val="28"/>
          <w:szCs w:val="28"/>
        </w:rPr>
        <w:t xml:space="preserve"> </w:t>
      </w:r>
    </w:p>
    <w:p w:rsidR="00E37A23" w:rsidRPr="00E37A23" w:rsidRDefault="00E37A23" w:rsidP="00E37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23">
        <w:rPr>
          <w:bCs/>
          <w:sz w:val="28"/>
          <w:szCs w:val="28"/>
        </w:rPr>
        <w:t>Заявители (получатели муниципальной услуги)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администрации положений Административного регламента, сроков и последовательности административных процедур (действий), предусмотренных Административным регламентом».</w:t>
      </w:r>
    </w:p>
    <w:p w:rsidR="00E37A23" w:rsidRPr="00E37A23" w:rsidRDefault="00E37A23" w:rsidP="00E37A23">
      <w:pPr>
        <w:ind w:firstLine="710"/>
        <w:jc w:val="both"/>
        <w:rPr>
          <w:sz w:val="28"/>
          <w:szCs w:val="28"/>
        </w:rPr>
      </w:pPr>
      <w:r w:rsidRPr="00E37A23"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37A23" w:rsidRPr="00E37A23" w:rsidRDefault="00E37A23" w:rsidP="00E37A23">
      <w:pPr>
        <w:ind w:firstLine="710"/>
        <w:jc w:val="both"/>
        <w:rPr>
          <w:sz w:val="28"/>
          <w:szCs w:val="28"/>
        </w:rPr>
      </w:pPr>
      <w:r w:rsidRPr="00E37A23">
        <w:rPr>
          <w:sz w:val="28"/>
          <w:szCs w:val="28"/>
        </w:rPr>
        <w:t xml:space="preserve">3.Контроль исполнения настоящего постановления возложить на заместителя   главы   администрации  Березовского   городского  округа  Дорохину М.Д. </w:t>
      </w:r>
    </w:p>
    <w:p w:rsidR="00E37A23" w:rsidRPr="00E37A23" w:rsidRDefault="00E37A23" w:rsidP="00E37A2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7A23" w:rsidRDefault="00E37A23" w:rsidP="00E37A23">
      <w:pPr>
        <w:jc w:val="both"/>
        <w:rPr>
          <w:sz w:val="28"/>
          <w:szCs w:val="28"/>
        </w:rPr>
      </w:pPr>
    </w:p>
    <w:p w:rsidR="00E37A23" w:rsidRDefault="00E37A23" w:rsidP="00E37A23">
      <w:pPr>
        <w:jc w:val="both"/>
        <w:rPr>
          <w:sz w:val="28"/>
          <w:szCs w:val="28"/>
        </w:rPr>
      </w:pPr>
    </w:p>
    <w:p w:rsidR="00E37A23" w:rsidRPr="00E37A23" w:rsidRDefault="00E37A23" w:rsidP="00E37A23">
      <w:pPr>
        <w:jc w:val="both"/>
        <w:rPr>
          <w:sz w:val="28"/>
          <w:szCs w:val="28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E37A23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0F8" w:rsidRDefault="005470F8" w:rsidP="00102EBC">
      <w:r>
        <w:separator/>
      </w:r>
    </w:p>
  </w:endnote>
  <w:endnote w:type="continuationSeparator" w:id="1">
    <w:p w:rsidR="005470F8" w:rsidRDefault="005470F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0F8" w:rsidRDefault="005470F8" w:rsidP="00102EBC">
      <w:r>
        <w:separator/>
      </w:r>
    </w:p>
  </w:footnote>
  <w:footnote w:type="continuationSeparator" w:id="1">
    <w:p w:rsidR="005470F8" w:rsidRDefault="005470F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855A60">
        <w:pPr>
          <w:pStyle w:val="ab"/>
          <w:jc w:val="center"/>
        </w:pPr>
        <w:fldSimple w:instr=" PAGE   \* MERGEFORMAT ">
          <w:r w:rsidR="00E37A23">
            <w:rPr>
              <w:noProof/>
            </w:rPr>
            <w:t>3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9456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60D"/>
    <w:rsid w:val="00167AF3"/>
    <w:rsid w:val="00171207"/>
    <w:rsid w:val="00176B76"/>
    <w:rsid w:val="00176D7C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0F8"/>
    <w:rsid w:val="00547AE1"/>
    <w:rsid w:val="0055047E"/>
    <w:rsid w:val="0055063E"/>
    <w:rsid w:val="005506EA"/>
    <w:rsid w:val="00550B01"/>
    <w:rsid w:val="00550BD2"/>
    <w:rsid w:val="0055161A"/>
    <w:rsid w:val="0055197E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3F83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2F72"/>
    <w:rsid w:val="0073367C"/>
    <w:rsid w:val="00733B49"/>
    <w:rsid w:val="007354B6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A60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55A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1CA3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917"/>
    <w:rsid w:val="00A639BC"/>
    <w:rsid w:val="00A64344"/>
    <w:rsid w:val="00A64861"/>
    <w:rsid w:val="00A656F5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6F8E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37A23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c">
    <w:name w:val="printc"/>
    <w:basedOn w:val="a"/>
    <w:rsid w:val="00E37A23"/>
    <w:pPr>
      <w:spacing w:before="144" w:after="28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DE78737A9636AF69902A476B3E4D339B6A4433F8F7ABDACC0198F07264DE05A0C19FAC4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AE7B-BA33-455D-AC87-4F20E75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1251</cp:revision>
  <cp:lastPrinted>2018-05-08T04:16:00Z</cp:lastPrinted>
  <dcterms:created xsi:type="dcterms:W3CDTF">2017-04-27T09:30:00Z</dcterms:created>
  <dcterms:modified xsi:type="dcterms:W3CDTF">2018-06-29T06:06:00Z</dcterms:modified>
</cp:coreProperties>
</file>