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722" w:rsidRDefault="00184722" w:rsidP="00184722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  Приложение</w:t>
      </w:r>
    </w:p>
    <w:p w:rsidR="00184722" w:rsidRPr="005E1F7B" w:rsidRDefault="00184722" w:rsidP="00184722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  к постановлению администрации</w:t>
      </w:r>
    </w:p>
    <w:p w:rsidR="00184722" w:rsidRPr="005E1F7B" w:rsidRDefault="00184722" w:rsidP="00184722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E1F7B">
        <w:rPr>
          <w:sz w:val="28"/>
          <w:szCs w:val="28"/>
        </w:rPr>
        <w:t>Березовского городского округа</w:t>
      </w:r>
    </w:p>
    <w:p w:rsidR="00184722" w:rsidRPr="005E1F7B" w:rsidRDefault="002C05F9" w:rsidP="00184722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  от 01</w:t>
      </w:r>
      <w:r w:rsidR="00184722">
        <w:rPr>
          <w:sz w:val="28"/>
          <w:szCs w:val="28"/>
        </w:rPr>
        <w:t>.06.2018 №441-1</w:t>
      </w:r>
    </w:p>
    <w:p w:rsidR="00184722" w:rsidRDefault="00184722" w:rsidP="00184722">
      <w:pPr>
        <w:rPr>
          <w:sz w:val="28"/>
          <w:szCs w:val="28"/>
        </w:rPr>
      </w:pPr>
    </w:p>
    <w:p w:rsidR="00184722" w:rsidRDefault="00184722" w:rsidP="00184722">
      <w:pPr>
        <w:rPr>
          <w:sz w:val="28"/>
          <w:szCs w:val="28"/>
        </w:rPr>
      </w:pPr>
    </w:p>
    <w:p w:rsidR="00184722" w:rsidRDefault="00184722" w:rsidP="00184722">
      <w:pPr>
        <w:rPr>
          <w:sz w:val="28"/>
          <w:szCs w:val="28"/>
        </w:rPr>
      </w:pPr>
    </w:p>
    <w:p w:rsidR="00184722" w:rsidRDefault="00184722" w:rsidP="00184722">
      <w:pPr>
        <w:jc w:val="center"/>
        <w:rPr>
          <w:sz w:val="28"/>
          <w:szCs w:val="28"/>
        </w:rPr>
      </w:pPr>
      <w:r>
        <w:rPr>
          <w:sz w:val="28"/>
          <w:szCs w:val="28"/>
        </w:rPr>
        <w:t>Блок-схема</w:t>
      </w:r>
    </w:p>
    <w:p w:rsidR="00184722" w:rsidRDefault="00184722" w:rsidP="0018472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184722" w:rsidRDefault="00184722" w:rsidP="00184722">
      <w:pPr>
        <w:jc w:val="center"/>
        <w:rPr>
          <w:sz w:val="28"/>
          <w:szCs w:val="28"/>
        </w:rPr>
      </w:pPr>
      <w:r>
        <w:rPr>
          <w:sz w:val="28"/>
          <w:szCs w:val="28"/>
        </w:rPr>
        <w:t>«Перераспределение земель и (или) земельных участков, расположенных на территории Березовского городского округа»</w:t>
      </w:r>
    </w:p>
    <w:p w:rsidR="00184722" w:rsidRPr="00F20E54" w:rsidRDefault="00184722" w:rsidP="00184722">
      <w:pPr>
        <w:jc w:val="both"/>
        <w:rPr>
          <w:sz w:val="23"/>
          <w:szCs w:val="23"/>
        </w:rPr>
      </w:pPr>
      <w:r w:rsidRPr="00F20E54">
        <w:rPr>
          <w:rStyle w:val="blk"/>
          <w:sz w:val="23"/>
          <w:szCs w:val="23"/>
        </w:rPr>
        <w:t>в случае</w:t>
      </w:r>
      <w:proofErr w:type="gramStart"/>
      <w:r w:rsidRPr="00F20E54">
        <w:rPr>
          <w:rStyle w:val="blk"/>
          <w:sz w:val="23"/>
          <w:szCs w:val="23"/>
        </w:rPr>
        <w:t>,</w:t>
      </w:r>
      <w:proofErr w:type="gramEnd"/>
      <w:r w:rsidRPr="00F20E54">
        <w:rPr>
          <w:rStyle w:val="blk"/>
          <w:sz w:val="23"/>
          <w:szCs w:val="23"/>
        </w:rPr>
        <w:t xml:space="preserve"> если схема расположения земельного участка </w:t>
      </w:r>
      <w:r w:rsidRPr="00F20E54">
        <w:rPr>
          <w:rStyle w:val="blk"/>
          <w:color w:val="000000"/>
          <w:sz w:val="23"/>
          <w:szCs w:val="23"/>
        </w:rPr>
        <w:t xml:space="preserve">подлежит согласованию в соответствии со статьей 3.5 Федерального </w:t>
      </w:r>
      <w:hyperlink r:id="rId7" w:history="1">
        <w:r w:rsidRPr="00F20E54">
          <w:rPr>
            <w:rStyle w:val="a3"/>
            <w:color w:val="000000"/>
            <w:sz w:val="23"/>
            <w:szCs w:val="23"/>
          </w:rPr>
          <w:t>закона</w:t>
        </w:r>
      </w:hyperlink>
      <w:r w:rsidRPr="00F20E54">
        <w:rPr>
          <w:rStyle w:val="blk"/>
          <w:color w:val="000000"/>
          <w:sz w:val="23"/>
          <w:szCs w:val="23"/>
        </w:rPr>
        <w:t xml:space="preserve"> от 25 октября 2001 года №137-ФЗ «О введении в действие Земельного кодекса Российской Федерации»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</w:tblGrid>
      <w:tr w:rsidR="00184722" w:rsidRPr="00F20E54" w:rsidTr="006E63BE">
        <w:trPr>
          <w:jc w:val="center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22" w:rsidRPr="00F20E54" w:rsidRDefault="00184722" w:rsidP="006E63BE">
            <w:pPr>
              <w:jc w:val="both"/>
              <w:rPr>
                <w:sz w:val="23"/>
                <w:szCs w:val="23"/>
              </w:rPr>
            </w:pPr>
            <w:r w:rsidRPr="00F20E54">
              <w:rPr>
                <w:sz w:val="23"/>
                <w:szCs w:val="23"/>
              </w:rPr>
              <w:t>Подготовка и подача в администрацию БГО заинтересованным лицом заявления о перераспределении земель и (или) земельных участков в соответствии с требованиями п.2 ст.39.29 Земельного кодекса РФ</w:t>
            </w:r>
          </w:p>
        </w:tc>
      </w:tr>
    </w:tbl>
    <w:p w:rsidR="00184722" w:rsidRPr="00B12B5D" w:rsidRDefault="00184722" w:rsidP="00184722">
      <w:pPr>
        <w:rPr>
          <w:vanish/>
        </w:rPr>
      </w:pPr>
    </w:p>
    <w:tbl>
      <w:tblPr>
        <w:tblpPr w:leftFromText="180" w:rightFromText="180" w:vertAnchor="text" w:horzAnchor="margin" w:tblpY="29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9571"/>
      </w:tblGrid>
      <w:tr w:rsidR="00184722" w:rsidRPr="00F20E54" w:rsidTr="006E63BE">
        <w:tc>
          <w:tcPr>
            <w:tcW w:w="957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184722" w:rsidRPr="00F20E54" w:rsidRDefault="00184722" w:rsidP="006E63BE">
            <w:pPr>
              <w:jc w:val="both"/>
              <w:rPr>
                <w:sz w:val="23"/>
                <w:szCs w:val="23"/>
              </w:rPr>
            </w:pPr>
            <w:r w:rsidRPr="00F20E54">
              <w:rPr>
                <w:sz w:val="23"/>
                <w:szCs w:val="23"/>
              </w:rPr>
              <w:t>Примечание:</w:t>
            </w:r>
          </w:p>
          <w:p w:rsidR="00184722" w:rsidRPr="00F20E54" w:rsidRDefault="00184722" w:rsidP="006E63BE">
            <w:pPr>
              <w:jc w:val="both"/>
              <w:rPr>
                <w:sz w:val="23"/>
                <w:szCs w:val="23"/>
              </w:rPr>
            </w:pPr>
            <w:r w:rsidRPr="00F20E54">
              <w:rPr>
                <w:sz w:val="23"/>
                <w:szCs w:val="23"/>
              </w:rPr>
              <w:t>а) к заявлению прилагается схема расположения земельного участка, подготовленная в соответствии с требованиями ст.11.9,  п.2 ст.11.10 Земельного кодекса РФ;</w:t>
            </w:r>
          </w:p>
        </w:tc>
      </w:tr>
    </w:tbl>
    <w:p w:rsidR="00184722" w:rsidRPr="00F20E54" w:rsidRDefault="00184722" w:rsidP="00184722">
      <w:pPr>
        <w:jc w:val="both"/>
        <w:rPr>
          <w:sz w:val="23"/>
          <w:szCs w:val="23"/>
        </w:rPr>
      </w:pPr>
    </w:p>
    <w:tbl>
      <w:tblPr>
        <w:tblpPr w:leftFromText="180" w:rightFromText="180" w:vertAnchor="text" w:tblpXSpec="center" w:tblpY="1"/>
        <w:tblOverlap w:val="never"/>
        <w:tblW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</w:tblGrid>
      <w:tr w:rsidR="00184722" w:rsidRPr="00F20E54" w:rsidTr="006E63BE">
        <w:trPr>
          <w:trHeight w:val="4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22" w:rsidRPr="00F20E54" w:rsidRDefault="00F7643E" w:rsidP="006E63BE">
            <w:pPr>
              <w:pStyle w:val="a6"/>
              <w:tabs>
                <w:tab w:val="left" w:pos="324"/>
              </w:tabs>
              <w:ind w:left="0"/>
              <w:jc w:val="both"/>
              <w:rPr>
                <w:rFonts w:cs="Times New Roman"/>
                <w:sz w:val="23"/>
                <w:szCs w:val="23"/>
              </w:rPr>
            </w:pPr>
            <w:r w:rsidRPr="00F7643E">
              <w:rPr>
                <w:sz w:val="23"/>
                <w:szCs w:val="23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1" type="#_x0000_t32" style="position:absolute;left:0;text-align:left;margin-left:-52.75pt;margin-top:22.9pt;width:45.9pt;height:14.4pt;flip:x;z-index:251660288" o:connectortype="straight">
                  <v:stroke endarrow="block"/>
                </v:shape>
              </w:pict>
            </w:r>
            <w:r w:rsidR="00184722" w:rsidRPr="00F20E54">
              <w:rPr>
                <w:rFonts w:cs="Times New Roman"/>
                <w:sz w:val="23"/>
                <w:szCs w:val="23"/>
              </w:rPr>
              <w:t>Прием документов и регистраци</w:t>
            </w:r>
            <w:r w:rsidR="00184722">
              <w:rPr>
                <w:rFonts w:cs="Times New Roman"/>
                <w:sz w:val="23"/>
                <w:szCs w:val="23"/>
              </w:rPr>
              <w:t>я</w:t>
            </w:r>
            <w:r w:rsidR="00184722" w:rsidRPr="00F20E54">
              <w:rPr>
                <w:rFonts w:cs="Times New Roman"/>
                <w:sz w:val="23"/>
                <w:szCs w:val="23"/>
              </w:rPr>
              <w:t xml:space="preserve"> заявления</w:t>
            </w:r>
          </w:p>
        </w:tc>
      </w:tr>
    </w:tbl>
    <w:p w:rsidR="00184722" w:rsidRPr="00F20E54" w:rsidRDefault="00184722" w:rsidP="00184722">
      <w:pPr>
        <w:tabs>
          <w:tab w:val="left" w:pos="1020"/>
          <w:tab w:val="left" w:pos="5387"/>
        </w:tabs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br w:type="textWrapping" w:clear="all"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0"/>
        <w:gridCol w:w="783"/>
        <w:gridCol w:w="2907"/>
      </w:tblGrid>
      <w:tr w:rsidR="00184722" w:rsidRPr="00F20E54" w:rsidTr="006E63BE">
        <w:trPr>
          <w:trHeight w:val="236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22" w:rsidRPr="00F20E54" w:rsidRDefault="00184722" w:rsidP="006E63BE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F20E54">
              <w:rPr>
                <w:sz w:val="23"/>
                <w:szCs w:val="23"/>
              </w:rPr>
              <w:t xml:space="preserve">Экспертиза документов </w:t>
            </w:r>
            <w:proofErr w:type="gramStart"/>
            <w:r w:rsidRPr="00F20E54">
              <w:rPr>
                <w:sz w:val="23"/>
                <w:szCs w:val="23"/>
              </w:rPr>
              <w:t>на</w:t>
            </w:r>
            <w:proofErr w:type="gramEnd"/>
            <w:r w:rsidRPr="00F20E54">
              <w:rPr>
                <w:sz w:val="23"/>
                <w:szCs w:val="23"/>
              </w:rPr>
              <w:t>:</w:t>
            </w:r>
          </w:p>
          <w:p w:rsidR="00184722" w:rsidRPr="00F20E54" w:rsidRDefault="00184722" w:rsidP="00184722">
            <w:pPr>
              <w:widowControl w:val="0"/>
              <w:numPr>
                <w:ilvl w:val="0"/>
                <w:numId w:val="3"/>
              </w:numPr>
              <w:tabs>
                <w:tab w:val="left" w:pos="102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F20E54">
              <w:rPr>
                <w:sz w:val="23"/>
                <w:szCs w:val="23"/>
              </w:rPr>
              <w:t>Соответствие заявления требованиям п.2 ст.39.29 Земельного кодекса РФ;</w:t>
            </w:r>
          </w:p>
          <w:p w:rsidR="00184722" w:rsidRPr="00F20E54" w:rsidRDefault="00184722" w:rsidP="00184722">
            <w:pPr>
              <w:pStyle w:val="a6"/>
              <w:widowControl/>
              <w:numPr>
                <w:ilvl w:val="0"/>
                <w:numId w:val="3"/>
              </w:numPr>
              <w:tabs>
                <w:tab w:val="left" w:pos="284"/>
              </w:tabs>
              <w:suppressAutoHyphens w:val="0"/>
              <w:ind w:left="34" w:firstLine="0"/>
              <w:contextualSpacing/>
              <w:jc w:val="both"/>
              <w:rPr>
                <w:rFonts w:cs="Times New Roman"/>
                <w:sz w:val="23"/>
                <w:szCs w:val="23"/>
              </w:rPr>
            </w:pPr>
            <w:r w:rsidRPr="00F20E54">
              <w:rPr>
                <w:rFonts w:cs="Times New Roman"/>
                <w:sz w:val="23"/>
                <w:szCs w:val="23"/>
              </w:rPr>
              <w:t>Наличие документов, указанных в п.3 ст.39.29 Земельного кодекса РФ</w:t>
            </w:r>
          </w:p>
        </w:tc>
        <w:tc>
          <w:tcPr>
            <w:tcW w:w="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4722" w:rsidRPr="00F20E54" w:rsidRDefault="00F7643E" w:rsidP="006E63B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pict>
                <v:shape id="_x0000_s1054" type="#_x0000_t32" style="position:absolute;left:0;text-align:left;margin-left:-3.75pt;margin-top:36.45pt;width:36.85pt;height:0;z-index:25166336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22" w:rsidRPr="00F20E54" w:rsidRDefault="00184722" w:rsidP="006E63BE">
            <w:pPr>
              <w:pStyle w:val="a6"/>
              <w:tabs>
                <w:tab w:val="left" w:pos="284"/>
              </w:tabs>
              <w:ind w:left="0"/>
              <w:jc w:val="both"/>
              <w:rPr>
                <w:rFonts w:cs="Times New Roman"/>
                <w:sz w:val="23"/>
                <w:szCs w:val="23"/>
              </w:rPr>
            </w:pPr>
          </w:p>
          <w:p w:rsidR="00184722" w:rsidRPr="00F20E54" w:rsidRDefault="00184722" w:rsidP="006E63BE">
            <w:pPr>
              <w:pStyle w:val="a6"/>
              <w:tabs>
                <w:tab w:val="left" w:pos="284"/>
              </w:tabs>
              <w:ind w:left="0"/>
              <w:jc w:val="both"/>
              <w:rPr>
                <w:rFonts w:cs="Times New Roman"/>
                <w:sz w:val="23"/>
                <w:szCs w:val="23"/>
              </w:rPr>
            </w:pPr>
          </w:p>
          <w:p w:rsidR="00184722" w:rsidRPr="00F20E54" w:rsidRDefault="00184722" w:rsidP="006E63BE">
            <w:pPr>
              <w:pStyle w:val="a6"/>
              <w:tabs>
                <w:tab w:val="left" w:pos="284"/>
              </w:tabs>
              <w:ind w:left="0"/>
              <w:jc w:val="both"/>
              <w:rPr>
                <w:rFonts w:cs="Times New Roman"/>
                <w:sz w:val="23"/>
                <w:szCs w:val="23"/>
              </w:rPr>
            </w:pPr>
            <w:r w:rsidRPr="00F20E54">
              <w:rPr>
                <w:rFonts w:cs="Times New Roman"/>
                <w:sz w:val="23"/>
                <w:szCs w:val="23"/>
              </w:rPr>
              <w:t>Проведение</w:t>
            </w:r>
          </w:p>
          <w:p w:rsidR="00184722" w:rsidRPr="00F20E54" w:rsidRDefault="00184722" w:rsidP="006E63BE">
            <w:pPr>
              <w:pStyle w:val="a6"/>
              <w:tabs>
                <w:tab w:val="left" w:pos="284"/>
              </w:tabs>
              <w:ind w:left="0"/>
              <w:jc w:val="both"/>
              <w:rPr>
                <w:rFonts w:cs="Times New Roman"/>
                <w:sz w:val="23"/>
                <w:szCs w:val="23"/>
              </w:rPr>
            </w:pPr>
            <w:r w:rsidRPr="00F20E54">
              <w:rPr>
                <w:rFonts w:cs="Times New Roman"/>
                <w:sz w:val="23"/>
                <w:szCs w:val="23"/>
              </w:rPr>
              <w:t>экспертизы документов</w:t>
            </w:r>
          </w:p>
        </w:tc>
      </w:tr>
    </w:tbl>
    <w:p w:rsidR="00184722" w:rsidRPr="00B12B5D" w:rsidRDefault="00184722" w:rsidP="00184722">
      <w:pPr>
        <w:rPr>
          <w:vanish/>
        </w:rPr>
      </w:pPr>
    </w:p>
    <w:tbl>
      <w:tblPr>
        <w:tblpPr w:leftFromText="180" w:rightFromText="180" w:vertAnchor="text" w:horzAnchor="margin" w:tblpY="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8"/>
      </w:tblGrid>
      <w:tr w:rsidR="00184722" w:rsidRPr="00F20E54" w:rsidTr="006E63BE">
        <w:trPr>
          <w:trHeight w:val="852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22" w:rsidRPr="00F20E54" w:rsidRDefault="00F7643E" w:rsidP="006E63BE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pict>
                <v:shape id="_x0000_s1055" type="#_x0000_t32" style="position:absolute;left:0;text-align:left;margin-left:49.9pt;margin-top:66.05pt;width:.05pt;height:20.25pt;z-index:251664384" o:connectortype="straight">
                  <v:stroke endarrow="block"/>
                </v:shape>
              </w:pict>
            </w:r>
            <w:r w:rsidR="00184722" w:rsidRPr="00F20E54">
              <w:rPr>
                <w:sz w:val="23"/>
                <w:szCs w:val="23"/>
              </w:rPr>
              <w:t>Возврат заявления на основании п.7 ст.39.29 Земельного кодекса РФ</w:t>
            </w:r>
          </w:p>
        </w:tc>
      </w:tr>
    </w:tbl>
    <w:p w:rsidR="00184722" w:rsidRPr="00F20E54" w:rsidRDefault="00F7643E" w:rsidP="00184722">
      <w:pPr>
        <w:jc w:val="both"/>
        <w:rPr>
          <w:sz w:val="23"/>
          <w:szCs w:val="23"/>
        </w:rPr>
      </w:pPr>
      <w:r>
        <w:rPr>
          <w:sz w:val="23"/>
          <w:szCs w:val="23"/>
        </w:rPr>
        <w:pict>
          <v:shape id="_x0000_s1061" type="#_x0000_t32" style="position:absolute;left:0;text-align:left;margin-left:178.2pt;margin-top:-.15pt;width:1in;height:32.05pt;flip:x;z-index:251670528;mso-position-horizontal-relative:text;mso-position-vertical-relative:text" o:connectortype="straight">
            <v:stroke endarrow="block"/>
          </v:shape>
        </w:pict>
      </w:r>
      <w:r>
        <w:rPr>
          <w:sz w:val="23"/>
          <w:szCs w:val="23"/>
        </w:rPr>
        <w:pict>
          <v:shape id="_x0000_s1053" type="#_x0000_t32" style="position:absolute;left:0;text-align:left;margin-left:49.95pt;margin-top:-.15pt;width:0;height:14.05pt;z-index:251662336;mso-position-horizontal-relative:text;mso-position-vertical-relative:text" o:connectortype="straight">
            <v:stroke endarrow="block"/>
          </v:shape>
        </w:pict>
      </w:r>
    </w:p>
    <w:p w:rsidR="00184722" w:rsidRPr="00F20E54" w:rsidRDefault="00184722" w:rsidP="00184722">
      <w:pPr>
        <w:jc w:val="both"/>
        <w:rPr>
          <w:sz w:val="23"/>
          <w:szCs w:val="23"/>
        </w:rPr>
      </w:pPr>
    </w:p>
    <w:tbl>
      <w:tblPr>
        <w:tblpPr w:leftFromText="180" w:rightFromText="180" w:vertAnchor="text" w:horzAnchor="page" w:tblpX="3958" w:tblpY="129"/>
        <w:tblW w:w="3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</w:tblGrid>
      <w:tr w:rsidR="00184722" w:rsidRPr="00F20E54" w:rsidTr="006E63BE">
        <w:trPr>
          <w:trHeight w:val="456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22" w:rsidRPr="00F20E54" w:rsidRDefault="00F7643E" w:rsidP="006E63BE">
            <w:pPr>
              <w:pStyle w:val="a6"/>
              <w:tabs>
                <w:tab w:val="left" w:pos="324"/>
              </w:tabs>
              <w:ind w:left="0"/>
              <w:jc w:val="both"/>
              <w:rPr>
                <w:rFonts w:cs="Times New Roman"/>
                <w:sz w:val="23"/>
                <w:szCs w:val="23"/>
              </w:rPr>
            </w:pPr>
            <w:r w:rsidRPr="00F7643E">
              <w:rPr>
                <w:sz w:val="23"/>
                <w:szCs w:val="23"/>
              </w:rPr>
              <w:pict>
                <v:shape id="_x0000_s1056" type="#_x0000_t32" style="position:absolute;left:0;text-align:left;margin-left:146.25pt;margin-top:27pt;width:54.95pt;height:.05pt;z-index:251665408" o:connectortype="straight">
                  <v:stroke endarrow="block"/>
                </v:shape>
              </w:pict>
            </w:r>
            <w:r w:rsidR="00184722" w:rsidRPr="00F20E54">
              <w:rPr>
                <w:rFonts w:cs="Times New Roman"/>
                <w:sz w:val="23"/>
                <w:szCs w:val="23"/>
              </w:rPr>
              <w:t>Принятие решения о направлении схемы расположения земельного участка на согласование</w:t>
            </w:r>
          </w:p>
        </w:tc>
      </w:tr>
    </w:tbl>
    <w:p w:rsidR="00184722" w:rsidRPr="00B12B5D" w:rsidRDefault="00184722" w:rsidP="00184722">
      <w:pPr>
        <w:rPr>
          <w:vanish/>
        </w:rPr>
      </w:pPr>
    </w:p>
    <w:tbl>
      <w:tblPr>
        <w:tblpPr w:leftFromText="180" w:rightFromText="180" w:vertAnchor="text" w:horzAnchor="margin" w:tblpXSpec="right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3"/>
      </w:tblGrid>
      <w:tr w:rsidR="00184722" w:rsidRPr="00F20E54" w:rsidTr="006E63BE">
        <w:trPr>
          <w:trHeight w:val="85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22" w:rsidRPr="00F20E54" w:rsidRDefault="00184722" w:rsidP="006E63BE">
            <w:pPr>
              <w:pStyle w:val="a6"/>
              <w:ind w:left="0"/>
              <w:jc w:val="both"/>
              <w:rPr>
                <w:rFonts w:cs="Times New Roman"/>
                <w:sz w:val="23"/>
                <w:szCs w:val="23"/>
              </w:rPr>
            </w:pPr>
            <w:r w:rsidRPr="00F20E54">
              <w:rPr>
                <w:rFonts w:cs="Times New Roman"/>
                <w:sz w:val="23"/>
                <w:szCs w:val="23"/>
              </w:rPr>
              <w:t xml:space="preserve">Подготовка проекта </w:t>
            </w:r>
            <w:r>
              <w:rPr>
                <w:rFonts w:cs="Times New Roman"/>
                <w:sz w:val="23"/>
                <w:szCs w:val="23"/>
              </w:rPr>
              <w:t>письма</w:t>
            </w:r>
            <w:r w:rsidRPr="00F20E54">
              <w:rPr>
                <w:rFonts w:cs="Times New Roman"/>
                <w:sz w:val="23"/>
                <w:szCs w:val="23"/>
              </w:rPr>
              <w:t xml:space="preserve"> о направлении схемы расположения земельного участка на согласование</w:t>
            </w:r>
          </w:p>
        </w:tc>
      </w:tr>
    </w:tbl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F7643E" w:rsidP="00184722">
      <w:pPr>
        <w:jc w:val="both"/>
        <w:rPr>
          <w:sz w:val="23"/>
          <w:szCs w:val="23"/>
        </w:rPr>
      </w:pPr>
      <w:r>
        <w:rPr>
          <w:noProof/>
          <w:sz w:val="23"/>
          <w:szCs w:val="23"/>
        </w:rPr>
        <w:pict>
          <v:shape id="_x0000_s1062" type="#_x0000_t32" style="position:absolute;left:0;text-align:left;margin-left:51.85pt;margin-top:7.5pt;width:.05pt;height:20.25pt;z-index:251671552" o:connectortype="straight">
            <v:stroke endarrow="block"/>
          </v:shape>
        </w:pict>
      </w:r>
    </w:p>
    <w:tbl>
      <w:tblPr>
        <w:tblpPr w:leftFromText="180" w:rightFromText="180" w:vertAnchor="text" w:horzAnchor="margin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7"/>
      </w:tblGrid>
      <w:tr w:rsidR="00184722" w:rsidRPr="00F20E54" w:rsidTr="006E63BE">
        <w:trPr>
          <w:trHeight w:val="733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22" w:rsidRPr="00F20E54" w:rsidRDefault="00184722" w:rsidP="006E63BE">
            <w:pPr>
              <w:pStyle w:val="a6"/>
              <w:ind w:left="0"/>
              <w:jc w:val="both"/>
              <w:rPr>
                <w:rFonts w:cs="Times New Roman"/>
                <w:sz w:val="23"/>
                <w:szCs w:val="23"/>
              </w:rPr>
            </w:pPr>
            <w:r w:rsidRPr="00F20E54">
              <w:rPr>
                <w:rFonts w:cs="Times New Roman"/>
                <w:sz w:val="23"/>
                <w:szCs w:val="23"/>
              </w:rPr>
              <w:t>Выдача решения о возврате заявления в течение 10 дней</w:t>
            </w:r>
          </w:p>
        </w:tc>
      </w:tr>
    </w:tbl>
    <w:p w:rsidR="00184722" w:rsidRPr="00F20E54" w:rsidRDefault="00184722" w:rsidP="00184722">
      <w:pPr>
        <w:jc w:val="both"/>
        <w:rPr>
          <w:sz w:val="23"/>
          <w:szCs w:val="23"/>
        </w:rPr>
      </w:pPr>
    </w:p>
    <w:tbl>
      <w:tblPr>
        <w:tblpPr w:leftFromText="180" w:rightFromText="180" w:vertAnchor="text" w:horzAnchor="page" w:tblpX="5233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3"/>
      </w:tblGrid>
      <w:tr w:rsidR="00184722" w:rsidRPr="00F20E54" w:rsidTr="006E63BE">
        <w:trPr>
          <w:trHeight w:val="454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22" w:rsidRPr="00F20E54" w:rsidRDefault="00F7643E" w:rsidP="006E63BE">
            <w:pPr>
              <w:pStyle w:val="a6"/>
              <w:ind w:left="0"/>
              <w:jc w:val="both"/>
              <w:rPr>
                <w:rFonts w:cs="Times New Roman"/>
                <w:sz w:val="23"/>
                <w:szCs w:val="23"/>
              </w:rPr>
            </w:pPr>
            <w:r w:rsidRPr="00F7643E">
              <w:rPr>
                <w:noProof/>
                <w:sz w:val="23"/>
                <w:szCs w:val="23"/>
              </w:rPr>
              <w:pict>
                <v:shape id="_x0000_s1063" type="#_x0000_t32" style="position:absolute;left:0;text-align:left;margin-left:105.85pt;margin-top:37.65pt;width:.05pt;height:20.25pt;z-index:251672576" o:connectortype="straight">
                  <v:stroke endarrow="block"/>
                </v:shape>
              </w:pict>
            </w:r>
            <w:r w:rsidR="00184722" w:rsidRPr="00F20E54">
              <w:rPr>
                <w:rFonts w:cs="Times New Roman"/>
                <w:sz w:val="23"/>
                <w:szCs w:val="23"/>
              </w:rPr>
              <w:t>Направление схемы расположения земельного участка на согласование в течение 10 дней</w:t>
            </w:r>
          </w:p>
        </w:tc>
      </w:tr>
    </w:tbl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tbl>
      <w:tblPr>
        <w:tblpPr w:leftFromText="180" w:rightFromText="180" w:vertAnchor="text" w:horzAnchor="page" w:tblpX="5038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</w:tblGrid>
      <w:tr w:rsidR="00184722" w:rsidRPr="00F20E54" w:rsidTr="006E63BE">
        <w:trPr>
          <w:trHeight w:val="463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22" w:rsidRPr="00F20E54" w:rsidRDefault="00184722" w:rsidP="006E63BE">
            <w:pPr>
              <w:pStyle w:val="a6"/>
              <w:ind w:left="0"/>
              <w:jc w:val="both"/>
              <w:rPr>
                <w:rFonts w:cs="Times New Roman"/>
                <w:sz w:val="23"/>
                <w:szCs w:val="23"/>
              </w:rPr>
            </w:pPr>
            <w:r w:rsidRPr="00F20E54">
              <w:rPr>
                <w:rStyle w:val="blk"/>
                <w:sz w:val="23"/>
                <w:szCs w:val="23"/>
              </w:rPr>
              <w:t>Поступление уведомления о согласовании схемы либо об отказе в ее согласовании в течение 30 дней</w:t>
            </w:r>
          </w:p>
        </w:tc>
      </w:tr>
    </w:tbl>
    <w:p w:rsidR="00184722" w:rsidRPr="00F20E54" w:rsidRDefault="00F7643E" w:rsidP="00184722">
      <w:pPr>
        <w:jc w:val="both"/>
        <w:rPr>
          <w:sz w:val="23"/>
          <w:szCs w:val="23"/>
        </w:rPr>
      </w:pPr>
      <w:r>
        <w:rPr>
          <w:sz w:val="23"/>
          <w:szCs w:val="23"/>
        </w:rPr>
        <w:pict>
          <v:shape id="_x0000_s1057" type="#_x0000_t32" style="position:absolute;left:0;text-align:left;margin-left:-230.1pt;margin-top:49.8pt;width:60pt;height:21pt;flip:x;z-index:251666432;mso-position-horizontal-relative:text;mso-position-vertical-relative:text" o:connectortype="straight">
            <v:stroke endarrow="block"/>
          </v:shape>
        </w:pict>
      </w: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F7643E" w:rsidP="00184722">
      <w:pPr>
        <w:jc w:val="both"/>
        <w:rPr>
          <w:sz w:val="23"/>
          <w:szCs w:val="23"/>
        </w:rPr>
      </w:pPr>
      <w:r>
        <w:rPr>
          <w:noProof/>
          <w:sz w:val="23"/>
          <w:szCs w:val="23"/>
        </w:rPr>
        <w:pict>
          <v:shape id="_x0000_s1064" type="#_x0000_t32" style="position:absolute;left:0;text-align:left;margin-left:204.45pt;margin-top:10.1pt;width:.05pt;height:20.25pt;z-index:251673600" o:connectortype="straight">
            <v:stroke endarrow="block"/>
          </v:shape>
        </w:pict>
      </w:r>
    </w:p>
    <w:p w:rsidR="00184722" w:rsidRPr="00F20E54" w:rsidRDefault="00184722" w:rsidP="00184722">
      <w:pPr>
        <w:jc w:val="both"/>
        <w:rPr>
          <w:sz w:val="23"/>
          <w:szCs w:val="23"/>
        </w:rPr>
      </w:pPr>
    </w:p>
    <w:tbl>
      <w:tblPr>
        <w:tblpPr w:leftFromText="180" w:rightFromText="180" w:vertAnchor="text" w:horzAnchor="page" w:tblpX="3583" w:tblpY="110"/>
        <w:tblW w:w="3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7"/>
      </w:tblGrid>
      <w:tr w:rsidR="00184722" w:rsidRPr="00F20E54" w:rsidTr="006E63BE">
        <w:trPr>
          <w:trHeight w:val="597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22" w:rsidRPr="00F20E54" w:rsidRDefault="00F7643E" w:rsidP="006E63BE">
            <w:pPr>
              <w:pStyle w:val="a6"/>
              <w:tabs>
                <w:tab w:val="left" w:pos="324"/>
              </w:tabs>
              <w:ind w:left="0"/>
              <w:jc w:val="both"/>
              <w:rPr>
                <w:rFonts w:cs="Times New Roman"/>
                <w:sz w:val="23"/>
                <w:szCs w:val="23"/>
              </w:rPr>
            </w:pPr>
            <w:r w:rsidRPr="00F7643E">
              <w:rPr>
                <w:sz w:val="23"/>
                <w:szCs w:val="23"/>
              </w:rPr>
              <w:lastRenderedPageBreak/>
              <w:pict>
                <v:shape id="_x0000_s1058" type="#_x0000_t32" style="position:absolute;left:0;text-align:left;margin-left:165pt;margin-top:11.15pt;width:28.65pt;height:19.75pt;z-index:251667456" o:connectortype="straight">
                  <v:stroke endarrow="block"/>
                </v:shape>
              </w:pict>
            </w:r>
            <w:r w:rsidR="00184722" w:rsidRPr="00F20E54">
              <w:rPr>
                <w:rFonts w:cs="Times New Roman"/>
                <w:sz w:val="23"/>
                <w:szCs w:val="23"/>
              </w:rPr>
              <w:t>Принятие решения администрацией Березовского городского округа</w:t>
            </w:r>
          </w:p>
        </w:tc>
      </w:tr>
    </w:tbl>
    <w:p w:rsidR="00184722" w:rsidRPr="00B12B5D" w:rsidRDefault="00184722" w:rsidP="00184722">
      <w:pPr>
        <w:rPr>
          <w:vanish/>
        </w:rPr>
      </w:pPr>
    </w:p>
    <w:tbl>
      <w:tblPr>
        <w:tblpPr w:leftFromText="180" w:rightFromText="180" w:vertAnchor="text" w:horzAnchor="margin" w:tblpXSpec="right" w:tblpY="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00"/>
      </w:tblGrid>
      <w:tr w:rsidR="00184722" w:rsidRPr="00F20E54" w:rsidTr="006E63BE">
        <w:trPr>
          <w:trHeight w:val="542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22" w:rsidRPr="00F20E54" w:rsidRDefault="00F7643E" w:rsidP="006E63BE">
            <w:pPr>
              <w:pStyle w:val="a6"/>
              <w:ind w:left="0"/>
              <w:jc w:val="both"/>
              <w:rPr>
                <w:rFonts w:cs="Times New Roman"/>
                <w:sz w:val="23"/>
                <w:szCs w:val="23"/>
              </w:rPr>
            </w:pPr>
            <w:r w:rsidRPr="00F7643E">
              <w:rPr>
                <w:sz w:val="23"/>
                <w:szCs w:val="23"/>
              </w:rPr>
              <w:pict>
                <v:shape id="_x0000_s1060" type="#_x0000_t32" style="position:absolute;left:0;text-align:left;margin-left:87.1pt;margin-top:65.25pt;width:.05pt;height:29.05pt;z-index:251669504" o:connectortype="straight">
                  <v:stroke endarrow="block"/>
                </v:shape>
              </w:pict>
            </w:r>
            <w:r w:rsidR="00184722" w:rsidRPr="00F20E54">
              <w:rPr>
                <w:rFonts w:cs="Times New Roman"/>
                <w:sz w:val="23"/>
                <w:szCs w:val="23"/>
              </w:rPr>
              <w:t xml:space="preserve">Подготовка проекта постановления об утверждении схемы расположения земельного участка путем перераспределения земель и (или) земельных участков </w:t>
            </w:r>
          </w:p>
        </w:tc>
      </w:tr>
    </w:tbl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F7643E" w:rsidP="00184722">
      <w:pPr>
        <w:jc w:val="both"/>
        <w:rPr>
          <w:sz w:val="23"/>
          <w:szCs w:val="23"/>
        </w:rPr>
      </w:pPr>
      <w:r>
        <w:rPr>
          <w:sz w:val="23"/>
          <w:szCs w:val="23"/>
        </w:rPr>
        <w:pict>
          <v:shape id="_x0000_s1059" type="#_x0000_t32" style="position:absolute;left:0;text-align:left;margin-left:43.95pt;margin-top:3.95pt;width:44.25pt;height:23.25pt;flip:x;z-index:251668480" o:connectortype="straight">
            <v:stroke endarrow="block"/>
          </v:shape>
        </w:pict>
      </w:r>
    </w:p>
    <w:p w:rsidR="00184722" w:rsidRPr="00F20E54" w:rsidRDefault="00184722" w:rsidP="00184722">
      <w:pPr>
        <w:jc w:val="both"/>
        <w:rPr>
          <w:sz w:val="23"/>
          <w:szCs w:val="23"/>
        </w:rPr>
      </w:pPr>
    </w:p>
    <w:tbl>
      <w:tblPr>
        <w:tblpPr w:leftFromText="180" w:rightFromText="180" w:vertAnchor="text" w:horzAnchor="page" w:tblpX="808" w:tblpY="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9"/>
      </w:tblGrid>
      <w:tr w:rsidR="00184722" w:rsidRPr="00F20E54" w:rsidTr="006E63BE">
        <w:trPr>
          <w:trHeight w:val="703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22" w:rsidRPr="00F20E54" w:rsidRDefault="00184722" w:rsidP="006E63BE">
            <w:pPr>
              <w:pStyle w:val="a6"/>
              <w:ind w:left="0"/>
              <w:jc w:val="both"/>
              <w:rPr>
                <w:rFonts w:cs="Times New Roman"/>
                <w:sz w:val="23"/>
                <w:szCs w:val="23"/>
              </w:rPr>
            </w:pPr>
            <w:r w:rsidRPr="00F20E54">
              <w:rPr>
                <w:rFonts w:cs="Times New Roman"/>
                <w:sz w:val="23"/>
                <w:szCs w:val="23"/>
              </w:rPr>
              <w:t>Подготовка проекта решения об отказе</w:t>
            </w:r>
          </w:p>
        </w:tc>
      </w:tr>
    </w:tbl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F7643E" w:rsidP="00184722">
      <w:pPr>
        <w:jc w:val="both"/>
        <w:rPr>
          <w:sz w:val="23"/>
          <w:szCs w:val="23"/>
        </w:rPr>
      </w:pPr>
      <w:r>
        <w:rPr>
          <w:sz w:val="23"/>
          <w:szCs w:val="23"/>
        </w:rPr>
        <w:pict>
          <v:shape id="_x0000_s1052" type="#_x0000_t32" style="position:absolute;left:0;text-align:left;margin-left:-76.85pt;margin-top:5.7pt;width:0;height:17.7pt;z-index:251661312" o:connectortype="straight">
            <v:stroke endarrow="block"/>
          </v:shape>
        </w:pict>
      </w:r>
    </w:p>
    <w:tbl>
      <w:tblPr>
        <w:tblpPr w:leftFromText="180" w:rightFromText="180" w:vertAnchor="text" w:horzAnchor="page" w:tblpX="6223" w:tblpY="3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52"/>
      </w:tblGrid>
      <w:tr w:rsidR="00184722" w:rsidRPr="00F20E54" w:rsidTr="006E63BE">
        <w:trPr>
          <w:trHeight w:val="396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22" w:rsidRPr="00F20E54" w:rsidRDefault="00184722" w:rsidP="006E63BE">
            <w:pPr>
              <w:pStyle w:val="a6"/>
              <w:ind w:left="0"/>
              <w:jc w:val="both"/>
              <w:rPr>
                <w:rFonts w:cs="Times New Roman"/>
                <w:sz w:val="23"/>
                <w:szCs w:val="23"/>
              </w:rPr>
            </w:pPr>
            <w:r w:rsidRPr="00F20E54">
              <w:rPr>
                <w:rFonts w:cs="Times New Roman"/>
                <w:sz w:val="23"/>
                <w:szCs w:val="23"/>
              </w:rPr>
              <w:t>Выдача постановления  об утверждении схемы расположения земельного участка  путем перераспределения земель и (или) земельных участков  в течение 30 дней</w:t>
            </w:r>
          </w:p>
        </w:tc>
      </w:tr>
    </w:tbl>
    <w:p w:rsidR="00184722" w:rsidRPr="00F20E54" w:rsidRDefault="00184722" w:rsidP="00184722">
      <w:pPr>
        <w:jc w:val="both"/>
        <w:rPr>
          <w:sz w:val="23"/>
          <w:szCs w:val="23"/>
        </w:rPr>
      </w:pPr>
    </w:p>
    <w:tbl>
      <w:tblPr>
        <w:tblpPr w:leftFromText="180" w:rightFromText="180" w:vertAnchor="text" w:horzAnchor="page" w:tblpX="1078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2"/>
      </w:tblGrid>
      <w:tr w:rsidR="00184722" w:rsidRPr="00F20E54" w:rsidTr="006E63BE">
        <w:trPr>
          <w:trHeight w:val="763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22" w:rsidRPr="00F20E54" w:rsidRDefault="00184722" w:rsidP="006E63BE">
            <w:pPr>
              <w:pStyle w:val="a6"/>
              <w:ind w:left="0"/>
              <w:jc w:val="both"/>
              <w:rPr>
                <w:rFonts w:cs="Times New Roman"/>
                <w:sz w:val="23"/>
                <w:szCs w:val="23"/>
              </w:rPr>
            </w:pPr>
            <w:r w:rsidRPr="00F20E54">
              <w:rPr>
                <w:rFonts w:cs="Times New Roman"/>
                <w:sz w:val="23"/>
                <w:szCs w:val="23"/>
              </w:rPr>
              <w:t>Выдача решения об отказе в течение 30 дней</w:t>
            </w:r>
          </w:p>
        </w:tc>
      </w:tr>
    </w:tbl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F7643E" w:rsidP="00184722">
      <w:pPr>
        <w:jc w:val="both"/>
        <w:rPr>
          <w:sz w:val="23"/>
          <w:szCs w:val="23"/>
        </w:rPr>
      </w:pPr>
      <w:r>
        <w:rPr>
          <w:sz w:val="23"/>
          <w:szCs w:val="23"/>
        </w:rPr>
        <w:pict>
          <v:shape id="_x0000_s1075" type="#_x0000_t32" style="position:absolute;left:0;text-align:left;margin-left:383.7pt;margin-top:33.4pt;width:0;height:22.35pt;z-index:251684864" o:connectortype="straight">
            <v:stroke endarrow="block"/>
          </v:shape>
        </w:pict>
      </w:r>
    </w:p>
    <w:tbl>
      <w:tblPr>
        <w:tblpPr w:leftFromText="180" w:rightFromText="180" w:vertAnchor="text" w:horzAnchor="margin" w:tblpY="34"/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72"/>
      </w:tblGrid>
      <w:tr w:rsidR="00184722" w:rsidRPr="00F20E54" w:rsidTr="006E63BE">
        <w:trPr>
          <w:trHeight w:val="571"/>
        </w:trPr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722" w:rsidRPr="00F20E54" w:rsidRDefault="00F7643E" w:rsidP="006E63BE">
            <w:pPr>
              <w:pStyle w:val="a6"/>
              <w:ind w:left="0"/>
              <w:jc w:val="both"/>
              <w:rPr>
                <w:rFonts w:cs="Times New Roman"/>
                <w:sz w:val="23"/>
                <w:szCs w:val="23"/>
              </w:rPr>
            </w:pPr>
            <w:r w:rsidRPr="00F7643E">
              <w:rPr>
                <w:noProof/>
                <w:sz w:val="23"/>
                <w:szCs w:val="23"/>
              </w:rPr>
              <w:pict>
                <v:shape id="_x0000_s1074" type="#_x0000_t32" style="position:absolute;left:0;text-align:left;margin-left:362.7pt;margin-top:51.55pt;width:0;height:28.45pt;z-index:251683840" o:connectortype="straight">
                  <v:stroke endarrow="block"/>
                </v:shape>
              </w:pict>
            </w:r>
            <w:r w:rsidR="00184722" w:rsidRPr="00F20E54">
              <w:rPr>
                <w:rFonts w:cs="Times New Roman"/>
                <w:sz w:val="23"/>
                <w:szCs w:val="23"/>
              </w:rPr>
              <w:t>Направление в срок не более чем пять рабочих дней со дня принятия решения об утверждении схемы расположения в уполномоченный орган государственного кадастрового учета недвижимого имущества, с приложением схемы расположения на основании п.20 ст.11.10 Земельного кодекса РФ</w:t>
            </w:r>
          </w:p>
        </w:tc>
      </w:tr>
    </w:tbl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F7643E" w:rsidP="00184722">
      <w:pPr>
        <w:jc w:val="both"/>
        <w:rPr>
          <w:sz w:val="23"/>
          <w:szCs w:val="23"/>
        </w:rPr>
      </w:pPr>
      <w:r>
        <w:rPr>
          <w:noProof/>
          <w:sz w:val="23"/>
          <w:szCs w:val="23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65" type="#_x0000_t202" style="position:absolute;left:0;text-align:left;margin-left:246.45pt;margin-top:.15pt;width:210pt;height:35.6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">
            <v:textbox style="mso-next-textbox:#Text Box 10">
              <w:txbxContent>
                <w:p w:rsidR="00184722" w:rsidRPr="005403AD" w:rsidRDefault="00184722" w:rsidP="00184722">
                  <w:pPr>
                    <w:jc w:val="both"/>
                  </w:pPr>
                  <w:r w:rsidRPr="005403AD">
                    <w:t xml:space="preserve">Выполнение кадастровых работ </w:t>
                  </w:r>
                  <w:r>
                    <w:t>(заявителем)</w:t>
                  </w:r>
                </w:p>
              </w:txbxContent>
            </v:textbox>
          </v:shape>
        </w:pict>
      </w: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F7643E" w:rsidP="00184722">
      <w:pPr>
        <w:jc w:val="both"/>
        <w:rPr>
          <w:sz w:val="23"/>
          <w:szCs w:val="23"/>
        </w:rPr>
      </w:pPr>
      <w:r>
        <w:rPr>
          <w:noProof/>
          <w:sz w:val="23"/>
          <w:szCs w:val="23"/>
        </w:rPr>
        <w:pict>
          <v:shape id="_x0000_s1073" type="#_x0000_t32" style="position:absolute;left:0;text-align:left;margin-left:362.65pt;margin-top:9.35pt;width:0;height:32.25pt;z-index:251682816" o:connectortype="straight">
            <v:stroke endarrow="block"/>
          </v:shape>
        </w:pict>
      </w: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tabs>
          <w:tab w:val="left" w:pos="4485"/>
        </w:tabs>
        <w:jc w:val="both"/>
        <w:rPr>
          <w:sz w:val="23"/>
          <w:szCs w:val="23"/>
        </w:rPr>
      </w:pPr>
    </w:p>
    <w:p w:rsidR="00184722" w:rsidRPr="00F20E54" w:rsidRDefault="00F7643E" w:rsidP="00184722">
      <w:pPr>
        <w:tabs>
          <w:tab w:val="left" w:pos="4485"/>
        </w:tabs>
        <w:jc w:val="both"/>
        <w:rPr>
          <w:sz w:val="23"/>
          <w:szCs w:val="23"/>
        </w:rPr>
      </w:pPr>
      <w:r>
        <w:rPr>
          <w:noProof/>
          <w:sz w:val="23"/>
          <w:szCs w:val="23"/>
        </w:rPr>
        <w:pict>
          <v:shape id="_x0000_s1066" type="#_x0000_t202" style="position:absolute;left:0;text-align:left;margin-left:232.2pt;margin-top:1.95pt;width:228pt;height:64.8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">
            <v:textbox style="mso-next-textbox:#_x0000_s1066">
              <w:txbxContent>
                <w:p w:rsidR="00184722" w:rsidRPr="005403AD" w:rsidRDefault="00184722" w:rsidP="00184722">
                  <w:pPr>
                    <w:jc w:val="both"/>
                  </w:pPr>
                  <w:r>
                    <w:t>Подача заявления о заключении соглашения о перераспределении земель и (или) земельных участков в комитет по управлению имуществом БГО</w:t>
                  </w:r>
                </w:p>
              </w:txbxContent>
            </v:textbox>
          </v:shape>
        </w:pict>
      </w: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F7643E" w:rsidP="00184722">
      <w:pPr>
        <w:jc w:val="both"/>
        <w:rPr>
          <w:sz w:val="23"/>
          <w:szCs w:val="23"/>
        </w:rPr>
      </w:pPr>
      <w:r>
        <w:rPr>
          <w:noProof/>
          <w:sz w:val="23"/>
          <w:szCs w:val="23"/>
        </w:rPr>
        <w:pict>
          <v:shape id="_x0000_s1072" type="#_x0000_t32" style="position:absolute;left:0;text-align:left;margin-left:367.15pt;margin-top:12.15pt;width:0;height:29.25pt;z-index:251681792" o:connectortype="straight">
            <v:stroke endarrow="block"/>
          </v:shape>
        </w:pict>
      </w: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F7643E" w:rsidP="00184722">
      <w:pPr>
        <w:jc w:val="both"/>
        <w:rPr>
          <w:sz w:val="23"/>
          <w:szCs w:val="23"/>
        </w:rPr>
      </w:pPr>
      <w:r>
        <w:rPr>
          <w:noProof/>
          <w:sz w:val="23"/>
          <w:szCs w:val="23"/>
        </w:rPr>
        <w:pict>
          <v:shape id="_x0000_s1067" type="#_x0000_t202" style="position:absolute;left:0;text-align:left;margin-left:211.95pt;margin-top:0;width:276.75pt;height:57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">
            <v:textbox style="mso-next-textbox:#_x0000_s1067">
              <w:txbxContent>
                <w:p w:rsidR="00184722" w:rsidRPr="005403AD" w:rsidRDefault="00184722" w:rsidP="00184722">
                  <w:pPr>
                    <w:jc w:val="both"/>
                  </w:pPr>
                  <w:r>
                    <w:t xml:space="preserve">Подготовка проекта соглашения о перераспределении земель и (или) земельных участков в трех экземплярах в течение 30 дней </w:t>
                  </w:r>
                </w:p>
              </w:txbxContent>
            </v:textbox>
          </v:shape>
        </w:pict>
      </w: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F7643E" w:rsidP="00184722">
      <w:pPr>
        <w:jc w:val="both"/>
        <w:rPr>
          <w:sz w:val="23"/>
          <w:szCs w:val="23"/>
        </w:rPr>
      </w:pPr>
      <w:r>
        <w:rPr>
          <w:noProof/>
          <w:sz w:val="23"/>
          <w:szCs w:val="23"/>
        </w:rPr>
        <w:pict>
          <v:shape id="_x0000_s1071" type="#_x0000_t32" style="position:absolute;left:0;text-align:left;margin-left:367.15pt;margin-top:1.85pt;width:0;height:22.35pt;z-index:251680768" o:connectortype="straight">
            <v:stroke endarrow="block"/>
          </v:shape>
        </w:pict>
      </w:r>
    </w:p>
    <w:p w:rsidR="00184722" w:rsidRPr="00F20E54" w:rsidRDefault="00F7643E" w:rsidP="00184722">
      <w:pPr>
        <w:jc w:val="both"/>
        <w:rPr>
          <w:sz w:val="23"/>
          <w:szCs w:val="23"/>
        </w:rPr>
      </w:pPr>
      <w:r>
        <w:rPr>
          <w:noProof/>
          <w:sz w:val="23"/>
          <w:szCs w:val="23"/>
        </w:rPr>
        <w:pict>
          <v:shape id="_x0000_s1068" type="#_x0000_t202" style="position:absolute;left:0;text-align:left;margin-left:246.45pt;margin-top:10.4pt;width:228pt;height:61.2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">
            <v:textbox style="mso-next-textbox:#_x0000_s1068">
              <w:txbxContent>
                <w:p w:rsidR="00184722" w:rsidRPr="005403AD" w:rsidRDefault="00184722" w:rsidP="00184722">
                  <w:pPr>
                    <w:jc w:val="both"/>
                  </w:pPr>
                  <w:r>
                    <w:t xml:space="preserve">Выдача специалистом комитета по управлению имуществом БГО проекта соглашения о перераспределении земель и (или) земельных участков </w:t>
                  </w:r>
                </w:p>
              </w:txbxContent>
            </v:textbox>
          </v:shape>
        </w:pict>
      </w: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F7643E" w:rsidP="00184722">
      <w:pPr>
        <w:jc w:val="both"/>
        <w:rPr>
          <w:sz w:val="23"/>
          <w:szCs w:val="23"/>
        </w:rPr>
      </w:pPr>
      <w:r>
        <w:rPr>
          <w:noProof/>
          <w:sz w:val="23"/>
          <w:szCs w:val="23"/>
        </w:rPr>
        <w:pict>
          <v:shape id="_x0000_s1070" type="#_x0000_t32" style="position:absolute;left:0;text-align:left;margin-left:367.25pt;margin-top:2.6pt;width:.05pt;height:22.35pt;z-index:251679744" o:connectortype="straight">
            <v:stroke endarrow="block"/>
          </v:shape>
        </w:pict>
      </w:r>
    </w:p>
    <w:p w:rsidR="00184722" w:rsidRPr="00F20E54" w:rsidRDefault="00F7643E" w:rsidP="00184722">
      <w:pPr>
        <w:jc w:val="both"/>
        <w:rPr>
          <w:sz w:val="23"/>
          <w:szCs w:val="23"/>
        </w:rPr>
      </w:pPr>
      <w:r>
        <w:rPr>
          <w:noProof/>
          <w:sz w:val="23"/>
          <w:szCs w:val="23"/>
        </w:rPr>
        <w:pict>
          <v:shape id="_x0000_s1069" type="#_x0000_t202" style="position:absolute;left:0;text-align:left;margin-left:241.95pt;margin-top:11.15pt;width:228pt;height:50.4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">
            <v:textbox style="mso-next-textbox:#_x0000_s1069">
              <w:txbxContent>
                <w:p w:rsidR="00184722" w:rsidRPr="005403AD" w:rsidRDefault="00184722" w:rsidP="00184722">
                  <w:pPr>
                    <w:jc w:val="both"/>
                  </w:pPr>
                  <w:r>
                    <w:t xml:space="preserve">Подписание заявителем соглашения о перераспределении земель и (или) земельных участков в течение 30 дней </w:t>
                  </w:r>
                </w:p>
              </w:txbxContent>
            </v:textbox>
          </v:shape>
        </w:pict>
      </w:r>
    </w:p>
    <w:p w:rsidR="00184722" w:rsidRPr="00F20E54" w:rsidRDefault="00184722" w:rsidP="00184722">
      <w:pPr>
        <w:tabs>
          <w:tab w:val="left" w:pos="5235"/>
        </w:tabs>
        <w:jc w:val="both"/>
        <w:rPr>
          <w:sz w:val="23"/>
          <w:szCs w:val="23"/>
        </w:rPr>
      </w:pPr>
      <w:r w:rsidRPr="00F20E54">
        <w:rPr>
          <w:sz w:val="23"/>
          <w:szCs w:val="23"/>
        </w:rPr>
        <w:tab/>
      </w: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Pr="00F20E54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right"/>
        <w:rPr>
          <w:sz w:val="28"/>
          <w:szCs w:val="28"/>
        </w:rPr>
      </w:pPr>
    </w:p>
    <w:p w:rsidR="00184722" w:rsidRDefault="00184722" w:rsidP="00184722">
      <w:pPr>
        <w:tabs>
          <w:tab w:val="left" w:pos="4485"/>
        </w:tabs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tabs>
          <w:tab w:val="left" w:pos="5235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both"/>
        <w:rPr>
          <w:sz w:val="23"/>
          <w:szCs w:val="23"/>
        </w:rPr>
      </w:pPr>
    </w:p>
    <w:p w:rsidR="00184722" w:rsidRDefault="00184722" w:rsidP="00184722">
      <w:pPr>
        <w:jc w:val="right"/>
        <w:rPr>
          <w:sz w:val="28"/>
          <w:szCs w:val="28"/>
        </w:rPr>
      </w:pPr>
    </w:p>
    <w:p w:rsidR="00046CC8" w:rsidRDefault="00046CC8"/>
    <w:sectPr w:rsidR="00046CC8" w:rsidSect="001847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4E2" w:rsidRDefault="004A74E2" w:rsidP="00184722">
      <w:r>
        <w:separator/>
      </w:r>
    </w:p>
  </w:endnote>
  <w:endnote w:type="continuationSeparator" w:id="0">
    <w:p w:rsidR="004A74E2" w:rsidRDefault="004A74E2" w:rsidP="00184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722" w:rsidRDefault="0018472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722" w:rsidRDefault="00184722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722" w:rsidRDefault="0018472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4E2" w:rsidRDefault="004A74E2" w:rsidP="00184722">
      <w:r>
        <w:separator/>
      </w:r>
    </w:p>
  </w:footnote>
  <w:footnote w:type="continuationSeparator" w:id="0">
    <w:p w:rsidR="004A74E2" w:rsidRDefault="004A74E2" w:rsidP="001847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722" w:rsidRDefault="00184722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859160"/>
      <w:docPartObj>
        <w:docPartGallery w:val="Page Numbers (Top of Page)"/>
        <w:docPartUnique/>
      </w:docPartObj>
    </w:sdtPr>
    <w:sdtContent>
      <w:p w:rsidR="00184722" w:rsidRDefault="00F7643E">
        <w:pPr>
          <w:pStyle w:val="a9"/>
          <w:jc w:val="center"/>
        </w:pPr>
        <w:fldSimple w:instr=" PAGE   \* MERGEFORMAT ">
          <w:r w:rsidR="002C05F9">
            <w:rPr>
              <w:noProof/>
            </w:rPr>
            <w:t>2</w:t>
          </w:r>
        </w:fldSimple>
      </w:p>
    </w:sdtContent>
  </w:sdt>
  <w:p w:rsidR="00184722" w:rsidRDefault="00184722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722" w:rsidRDefault="0018472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93CB4"/>
    <w:multiLevelType w:val="hybridMultilevel"/>
    <w:tmpl w:val="99943422"/>
    <w:lvl w:ilvl="0" w:tplc="7C9603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F8718B"/>
    <w:multiLevelType w:val="hybridMultilevel"/>
    <w:tmpl w:val="99943422"/>
    <w:lvl w:ilvl="0" w:tplc="7C9603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4722"/>
    <w:rsid w:val="00046CC8"/>
    <w:rsid w:val="00184722"/>
    <w:rsid w:val="002C05F9"/>
    <w:rsid w:val="004A74E2"/>
    <w:rsid w:val="00F34932"/>
    <w:rsid w:val="00F76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1" type="connector" idref="#_x0000_s1063"/>
        <o:r id="V:Rule22" type="connector" idref="#_x0000_s1062"/>
        <o:r id="V:Rule23" type="connector" idref="#_x0000_s1060"/>
        <o:r id="V:Rule24" type="connector" idref="#_x0000_s1061"/>
        <o:r id="V:Rule25" type="connector" idref="#_x0000_s1059"/>
        <o:r id="V:Rule26" type="connector" idref="#_x0000_s1064"/>
        <o:r id="V:Rule27" type="connector" idref="#_x0000_s1070"/>
        <o:r id="V:Rule28" type="connector" idref="#_x0000_s1055"/>
        <o:r id="V:Rule29" type="connector" idref="#_x0000_s1072"/>
        <o:r id="V:Rule30" type="connector" idref="#_x0000_s1071"/>
        <o:r id="V:Rule31" type="connector" idref="#_x0000_s1051"/>
        <o:r id="V:Rule32" type="connector" idref="#_x0000_s1054"/>
        <o:r id="V:Rule33" type="connector" idref="#_x0000_s1075"/>
        <o:r id="V:Rule34" type="connector" idref="#_x0000_s1052"/>
        <o:r id="V:Rule35" type="connector" idref="#_x0000_s1057"/>
        <o:r id="V:Rule36" type="connector" idref="#_x0000_s1058"/>
        <o:r id="V:Rule37" type="connector" idref="#_x0000_s1073"/>
        <o:r id="V:Rule38" type="connector" idref="#_x0000_s1056"/>
        <o:r id="V:Rule39" type="connector" idref="#_x0000_s1053"/>
        <o:r id="V:Rule40" type="connector" idref="#_x0000_s107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84722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184722"/>
    <w:pPr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semiHidden/>
    <w:rsid w:val="0018472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184722"/>
    <w:pPr>
      <w:widowControl w:val="0"/>
      <w:suppressAutoHyphens/>
      <w:autoSpaceDN w:val="0"/>
      <w:ind w:left="720"/>
    </w:pPr>
    <w:rPr>
      <w:rFonts w:eastAsia="Lucida Sans Unicode" w:cs="Mangal"/>
      <w:kern w:val="3"/>
      <w:szCs w:val="21"/>
      <w:lang w:eastAsia="zh-CN" w:bidi="hi-IN"/>
    </w:rPr>
  </w:style>
  <w:style w:type="paragraph" w:customStyle="1" w:styleId="ConsPlusNormal">
    <w:name w:val="ConsPlusNormal"/>
    <w:rsid w:val="0018472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blk">
    <w:name w:val="blk"/>
    <w:basedOn w:val="a0"/>
    <w:rsid w:val="00184722"/>
  </w:style>
  <w:style w:type="paragraph" w:styleId="a7">
    <w:name w:val="Balloon Text"/>
    <w:basedOn w:val="a"/>
    <w:link w:val="a8"/>
    <w:semiHidden/>
    <w:rsid w:val="00184722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184722"/>
    <w:rPr>
      <w:rFonts w:ascii="Tahoma" w:eastAsia="Times New Roman" w:hAnsi="Tahoma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847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847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1847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847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6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3764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2018-06-05T06:53:00Z</cp:lastPrinted>
  <dcterms:created xsi:type="dcterms:W3CDTF">2018-06-04T12:55:00Z</dcterms:created>
  <dcterms:modified xsi:type="dcterms:W3CDTF">2018-06-05T06:54:00Z</dcterms:modified>
</cp:coreProperties>
</file>