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3C" w:rsidRDefault="00F0063C" w:rsidP="00F0063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0063C" w:rsidRDefault="00F0063C" w:rsidP="00F0063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0063C" w:rsidRDefault="00F0063C" w:rsidP="00F0063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0063C" w:rsidRDefault="00F0063C" w:rsidP="00F0063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0063C" w:rsidRPr="00F0063C" w:rsidRDefault="00F0063C" w:rsidP="00F0063C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0063C" w:rsidRPr="00F0063C" w:rsidRDefault="00F0063C" w:rsidP="00F006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06.12.2016          765</w:t>
      </w:r>
    </w:p>
    <w:p w:rsidR="00F0063C" w:rsidRDefault="00F0063C" w:rsidP="00F0063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0063C" w:rsidRDefault="00F0063C" w:rsidP="00F0063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0063C" w:rsidRDefault="00F0063C" w:rsidP="00F0063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0063C" w:rsidRPr="00F0063C" w:rsidRDefault="00F0063C" w:rsidP="00F00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063C">
        <w:rPr>
          <w:rFonts w:ascii="Times New Roman" w:hAnsi="Times New Roman"/>
          <w:b/>
          <w:i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b/>
          <w:i/>
          <w:sz w:val="28"/>
          <w:szCs w:val="28"/>
        </w:rPr>
        <w:t xml:space="preserve">и дополнений </w:t>
      </w:r>
      <w:r w:rsidRPr="00F0063C">
        <w:rPr>
          <w:rFonts w:ascii="Times New Roman" w:hAnsi="Times New Roman"/>
          <w:b/>
          <w:i/>
          <w:sz w:val="28"/>
          <w:szCs w:val="28"/>
        </w:rPr>
        <w:t>в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0063C">
        <w:rPr>
          <w:rFonts w:ascii="Times New Roman" w:hAnsi="Times New Roman"/>
          <w:b/>
          <w:i/>
          <w:sz w:val="28"/>
          <w:szCs w:val="28"/>
        </w:rPr>
        <w:t>постановление  администрации Березовского гор</w:t>
      </w:r>
      <w:r>
        <w:rPr>
          <w:rFonts w:ascii="Times New Roman" w:hAnsi="Times New Roman"/>
          <w:b/>
          <w:i/>
          <w:sz w:val="28"/>
          <w:szCs w:val="28"/>
        </w:rPr>
        <w:t>одского округа  от 18.07.2016 №</w:t>
      </w:r>
      <w:r w:rsidRPr="00F0063C">
        <w:rPr>
          <w:rFonts w:ascii="Times New Roman" w:hAnsi="Times New Roman"/>
          <w:b/>
          <w:i/>
          <w:sz w:val="28"/>
          <w:szCs w:val="28"/>
        </w:rPr>
        <w:t xml:space="preserve">484 «Об утверждении Административного регламента  предоставления муниципальной услуги </w:t>
      </w:r>
      <w:r w:rsidRPr="00F0063C">
        <w:rPr>
          <w:rFonts w:ascii="Times New Roman" w:eastAsia="Times New Roman" w:hAnsi="Times New Roman" w:cs="Times New Roman"/>
          <w:b/>
          <w:i/>
          <w:sz w:val="28"/>
          <w:szCs w:val="28"/>
        </w:rPr>
        <w:t>«Выдача разрешения на право размещения и эксплуатации нестационарного торгового объекта</w:t>
      </w:r>
      <w:r w:rsidRPr="00F0063C">
        <w:rPr>
          <w:rFonts w:ascii="Times New Roman" w:hAnsi="Times New Roman" w:cs="Times New Roman"/>
          <w:b/>
          <w:i/>
          <w:sz w:val="28"/>
          <w:szCs w:val="28"/>
        </w:rPr>
        <w:t xml:space="preserve"> на территории </w:t>
      </w:r>
      <w:r w:rsidRPr="00F0063C">
        <w:rPr>
          <w:rFonts w:ascii="Times New Roman" w:eastAsia="Times New Roman" w:hAnsi="Times New Roman" w:cs="Times New Roman"/>
          <w:b/>
          <w:i/>
          <w:sz w:val="28"/>
          <w:szCs w:val="28"/>
        </w:rPr>
        <w:t>Березовского городского округа»</w:t>
      </w:r>
    </w:p>
    <w:p w:rsidR="00F0063C" w:rsidRDefault="00F0063C" w:rsidP="00F0063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0063C" w:rsidRDefault="00F0063C" w:rsidP="00F0063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постановлениями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округа», от 10.12.2013 №737 «Об утверждении Перечня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муниципальных услуг, предоставляемых органами местного самоуправления и муниципальными учреждениями в Березовском городском округе</w:t>
      </w:r>
      <w:r w:rsidRPr="00270E8F">
        <w:rPr>
          <w:rFonts w:ascii="Times New Roman" w:hAnsi="Times New Roman"/>
          <w:sz w:val="28"/>
          <w:szCs w:val="28"/>
        </w:rPr>
        <w:t>», Положением «О порядке размещения и эксплуатации нестационарных торговых объектов на территории Березовского городского округа», утвержденного решением Думы Березовского го</w:t>
      </w:r>
      <w:r>
        <w:rPr>
          <w:rFonts w:ascii="Times New Roman" w:hAnsi="Times New Roman"/>
          <w:sz w:val="28"/>
          <w:szCs w:val="28"/>
        </w:rPr>
        <w:t>родского округа от 28.04.2016 №</w:t>
      </w:r>
      <w:r w:rsidRPr="00270E8F">
        <w:rPr>
          <w:rFonts w:ascii="Times New Roman" w:hAnsi="Times New Roman"/>
          <w:sz w:val="28"/>
          <w:szCs w:val="28"/>
        </w:rPr>
        <w:t>321,  руководствуясь Уставом</w:t>
      </w:r>
      <w:r>
        <w:rPr>
          <w:rFonts w:ascii="Times New Roman" w:hAnsi="Times New Roman"/>
          <w:sz w:val="28"/>
          <w:szCs w:val="28"/>
        </w:rPr>
        <w:t xml:space="preserve"> Березовского городского округа,</w:t>
      </w:r>
    </w:p>
    <w:p w:rsidR="00F0063C" w:rsidRDefault="00F0063C" w:rsidP="00F006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F0063C" w:rsidRPr="00F0063C" w:rsidRDefault="00F0063C" w:rsidP="00F00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0063C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следующие изменения и дополнения </w:t>
      </w:r>
      <w:r w:rsidRPr="00F0063C">
        <w:rPr>
          <w:rFonts w:ascii="Times New Roman" w:hAnsi="Times New Roman"/>
          <w:sz w:val="28"/>
          <w:szCs w:val="28"/>
        </w:rPr>
        <w:t xml:space="preserve">в постановление  администрации Березовского городского округа  от 18.07.2016 №484 «Об утверждении Административного регламента  предоставления муниципальной услуги </w:t>
      </w:r>
      <w:r w:rsidRPr="00F0063C">
        <w:rPr>
          <w:rFonts w:ascii="Times New Roman" w:eastAsia="Times New Roman" w:hAnsi="Times New Roman" w:cs="Times New Roman"/>
          <w:sz w:val="28"/>
          <w:szCs w:val="28"/>
        </w:rPr>
        <w:t>«Выдача разрешения на право размещения и эксплуатации нестационарного торгового объекта</w:t>
      </w:r>
      <w:r w:rsidRPr="00F0063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F0063C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063C" w:rsidRPr="00F0063C" w:rsidRDefault="00F0063C" w:rsidP="00F00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F0063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всему </w:t>
      </w:r>
      <w:r w:rsidRPr="00F0063C">
        <w:rPr>
          <w:rFonts w:ascii="Times New Roman" w:eastAsia="Times New Roman" w:hAnsi="Times New Roman" w:cs="Times New Roman"/>
          <w:sz w:val="28"/>
          <w:szCs w:val="28"/>
        </w:rPr>
        <w:t xml:space="preserve">тексту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утвержденного </w:t>
      </w:r>
      <w:r w:rsidRPr="00F0063C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регламента </w:t>
      </w:r>
      <w:r>
        <w:rPr>
          <w:rFonts w:ascii="Times New Roman" w:eastAsia="Times New Roman" w:hAnsi="Times New Roman" w:cs="Times New Roman"/>
          <w:sz w:val="28"/>
          <w:szCs w:val="28"/>
        </w:rPr>
        <w:t>слово «</w:t>
      </w:r>
      <w:r w:rsidRPr="00F0063C">
        <w:rPr>
          <w:rFonts w:ascii="Times New Roman" w:eastAsia="Times New Roman" w:hAnsi="Times New Roman" w:cs="Times New Roman"/>
          <w:sz w:val="28"/>
          <w:szCs w:val="28"/>
        </w:rPr>
        <w:t>аукцион» в соответствующем падеже заменить словом «торги»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соответствующем падеже.</w:t>
      </w:r>
    </w:p>
    <w:p w:rsidR="00F0063C" w:rsidRPr="00F0063C" w:rsidRDefault="00F0063C" w:rsidP="00F00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F0063C">
        <w:rPr>
          <w:rFonts w:ascii="Times New Roman" w:eastAsia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eastAsia="Times New Roman" w:hAnsi="Times New Roman" w:cs="Times New Roman"/>
          <w:sz w:val="28"/>
          <w:szCs w:val="28"/>
        </w:rPr>
        <w:t>четвертом</w:t>
      </w:r>
      <w:r w:rsidRPr="00F0063C">
        <w:rPr>
          <w:rFonts w:ascii="Times New Roman" w:eastAsia="Times New Roman" w:hAnsi="Times New Roman" w:cs="Times New Roman"/>
          <w:sz w:val="28"/>
          <w:szCs w:val="28"/>
        </w:rPr>
        <w:t xml:space="preserve"> п.3.6 </w:t>
      </w:r>
      <w:r>
        <w:rPr>
          <w:rFonts w:ascii="Times New Roman" w:eastAsia="Times New Roman" w:hAnsi="Times New Roman" w:cs="Times New Roman"/>
          <w:sz w:val="28"/>
          <w:szCs w:val="28"/>
        </w:rPr>
        <w:t>фразу</w:t>
      </w:r>
      <w:r w:rsidRPr="00F0063C">
        <w:rPr>
          <w:rFonts w:ascii="Times New Roman" w:eastAsia="Times New Roman" w:hAnsi="Times New Roman" w:cs="Times New Roman"/>
          <w:sz w:val="28"/>
          <w:szCs w:val="28"/>
        </w:rPr>
        <w:t xml:space="preserve"> «и документов, подтверждающих оплату победителем стоимости права на размещение  и эксплуатацию нестационарного торгового объекта» иск</w:t>
      </w:r>
      <w:r>
        <w:rPr>
          <w:rFonts w:ascii="Times New Roman" w:eastAsia="Times New Roman" w:hAnsi="Times New Roman" w:cs="Times New Roman"/>
          <w:sz w:val="28"/>
          <w:szCs w:val="28"/>
        </w:rPr>
        <w:t>лючить.</w:t>
      </w:r>
    </w:p>
    <w:p w:rsidR="00F0063C" w:rsidRPr="00F0063C" w:rsidRDefault="00F0063C" w:rsidP="00F00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F0063C">
        <w:rPr>
          <w:rFonts w:ascii="Times New Roman" w:eastAsia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eastAsia="Times New Roman" w:hAnsi="Times New Roman" w:cs="Times New Roman"/>
          <w:sz w:val="28"/>
          <w:szCs w:val="28"/>
        </w:rPr>
        <w:t>пятом</w:t>
      </w:r>
      <w:r w:rsidRPr="00F0063C">
        <w:rPr>
          <w:rFonts w:ascii="Times New Roman" w:eastAsia="Times New Roman" w:hAnsi="Times New Roman" w:cs="Times New Roman"/>
          <w:sz w:val="28"/>
          <w:szCs w:val="28"/>
        </w:rPr>
        <w:t xml:space="preserve"> п.3.5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слова «приложение №</w:t>
      </w:r>
      <w:r w:rsidRPr="00F0063C">
        <w:rPr>
          <w:rFonts w:ascii="Times New Roman" w:eastAsia="Times New Roman" w:hAnsi="Times New Roman" w:cs="Times New Roman"/>
          <w:sz w:val="28"/>
          <w:szCs w:val="28"/>
        </w:rPr>
        <w:t>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 «приложение №3,4».</w:t>
      </w:r>
    </w:p>
    <w:p w:rsidR="00F0063C" w:rsidRPr="00F0063C" w:rsidRDefault="00F0063C" w:rsidP="00F00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1.4.</w:t>
      </w:r>
      <w:r w:rsidRPr="00F0063C">
        <w:rPr>
          <w:rFonts w:ascii="Times New Roman" w:eastAsia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утвержденный </w:t>
      </w:r>
      <w:r w:rsidRPr="00F0063C">
        <w:rPr>
          <w:rFonts w:ascii="Times New Roman" w:eastAsia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F0063C">
        <w:rPr>
          <w:rFonts w:ascii="Times New Roman" w:eastAsia="Times New Roman" w:hAnsi="Times New Roman" w:cs="Times New Roman"/>
          <w:sz w:val="28"/>
          <w:szCs w:val="28"/>
        </w:rPr>
        <w:t xml:space="preserve"> регламент 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0063C">
        <w:rPr>
          <w:rFonts w:ascii="Times New Roman" w:eastAsia="Times New Roman" w:hAnsi="Times New Roman" w:cs="Times New Roman"/>
          <w:sz w:val="28"/>
          <w:szCs w:val="28"/>
        </w:rPr>
        <w:t xml:space="preserve"> №4</w:t>
      </w:r>
      <w:r w:rsidRPr="00F0063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0063C" w:rsidRDefault="00F0063C" w:rsidP="00F006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F0063C" w:rsidRDefault="00F0063C" w:rsidP="00F006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Михайлову Н.А.</w:t>
      </w:r>
    </w:p>
    <w:p w:rsidR="00F0063C" w:rsidRDefault="00F0063C" w:rsidP="00F0063C">
      <w:pPr>
        <w:spacing w:after="12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063C" w:rsidRDefault="00F0063C" w:rsidP="00F0063C">
      <w:pPr>
        <w:spacing w:after="12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063C" w:rsidRDefault="00F0063C" w:rsidP="00F0063C">
      <w:pPr>
        <w:spacing w:after="12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063C" w:rsidRDefault="00F0063C" w:rsidP="00F0063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F0063C" w:rsidRPr="00B81726" w:rsidRDefault="00F0063C" w:rsidP="00F006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F0063C" w:rsidRPr="00B81726" w:rsidRDefault="00F0063C" w:rsidP="00F00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063C" w:rsidRPr="00B81726" w:rsidRDefault="00F0063C" w:rsidP="00F00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063C" w:rsidRDefault="00F0063C" w:rsidP="00F0063C">
      <w:pPr>
        <w:ind w:firstLine="709"/>
      </w:pPr>
    </w:p>
    <w:p w:rsidR="00F0063C" w:rsidRDefault="00F0063C" w:rsidP="00F0063C">
      <w:pPr>
        <w:ind w:firstLine="709"/>
      </w:pPr>
    </w:p>
    <w:p w:rsidR="005C0C55" w:rsidRDefault="005C0C55" w:rsidP="00F0063C">
      <w:pPr>
        <w:ind w:firstLine="709"/>
      </w:pPr>
    </w:p>
    <w:sectPr w:rsidR="005C0C55" w:rsidSect="00F0063C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ABF" w:rsidRDefault="00834ABF" w:rsidP="00F0063C">
      <w:pPr>
        <w:spacing w:after="0" w:line="240" w:lineRule="auto"/>
      </w:pPr>
      <w:r>
        <w:separator/>
      </w:r>
    </w:p>
  </w:endnote>
  <w:endnote w:type="continuationSeparator" w:id="0">
    <w:p w:rsidR="00834ABF" w:rsidRDefault="00834ABF" w:rsidP="00F0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ABF" w:rsidRDefault="00834ABF" w:rsidP="00F0063C">
      <w:pPr>
        <w:spacing w:after="0" w:line="240" w:lineRule="auto"/>
      </w:pPr>
      <w:r>
        <w:separator/>
      </w:r>
    </w:p>
  </w:footnote>
  <w:footnote w:type="continuationSeparator" w:id="0">
    <w:p w:rsidR="00834ABF" w:rsidRDefault="00834ABF" w:rsidP="00F0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2467"/>
      <w:docPartObj>
        <w:docPartGallery w:val="Page Numbers (Top of Page)"/>
        <w:docPartUnique/>
      </w:docPartObj>
    </w:sdtPr>
    <w:sdtContent>
      <w:p w:rsidR="00F0063C" w:rsidRDefault="00F0063C">
        <w:pPr>
          <w:pStyle w:val="a4"/>
          <w:jc w:val="center"/>
        </w:pPr>
        <w:r w:rsidRPr="00F006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063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006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0063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063C" w:rsidRDefault="00F0063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504CF"/>
    <w:multiLevelType w:val="multilevel"/>
    <w:tmpl w:val="3ED26F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6CA36BF2"/>
    <w:multiLevelType w:val="hybridMultilevel"/>
    <w:tmpl w:val="00B22E6A"/>
    <w:lvl w:ilvl="0" w:tplc="22B265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63C"/>
    <w:rsid w:val="005C0C55"/>
    <w:rsid w:val="00834ABF"/>
    <w:rsid w:val="00F00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6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0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063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00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063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lazarenko</cp:lastModifiedBy>
  <cp:revision>2</cp:revision>
  <cp:lastPrinted>2016-12-08T05:37:00Z</cp:lastPrinted>
  <dcterms:created xsi:type="dcterms:W3CDTF">2016-12-08T05:33:00Z</dcterms:created>
  <dcterms:modified xsi:type="dcterms:W3CDTF">2016-12-08T05:37:00Z</dcterms:modified>
</cp:coreProperties>
</file>