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AE413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EA04A3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413D" w:rsidRPr="00AE413D" w:rsidRDefault="00AE413D" w:rsidP="00AE41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AE413D" w:rsidRPr="00AE413D" w:rsidRDefault="00AE413D" w:rsidP="00AE41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16.11.2012 №722-1 «Об утверждении Административного регламента предоставления муниципальной услуги</w:t>
      </w:r>
    </w:p>
    <w:p w:rsidR="00AE413D" w:rsidRPr="00AE413D" w:rsidRDefault="00AE413D" w:rsidP="00AE41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«Регистрация заключения и расторжения трудовых договоров между работниками и работодателями  - физическими лицами» </w:t>
      </w:r>
    </w:p>
    <w:p w:rsidR="00AE413D" w:rsidRPr="00AE413D" w:rsidRDefault="00AE413D" w:rsidP="00AE41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>в редакции  от 25.03.2015 №142-3</w:t>
      </w:r>
    </w:p>
    <w:p w:rsidR="00AE413D" w:rsidRPr="00AE413D" w:rsidRDefault="00AE413D" w:rsidP="00AE41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13D" w:rsidRPr="00AE413D" w:rsidRDefault="00AE413D" w:rsidP="00AE413D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AE413D" w:rsidRPr="00AE413D" w:rsidRDefault="00AE413D" w:rsidP="00AE41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ПОСТАНОВЛЯЮ: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16.11.2012 №722-1 «Об утверждении Административного регламента предоставления муниципальной услуги «Регистрация заключения и расторжения трудовых договоров между работниками и работодателями - физическими лицами» в редакции  от 25.03.2015 № 142-3: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1.1.В разделе 1 «</w:t>
      </w:r>
      <w:r w:rsidRPr="00AE413D">
        <w:rPr>
          <w:rFonts w:ascii="Times New Roman" w:hAnsi="Times New Roman"/>
          <w:bCs/>
          <w:sz w:val="28"/>
          <w:szCs w:val="28"/>
        </w:rPr>
        <w:t>Общие положения</w:t>
      </w:r>
      <w:r w:rsidRPr="00AE413D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1.1.1.Пункт 1.7 изложить в следующей редакции: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«1.7.Организация предоставления муниципальной услуги может осуществляться через обращение в  ГБУ СО «Многофункциональный центр». Отделы ГБУ СО «Многофункциональный центр» в городе Березовском (далее- МФЦ) находятся по адресу: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623704, Свердловская область, г. Березовский, ул.Героев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 w:rsidRPr="00AE413D">
        <w:rPr>
          <w:rFonts w:ascii="Times New Roman" w:hAnsi="Times New Roman"/>
          <w:b/>
          <w:sz w:val="28"/>
          <w:szCs w:val="28"/>
        </w:rPr>
        <w:t xml:space="preserve"> </w:t>
      </w:r>
      <w:r w:rsidRPr="00AE413D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AE413D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AE413D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AE413D">
          <w:rPr>
            <w:rStyle w:val="ae"/>
            <w:color w:val="auto"/>
            <w:sz w:val="28"/>
            <w:szCs w:val="28"/>
            <w:u w:val="none"/>
          </w:rPr>
          <w:t>.</w:t>
        </w:r>
        <w:r w:rsidRPr="00AE413D">
          <w:rPr>
            <w:rStyle w:val="ae"/>
            <w:color w:val="auto"/>
            <w:sz w:val="28"/>
            <w:szCs w:val="28"/>
            <w:u w:val="none"/>
            <w:lang w:val="en-US"/>
          </w:rPr>
          <w:t>mfc</w:t>
        </w:r>
        <w:r w:rsidRPr="00AE413D">
          <w:rPr>
            <w:rStyle w:val="ae"/>
            <w:color w:val="auto"/>
            <w:sz w:val="28"/>
            <w:szCs w:val="28"/>
            <w:u w:val="none"/>
          </w:rPr>
          <w:t>66.</w:t>
        </w:r>
        <w:r w:rsidRPr="00AE413D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AE413D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AE413D">
        <w:rPr>
          <w:rFonts w:ascii="Times New Roman" w:hAnsi="Times New Roman"/>
          <w:sz w:val="28"/>
          <w:szCs w:val="28"/>
          <w:lang w:val="en-US"/>
        </w:rPr>
        <w:t>Skype</w:t>
      </w:r>
      <w:r w:rsidRPr="00AE413D">
        <w:rPr>
          <w:rFonts w:ascii="Times New Roman" w:hAnsi="Times New Roman"/>
          <w:sz w:val="28"/>
          <w:szCs w:val="28"/>
        </w:rPr>
        <w:t>-консультирование (</w:t>
      </w:r>
      <w:r w:rsidRPr="00AE413D">
        <w:rPr>
          <w:rFonts w:ascii="Times New Roman" w:hAnsi="Times New Roman"/>
          <w:sz w:val="28"/>
          <w:szCs w:val="28"/>
          <w:lang w:val="en-US"/>
        </w:rPr>
        <w:t>Operator</w:t>
      </w:r>
      <w:r w:rsidRPr="00AE413D">
        <w:rPr>
          <w:rFonts w:ascii="Times New Roman" w:hAnsi="Times New Roman"/>
          <w:sz w:val="28"/>
          <w:szCs w:val="28"/>
        </w:rPr>
        <w:t>-</w:t>
      </w:r>
      <w:r w:rsidRPr="00AE413D">
        <w:rPr>
          <w:rFonts w:ascii="Times New Roman" w:hAnsi="Times New Roman"/>
          <w:sz w:val="28"/>
          <w:szCs w:val="28"/>
          <w:lang w:val="en-US"/>
        </w:rPr>
        <w:t>mfc</w:t>
      </w:r>
      <w:r w:rsidRPr="00AE413D">
        <w:rPr>
          <w:rFonts w:ascii="Times New Roman" w:hAnsi="Times New Roman"/>
          <w:sz w:val="28"/>
          <w:szCs w:val="28"/>
        </w:rPr>
        <w:t>66).</w:t>
      </w:r>
      <w:r w:rsidRPr="00AE413D">
        <w:rPr>
          <w:rFonts w:ascii="Times New Roman" w:hAnsi="Times New Roman"/>
          <w:b/>
          <w:sz w:val="28"/>
          <w:szCs w:val="28"/>
        </w:rPr>
        <w:t xml:space="preserve"> </w:t>
      </w:r>
      <w:r w:rsidRPr="00AE413D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623702, Свердловская область, г.Березовский, ул.Мира,1. Режим работы отдела: вторник – суббота с 08-00 до 17-00, без перерыва, воскресенье, понедельник – выходной;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623720, Свердловская область, г.Березовский, п.Монетный, ул.Свободы,1б. Режим работы отдела: четверг с 10-00 до 17-00, перерыв с 13-00 до 14-00.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 xml:space="preserve">Официальный сайт  ГБУ СО «Многофункциональный центр» -    </w:t>
      </w:r>
      <w:r w:rsidRPr="00AE413D">
        <w:rPr>
          <w:rFonts w:ascii="Times New Roman" w:hAnsi="Times New Roman"/>
          <w:sz w:val="28"/>
          <w:szCs w:val="28"/>
          <w:lang w:val="en-US"/>
        </w:rPr>
        <w:t>www</w:t>
      </w:r>
      <w:r w:rsidRPr="00AE413D">
        <w:rPr>
          <w:rFonts w:ascii="Times New Roman" w:hAnsi="Times New Roman"/>
          <w:sz w:val="28"/>
          <w:szCs w:val="28"/>
        </w:rPr>
        <w:t xml:space="preserve">: </w:t>
      </w:r>
      <w:r w:rsidRPr="00AE413D">
        <w:rPr>
          <w:rFonts w:ascii="Times New Roman" w:hAnsi="Times New Roman"/>
          <w:sz w:val="28"/>
          <w:szCs w:val="28"/>
          <w:lang w:val="en-US"/>
        </w:rPr>
        <w:t>mfc</w:t>
      </w:r>
      <w:r w:rsidRPr="00AE413D">
        <w:rPr>
          <w:rFonts w:ascii="Times New Roman" w:hAnsi="Times New Roman"/>
          <w:sz w:val="28"/>
          <w:szCs w:val="28"/>
        </w:rPr>
        <w:t>66.</w:t>
      </w:r>
      <w:r w:rsidRPr="00AE413D">
        <w:rPr>
          <w:rFonts w:ascii="Times New Roman" w:hAnsi="Times New Roman"/>
          <w:sz w:val="28"/>
          <w:szCs w:val="28"/>
          <w:lang w:val="en-US"/>
        </w:rPr>
        <w:t>ru</w:t>
      </w:r>
      <w:r w:rsidRPr="00AE413D">
        <w:rPr>
          <w:rFonts w:ascii="Times New Roman" w:hAnsi="Times New Roman"/>
          <w:sz w:val="28"/>
          <w:szCs w:val="28"/>
        </w:rPr>
        <w:t>.».</w:t>
      </w:r>
    </w:p>
    <w:p w:rsidR="00AE413D" w:rsidRPr="00AE413D" w:rsidRDefault="00AE413D" w:rsidP="00AE413D">
      <w:pPr>
        <w:pStyle w:val="a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AE413D">
        <w:rPr>
          <w:color w:val="auto"/>
          <w:sz w:val="28"/>
          <w:szCs w:val="28"/>
        </w:rPr>
        <w:lastRenderedPageBreak/>
        <w:t>1.1.2.Дополнить пунктом 1.8 следующего содержания:</w:t>
      </w:r>
    </w:p>
    <w:p w:rsidR="00AE413D" w:rsidRPr="00AE413D" w:rsidRDefault="00AE413D" w:rsidP="00AE4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«1.8.</w:t>
      </w:r>
      <w:r w:rsidRPr="00AE413D">
        <w:rPr>
          <w:sz w:val="28"/>
          <w:szCs w:val="28"/>
        </w:rPr>
        <w:t xml:space="preserve"> </w:t>
      </w:r>
      <w:r w:rsidRPr="00AE413D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8" w:history="1">
        <w:r w:rsidRPr="00AE413D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AE413D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 xml:space="preserve">1.2.В разделе </w:t>
      </w:r>
      <w:r w:rsidRPr="00AE413D">
        <w:rPr>
          <w:iCs/>
          <w:sz w:val="28"/>
          <w:szCs w:val="28"/>
        </w:rPr>
        <w:t>2 «</w:t>
      </w:r>
      <w:r w:rsidRPr="00AE413D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>1.2.1.Пункт 2.10 дополнить абзацами  следующего содержания: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 xml:space="preserve">1.2.2.Пункт </w:t>
      </w:r>
      <w:r w:rsidRPr="00AE413D">
        <w:rPr>
          <w:bCs/>
          <w:iCs/>
          <w:sz w:val="28"/>
          <w:szCs w:val="28"/>
        </w:rPr>
        <w:t xml:space="preserve">2.13 </w:t>
      </w:r>
      <w:r w:rsidRPr="00AE413D">
        <w:rPr>
          <w:sz w:val="28"/>
          <w:szCs w:val="28"/>
        </w:rPr>
        <w:t xml:space="preserve"> дополнить абзацами следующего содержания: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AE413D" w:rsidRPr="00AE413D" w:rsidRDefault="00AE413D" w:rsidP="00AE4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E413D" w:rsidRPr="00AE413D" w:rsidRDefault="00AE413D" w:rsidP="00AE4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AE413D" w:rsidRPr="00AE413D" w:rsidRDefault="00AE413D" w:rsidP="00AE4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AE413D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AE413D">
        <w:rPr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№386н «Об </w:t>
      </w:r>
      <w:r w:rsidRPr="00AE413D">
        <w:rPr>
          <w:sz w:val="28"/>
          <w:szCs w:val="28"/>
        </w:rPr>
        <w:lastRenderedPageBreak/>
        <w:t>утверждении формы документа, подтверждающего специальное обучение собаки-проводника, и порядка его выдачи»;</w:t>
      </w:r>
    </w:p>
    <w:p w:rsidR="00AE413D" w:rsidRPr="00AE413D" w:rsidRDefault="00AE413D" w:rsidP="00AE413D">
      <w:pPr>
        <w:pStyle w:val="ConsPlusNormal"/>
        <w:ind w:firstLine="709"/>
        <w:jc w:val="both"/>
        <w:rPr>
          <w:sz w:val="28"/>
          <w:szCs w:val="28"/>
        </w:rPr>
      </w:pPr>
      <w:r w:rsidRPr="00AE413D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AE413D" w:rsidRPr="00AE413D" w:rsidRDefault="00AE413D" w:rsidP="00AE4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921" w:rsidRPr="00AE413D" w:rsidRDefault="00AE413D" w:rsidP="001C1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14E3C" w:rsidRPr="00AE413D" w:rsidRDefault="001C1921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F24F6" w:rsidRPr="00AE413D" w:rsidRDefault="00C14E3C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13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0E" w:rsidRDefault="005D5C0E" w:rsidP="009F5AFA">
      <w:pPr>
        <w:spacing w:after="0" w:line="240" w:lineRule="auto"/>
      </w:pPr>
      <w:r>
        <w:separator/>
      </w:r>
    </w:p>
  </w:endnote>
  <w:endnote w:type="continuationSeparator" w:id="1">
    <w:p w:rsidR="005D5C0E" w:rsidRDefault="005D5C0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0E" w:rsidRDefault="005D5C0E" w:rsidP="009F5AFA">
      <w:pPr>
        <w:spacing w:after="0" w:line="240" w:lineRule="auto"/>
      </w:pPr>
      <w:r>
        <w:separator/>
      </w:r>
    </w:p>
  </w:footnote>
  <w:footnote w:type="continuationSeparator" w:id="1">
    <w:p w:rsidR="005D5C0E" w:rsidRDefault="005D5C0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5C78C7">
        <w:pPr>
          <w:pStyle w:val="a6"/>
          <w:jc w:val="center"/>
        </w:pPr>
        <w:fldSimple w:instr=" PAGE   \* MERGEFORMAT ">
          <w:r w:rsidR="00AE413D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C1921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3152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C78C7"/>
    <w:rsid w:val="005D5C0E"/>
    <w:rsid w:val="005E4B74"/>
    <w:rsid w:val="005E73F8"/>
    <w:rsid w:val="005F64B3"/>
    <w:rsid w:val="00613212"/>
    <w:rsid w:val="00620549"/>
    <w:rsid w:val="0062065E"/>
    <w:rsid w:val="00627BCD"/>
    <w:rsid w:val="00643F3E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90361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82D8E"/>
    <w:rsid w:val="00A9132E"/>
    <w:rsid w:val="00AB5D1D"/>
    <w:rsid w:val="00AC1BF6"/>
    <w:rsid w:val="00AE413D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056CA"/>
    <w:rsid w:val="00C14E3C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0297A"/>
    <w:rsid w:val="00E251AE"/>
    <w:rsid w:val="00E3519F"/>
    <w:rsid w:val="00E42DD0"/>
    <w:rsid w:val="00E53B27"/>
    <w:rsid w:val="00E749D4"/>
    <w:rsid w:val="00E87291"/>
    <w:rsid w:val="00EA04A3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2016-05-24T04:40:00Z</dcterms:created>
  <dcterms:modified xsi:type="dcterms:W3CDTF">2016-05-24T04:40:00Z</dcterms:modified>
</cp:coreProperties>
</file>