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16387F">
      <w:pPr>
        <w:tabs>
          <w:tab w:val="center" w:pos="496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="001638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71BF2" w:rsidRDefault="00D71BF2" w:rsidP="00234A8A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="00E3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B720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810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.2016         </w:t>
      </w:r>
      <w:r w:rsidR="004712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2383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484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4A8A" w:rsidRPr="00EA04A3" w:rsidRDefault="00234A8A" w:rsidP="003B0AF5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E7325" w:rsidRPr="00BE7325" w:rsidRDefault="00BE7325" w:rsidP="00BE73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E7325"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</w:t>
      </w:r>
    </w:p>
    <w:p w:rsidR="00BE7325" w:rsidRPr="00BE7325" w:rsidRDefault="00BE7325" w:rsidP="00BE73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BE7325">
        <w:rPr>
          <w:rFonts w:ascii="Times New Roman" w:hAnsi="Times New Roman"/>
          <w:b/>
          <w:i/>
          <w:sz w:val="28"/>
          <w:szCs w:val="28"/>
        </w:rPr>
        <w:t xml:space="preserve"> Березовского городского округа от 16.11.2012 №723 «Об утверждении Административного регламента предоставления муниципальной услуги</w:t>
      </w:r>
    </w:p>
    <w:p w:rsidR="00BE7325" w:rsidRPr="00BE7325" w:rsidRDefault="00BE7325" w:rsidP="00BE73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E7325">
        <w:rPr>
          <w:rFonts w:ascii="Times New Roman" w:hAnsi="Times New Roman"/>
          <w:b/>
          <w:i/>
          <w:sz w:val="28"/>
          <w:szCs w:val="28"/>
        </w:rPr>
        <w:t>«Рассмотрение обращений граждан по закону «О защите прав потребителей» в редакциях от 23.10.2013№ 612 и от 14.11.2014 № 638-2</w:t>
      </w:r>
    </w:p>
    <w:p w:rsidR="00BE7325" w:rsidRPr="00BE7325" w:rsidRDefault="00BE7325" w:rsidP="00BE73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E7325" w:rsidRPr="00BE7325" w:rsidRDefault="00BE7325" w:rsidP="00BE7325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№419-ФЗ и повышения качества предоставления муниципальных услуг</w:t>
      </w:r>
    </w:p>
    <w:p w:rsidR="00BE7325" w:rsidRPr="00BE7325" w:rsidRDefault="00BE7325" w:rsidP="00BE7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>ПОСТАНОВЛЯЮ:</w:t>
      </w:r>
    </w:p>
    <w:p w:rsidR="00BE7325" w:rsidRPr="00BE7325" w:rsidRDefault="00BE7325" w:rsidP="00BE7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16.11.2012 №723 «Об утверждении Административного регламента предоставления муниципальной услуги «Рассмотрение обращений граждан по закону «О защите прав потребителей»</w:t>
      </w:r>
      <w:r w:rsidRPr="00BE73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E7325">
        <w:rPr>
          <w:rFonts w:ascii="Times New Roman" w:hAnsi="Times New Roman"/>
          <w:sz w:val="28"/>
          <w:szCs w:val="28"/>
        </w:rPr>
        <w:t>в редакциях от 23.10.2013№ 612 и от 14.11.2014 №638-2:</w:t>
      </w:r>
    </w:p>
    <w:p w:rsidR="00BE7325" w:rsidRPr="00BE7325" w:rsidRDefault="00BE7325" w:rsidP="00BE7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>1.1.В разделе 1 «</w:t>
      </w:r>
      <w:r w:rsidRPr="00BE7325">
        <w:rPr>
          <w:rFonts w:ascii="Times New Roman" w:hAnsi="Times New Roman"/>
          <w:bCs/>
          <w:sz w:val="28"/>
          <w:szCs w:val="28"/>
        </w:rPr>
        <w:t>Общие положения</w:t>
      </w:r>
      <w:r w:rsidRPr="00BE7325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BE7325" w:rsidRPr="00BE7325" w:rsidRDefault="00BE7325" w:rsidP="00BE7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>1.1.1.Пункт 1.7 изложить в следующей редакции:</w:t>
      </w:r>
    </w:p>
    <w:p w:rsidR="00BE7325" w:rsidRPr="00BE7325" w:rsidRDefault="00BE7325" w:rsidP="00BE7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>«1.7.Организация предоставления муниципальной услуги может осуществляться через обращение в  ГБУ СО «Многофункциональный центр». Отделы ГБУ СО «Многофункциональный центр» в городе Березовском (далее- МФЦ) находятся по адресу:</w:t>
      </w:r>
    </w:p>
    <w:p w:rsidR="00BE7325" w:rsidRPr="00BE7325" w:rsidRDefault="00BE7325" w:rsidP="00BE7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>623704, Свердловская область, г.Березовский, ул.Героев труда, 23. Режим работы отдела: понедельник, вторник, среда, четверг, пятница с 09-00 до 20-00; суббота с 09-00 до 15-00; без перерывов, воскресенье – выходной. Телефон: (34369) 3-13-45, 3-13-35.В отделе действует</w:t>
      </w:r>
      <w:r w:rsidRPr="00BE7325">
        <w:rPr>
          <w:rFonts w:ascii="Times New Roman" w:hAnsi="Times New Roman"/>
          <w:b/>
          <w:sz w:val="28"/>
          <w:szCs w:val="28"/>
        </w:rPr>
        <w:t xml:space="preserve"> </w:t>
      </w:r>
      <w:r w:rsidRPr="00BE7325"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 w:rsidRPr="00BE7325">
        <w:rPr>
          <w:rFonts w:ascii="Times New Roman" w:hAnsi="Times New Roman"/>
          <w:b/>
          <w:sz w:val="28"/>
          <w:szCs w:val="28"/>
        </w:rPr>
        <w:t xml:space="preserve"> </w:t>
      </w:r>
      <w:hyperlink r:id="rId7" w:history="1">
        <w:r w:rsidRPr="00BE7325">
          <w:rPr>
            <w:rStyle w:val="ae"/>
            <w:color w:val="000000"/>
            <w:sz w:val="28"/>
            <w:szCs w:val="28"/>
            <w:u w:val="none"/>
            <w:lang w:val="en-US"/>
          </w:rPr>
          <w:t>www</w:t>
        </w:r>
        <w:r w:rsidRPr="00BE7325">
          <w:rPr>
            <w:rStyle w:val="ae"/>
            <w:color w:val="000000"/>
            <w:sz w:val="28"/>
            <w:szCs w:val="28"/>
            <w:u w:val="none"/>
          </w:rPr>
          <w:t>.</w:t>
        </w:r>
        <w:r w:rsidRPr="00BE7325">
          <w:rPr>
            <w:rStyle w:val="ae"/>
            <w:color w:val="000000"/>
            <w:sz w:val="28"/>
            <w:szCs w:val="28"/>
            <w:u w:val="none"/>
            <w:lang w:val="en-US"/>
          </w:rPr>
          <w:t>mfc</w:t>
        </w:r>
        <w:r w:rsidRPr="00BE7325">
          <w:rPr>
            <w:rStyle w:val="ae"/>
            <w:color w:val="000000"/>
            <w:sz w:val="28"/>
            <w:szCs w:val="28"/>
            <w:u w:val="none"/>
          </w:rPr>
          <w:t>66.</w:t>
        </w:r>
        <w:r w:rsidRPr="00BE7325">
          <w:rPr>
            <w:rStyle w:val="ae"/>
            <w:color w:val="000000"/>
            <w:sz w:val="28"/>
            <w:szCs w:val="28"/>
            <w:u w:val="none"/>
            <w:lang w:val="en-US"/>
          </w:rPr>
          <w:t>ru</w:t>
        </w:r>
      </w:hyperlink>
      <w:r w:rsidRPr="00BE7325"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 w:rsidRPr="00BE7325">
        <w:rPr>
          <w:rFonts w:ascii="Times New Roman" w:hAnsi="Times New Roman"/>
          <w:sz w:val="28"/>
          <w:szCs w:val="28"/>
          <w:lang w:val="en-US"/>
        </w:rPr>
        <w:t>Skype</w:t>
      </w:r>
      <w:r w:rsidRPr="00BE7325">
        <w:rPr>
          <w:rFonts w:ascii="Times New Roman" w:hAnsi="Times New Roman"/>
          <w:sz w:val="28"/>
          <w:szCs w:val="28"/>
        </w:rPr>
        <w:t>-консультирование</w:t>
      </w:r>
      <w:r w:rsidRPr="00BE732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E7325">
        <w:rPr>
          <w:rFonts w:ascii="Times New Roman" w:hAnsi="Times New Roman"/>
          <w:sz w:val="28"/>
          <w:szCs w:val="28"/>
        </w:rPr>
        <w:t>(</w:t>
      </w:r>
      <w:r w:rsidRPr="00BE7325">
        <w:rPr>
          <w:rFonts w:ascii="Times New Roman" w:hAnsi="Times New Roman"/>
          <w:sz w:val="28"/>
          <w:szCs w:val="28"/>
          <w:lang w:val="en-US"/>
        </w:rPr>
        <w:t>Operator</w:t>
      </w:r>
      <w:r w:rsidRPr="00BE7325">
        <w:rPr>
          <w:rFonts w:ascii="Times New Roman" w:hAnsi="Times New Roman"/>
          <w:sz w:val="28"/>
          <w:szCs w:val="28"/>
        </w:rPr>
        <w:t>-</w:t>
      </w:r>
      <w:r w:rsidRPr="00BE7325">
        <w:rPr>
          <w:rFonts w:ascii="Times New Roman" w:hAnsi="Times New Roman"/>
          <w:sz w:val="28"/>
          <w:szCs w:val="28"/>
          <w:lang w:val="en-US"/>
        </w:rPr>
        <w:t>mfc</w:t>
      </w:r>
      <w:r w:rsidRPr="00BE7325">
        <w:rPr>
          <w:rFonts w:ascii="Times New Roman" w:hAnsi="Times New Roman"/>
          <w:sz w:val="28"/>
          <w:szCs w:val="28"/>
        </w:rPr>
        <w:t>66).</w:t>
      </w:r>
      <w:r w:rsidRPr="00BE7325">
        <w:rPr>
          <w:rFonts w:ascii="Times New Roman" w:hAnsi="Times New Roman"/>
          <w:b/>
          <w:sz w:val="28"/>
          <w:szCs w:val="28"/>
        </w:rPr>
        <w:t xml:space="preserve"> </w:t>
      </w:r>
      <w:r w:rsidRPr="00BE7325">
        <w:rPr>
          <w:rFonts w:ascii="Times New Roman" w:hAnsi="Times New Roman"/>
          <w:sz w:val="28"/>
          <w:szCs w:val="28"/>
        </w:rPr>
        <w:t>Длительность консультации 5 – 15 мин.;</w:t>
      </w:r>
    </w:p>
    <w:p w:rsidR="00BE7325" w:rsidRPr="00BE7325" w:rsidRDefault="00BE7325" w:rsidP="00BE7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color w:val="000000"/>
          <w:sz w:val="28"/>
          <w:szCs w:val="28"/>
        </w:rPr>
        <w:t>623702, Свердловская область, г.Березовский, ул.Мира,1. Режим работы отдела: в</w:t>
      </w:r>
      <w:r w:rsidRPr="00BE7325">
        <w:rPr>
          <w:rFonts w:ascii="Times New Roman" w:hAnsi="Times New Roman"/>
          <w:sz w:val="28"/>
          <w:szCs w:val="28"/>
        </w:rPr>
        <w:t>торник – суббота с 08-00 до 17-00, без перерыва, воскресенье, понедельник – выходной;</w:t>
      </w:r>
    </w:p>
    <w:p w:rsidR="00BE7325" w:rsidRPr="00BE7325" w:rsidRDefault="00BE7325" w:rsidP="00BE7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 xml:space="preserve">623720, Свердловская область, г. Березовский, п. Монетный, ул.Свободы,1б. </w:t>
      </w:r>
      <w:r w:rsidRPr="00BE7325"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 w:rsidRPr="00BE7325">
        <w:rPr>
          <w:rFonts w:ascii="Times New Roman" w:hAnsi="Times New Roman"/>
          <w:sz w:val="28"/>
          <w:szCs w:val="28"/>
        </w:rPr>
        <w:t>четверг с 10.00 до 17.00, перерыв с 13-00 до 14-00.</w:t>
      </w:r>
    </w:p>
    <w:p w:rsidR="00BE7325" w:rsidRPr="00BE7325" w:rsidRDefault="00BE7325" w:rsidP="00BE7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 xml:space="preserve">Официальный сайт  ГБУ СО «Многофункциональный центр» -    </w:t>
      </w:r>
      <w:r w:rsidRPr="00BE7325">
        <w:rPr>
          <w:rFonts w:ascii="Times New Roman" w:hAnsi="Times New Roman"/>
          <w:sz w:val="28"/>
          <w:szCs w:val="28"/>
          <w:lang w:val="en-US"/>
        </w:rPr>
        <w:t>www</w:t>
      </w:r>
      <w:r w:rsidRPr="00BE7325">
        <w:rPr>
          <w:rFonts w:ascii="Times New Roman" w:hAnsi="Times New Roman"/>
          <w:sz w:val="28"/>
          <w:szCs w:val="28"/>
        </w:rPr>
        <w:t xml:space="preserve">: </w:t>
      </w:r>
      <w:r w:rsidRPr="00BE7325">
        <w:rPr>
          <w:rFonts w:ascii="Times New Roman" w:hAnsi="Times New Roman"/>
          <w:sz w:val="28"/>
          <w:szCs w:val="28"/>
          <w:lang w:val="en-US"/>
        </w:rPr>
        <w:t>mfc</w:t>
      </w:r>
      <w:r w:rsidRPr="00BE7325">
        <w:rPr>
          <w:rFonts w:ascii="Times New Roman" w:hAnsi="Times New Roman"/>
          <w:sz w:val="28"/>
          <w:szCs w:val="28"/>
        </w:rPr>
        <w:t>66.</w:t>
      </w:r>
      <w:r w:rsidRPr="00BE7325">
        <w:rPr>
          <w:rFonts w:ascii="Times New Roman" w:hAnsi="Times New Roman"/>
          <w:sz w:val="28"/>
          <w:szCs w:val="28"/>
          <w:lang w:val="en-US"/>
        </w:rPr>
        <w:t>ru</w:t>
      </w:r>
      <w:r w:rsidRPr="00BE7325">
        <w:rPr>
          <w:rFonts w:ascii="Times New Roman" w:hAnsi="Times New Roman"/>
          <w:sz w:val="28"/>
          <w:szCs w:val="28"/>
        </w:rPr>
        <w:t>.».</w:t>
      </w:r>
    </w:p>
    <w:p w:rsidR="00BE7325" w:rsidRPr="00BE7325" w:rsidRDefault="00BE7325" w:rsidP="00BE7325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7325">
        <w:rPr>
          <w:sz w:val="28"/>
          <w:szCs w:val="28"/>
        </w:rPr>
        <w:t>1.1.2.Дополнить пунктом 1.8 следующего содержания:</w:t>
      </w:r>
    </w:p>
    <w:p w:rsidR="00BE7325" w:rsidRPr="00BE7325" w:rsidRDefault="00BE7325" w:rsidP="00BE73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lastRenderedPageBreak/>
        <w:t>«1.8.</w:t>
      </w:r>
      <w:r w:rsidRPr="00BE7325">
        <w:rPr>
          <w:sz w:val="28"/>
          <w:szCs w:val="28"/>
        </w:rPr>
        <w:t xml:space="preserve"> </w:t>
      </w:r>
      <w:r w:rsidRPr="00BE7325"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8" w:history="1">
        <w:r w:rsidRPr="00BE7325">
          <w:rPr>
            <w:rStyle w:val="ae"/>
            <w:color w:val="000000"/>
            <w:sz w:val="28"/>
            <w:szCs w:val="28"/>
            <w:u w:val="none"/>
          </w:rPr>
          <w:t>законодательством</w:t>
        </w:r>
      </w:hyperlink>
      <w:r w:rsidRPr="00BE7325">
        <w:rPr>
          <w:rFonts w:ascii="Times New Roman" w:hAnsi="Times New Roman"/>
          <w:sz w:val="28"/>
          <w:szCs w:val="28"/>
        </w:rPr>
        <w:t xml:space="preserve"> Российской Федерации.».</w:t>
      </w:r>
    </w:p>
    <w:p w:rsidR="00BE7325" w:rsidRPr="00BE7325" w:rsidRDefault="00BE7325" w:rsidP="00BE7325">
      <w:pPr>
        <w:pStyle w:val="ConsPlusNormal"/>
        <w:ind w:firstLine="709"/>
        <w:jc w:val="both"/>
        <w:rPr>
          <w:sz w:val="28"/>
          <w:szCs w:val="28"/>
        </w:rPr>
      </w:pPr>
      <w:r w:rsidRPr="00BE7325">
        <w:rPr>
          <w:sz w:val="28"/>
          <w:szCs w:val="28"/>
        </w:rPr>
        <w:t xml:space="preserve">1.2.В разделе </w:t>
      </w:r>
      <w:r w:rsidRPr="00BE7325">
        <w:rPr>
          <w:iCs/>
          <w:sz w:val="28"/>
          <w:szCs w:val="28"/>
        </w:rPr>
        <w:t>2 «</w:t>
      </w:r>
      <w:r w:rsidRPr="00BE7325">
        <w:rPr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BE7325" w:rsidRPr="00BE7325" w:rsidRDefault="00BE7325" w:rsidP="00BE7325">
      <w:pPr>
        <w:pStyle w:val="ConsPlusNormal"/>
        <w:ind w:firstLine="709"/>
        <w:jc w:val="both"/>
        <w:rPr>
          <w:sz w:val="28"/>
          <w:szCs w:val="28"/>
        </w:rPr>
      </w:pPr>
      <w:r w:rsidRPr="00BE7325">
        <w:rPr>
          <w:sz w:val="28"/>
          <w:szCs w:val="28"/>
        </w:rPr>
        <w:t>1.2.1.Пункт 2.7 дополнить абзацами  следующего содержания:</w:t>
      </w:r>
    </w:p>
    <w:p w:rsidR="00BE7325" w:rsidRPr="00BE7325" w:rsidRDefault="00BE7325" w:rsidP="00BE7325">
      <w:pPr>
        <w:pStyle w:val="ConsPlusNormal"/>
        <w:ind w:firstLine="709"/>
        <w:jc w:val="both"/>
        <w:rPr>
          <w:sz w:val="28"/>
          <w:szCs w:val="28"/>
        </w:rPr>
      </w:pPr>
      <w:r w:rsidRPr="00BE7325">
        <w:rPr>
          <w:sz w:val="28"/>
          <w:szCs w:val="28"/>
        </w:rPr>
        <w:t>«создание условий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помещениях;</w:t>
      </w:r>
    </w:p>
    <w:p w:rsidR="00BE7325" w:rsidRPr="00BE7325" w:rsidRDefault="00BE7325" w:rsidP="00BE7325">
      <w:pPr>
        <w:pStyle w:val="ConsPlusNormal"/>
        <w:ind w:firstLine="709"/>
        <w:jc w:val="both"/>
        <w:rPr>
          <w:sz w:val="28"/>
          <w:szCs w:val="28"/>
        </w:rPr>
      </w:pPr>
      <w:r w:rsidRPr="00BE7325">
        <w:rPr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взимается.».</w:t>
      </w:r>
    </w:p>
    <w:p w:rsidR="00BE7325" w:rsidRPr="00BE7325" w:rsidRDefault="00BE7325" w:rsidP="00BE7325">
      <w:pPr>
        <w:pStyle w:val="ConsPlusNormal"/>
        <w:ind w:firstLine="709"/>
        <w:jc w:val="both"/>
        <w:rPr>
          <w:sz w:val="28"/>
          <w:szCs w:val="28"/>
        </w:rPr>
      </w:pPr>
      <w:r w:rsidRPr="00BE7325">
        <w:rPr>
          <w:sz w:val="28"/>
          <w:szCs w:val="28"/>
        </w:rPr>
        <w:t xml:space="preserve">1.2.2.Пункт </w:t>
      </w:r>
      <w:r w:rsidRPr="00BE7325">
        <w:rPr>
          <w:bCs/>
          <w:iCs/>
          <w:color w:val="000000"/>
          <w:sz w:val="28"/>
          <w:szCs w:val="28"/>
        </w:rPr>
        <w:t xml:space="preserve">2.9 </w:t>
      </w:r>
      <w:r w:rsidRPr="00BE7325">
        <w:rPr>
          <w:sz w:val="28"/>
          <w:szCs w:val="28"/>
        </w:rPr>
        <w:t xml:space="preserve"> дополнить абзацами следующего содержания:</w:t>
      </w:r>
    </w:p>
    <w:p w:rsidR="00BE7325" w:rsidRPr="00BE7325" w:rsidRDefault="00BE7325" w:rsidP="00BE7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BE7325" w:rsidRPr="00BE7325" w:rsidRDefault="00BE7325" w:rsidP="00BE73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BE7325" w:rsidRPr="00BE7325" w:rsidRDefault="00BE7325" w:rsidP="00BE73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BE7325" w:rsidRPr="00BE7325" w:rsidRDefault="00BE7325" w:rsidP="00BE7325">
      <w:pPr>
        <w:pStyle w:val="ConsPlusNormal"/>
        <w:ind w:firstLine="709"/>
        <w:jc w:val="both"/>
        <w:rPr>
          <w:sz w:val="28"/>
          <w:szCs w:val="28"/>
        </w:rPr>
      </w:pPr>
      <w:r w:rsidRPr="00BE7325">
        <w:rPr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BE7325" w:rsidRPr="00BE7325" w:rsidRDefault="00BE7325" w:rsidP="00BE7325">
      <w:pPr>
        <w:pStyle w:val="ConsPlusNormal"/>
        <w:ind w:firstLine="709"/>
        <w:jc w:val="both"/>
        <w:rPr>
          <w:sz w:val="28"/>
          <w:szCs w:val="28"/>
        </w:rPr>
      </w:pPr>
      <w:r w:rsidRPr="00BE7325">
        <w:rPr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BE7325" w:rsidRPr="00BE7325" w:rsidRDefault="00BE7325" w:rsidP="00BE73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BE7325" w:rsidRPr="00BE7325" w:rsidRDefault="00BE7325" w:rsidP="00BE7325">
      <w:pPr>
        <w:pStyle w:val="ConsPlusNormal"/>
        <w:ind w:firstLine="709"/>
        <w:jc w:val="both"/>
        <w:rPr>
          <w:sz w:val="28"/>
          <w:szCs w:val="28"/>
        </w:rPr>
      </w:pPr>
      <w:r w:rsidRPr="00BE7325">
        <w:rPr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9" w:history="1">
        <w:r w:rsidRPr="00BE7325">
          <w:rPr>
            <w:rStyle w:val="ae"/>
            <w:color w:val="auto"/>
            <w:sz w:val="28"/>
            <w:szCs w:val="28"/>
            <w:u w:val="none"/>
          </w:rPr>
          <w:t>порядке</w:t>
        </w:r>
      </w:hyperlink>
      <w:r w:rsidRPr="00BE7325">
        <w:rPr>
          <w:sz w:val="28"/>
          <w:szCs w:val="28"/>
        </w:rPr>
        <w:t>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BE7325" w:rsidRPr="00BE7325" w:rsidRDefault="00BE7325" w:rsidP="00BE7325">
      <w:pPr>
        <w:pStyle w:val="ConsPlusNormal"/>
        <w:ind w:firstLine="709"/>
        <w:jc w:val="both"/>
        <w:rPr>
          <w:sz w:val="28"/>
          <w:szCs w:val="28"/>
        </w:rPr>
      </w:pPr>
      <w:r w:rsidRPr="00BE7325">
        <w:rPr>
          <w:sz w:val="28"/>
          <w:szCs w:val="28"/>
        </w:rPr>
        <w:lastRenderedPageBreak/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гражданами.».</w:t>
      </w:r>
    </w:p>
    <w:p w:rsidR="00BE7325" w:rsidRPr="00BE7325" w:rsidRDefault="00BE7325" w:rsidP="00BE7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BE7325" w:rsidRPr="00BE7325" w:rsidRDefault="00BE7325" w:rsidP="00BE7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7325">
        <w:rPr>
          <w:rFonts w:ascii="Times New Roman" w:hAnsi="Times New Roman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BE7325" w:rsidRPr="00BE7325" w:rsidRDefault="00BE7325" w:rsidP="00BE7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7325" w:rsidRPr="00BE7325" w:rsidRDefault="00BE7325" w:rsidP="00BE73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4E3C" w:rsidRPr="00AE413D" w:rsidRDefault="00BE7325" w:rsidP="00C14E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F24F6" w:rsidRPr="00AE413D" w:rsidRDefault="00C14E3C" w:rsidP="002F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413D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47157" w:rsidRPr="000B7200" w:rsidRDefault="002F24F6" w:rsidP="001638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23B" w:rsidRPr="000B7200" w:rsidRDefault="00FE223B" w:rsidP="000B7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 xml:space="preserve"> Глава Березовского городского округа,</w:t>
      </w:r>
    </w:p>
    <w:p w:rsidR="0002585C" w:rsidRPr="000B7200" w:rsidRDefault="00FE223B" w:rsidP="000B72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="00313A8D" w:rsidRPr="000B72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Е.Р.Писцов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6432D" w:rsidRPr="000B7200">
        <w:rPr>
          <w:rFonts w:ascii="Times New Roman" w:hAnsi="Times New Roman" w:cs="Times New Roman"/>
          <w:sz w:val="28"/>
          <w:szCs w:val="28"/>
        </w:rPr>
        <w:t xml:space="preserve"> </w:t>
      </w:r>
      <w:r w:rsidRPr="000B7200"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  <w:bookmarkEnd w:id="1"/>
      <w:bookmarkEnd w:id="2"/>
      <w:bookmarkEnd w:id="3"/>
      <w:bookmarkEnd w:id="4"/>
      <w:bookmarkEnd w:id="5"/>
    </w:p>
    <w:sectPr w:rsidR="0002585C" w:rsidRPr="000B7200" w:rsidSect="009F5AFA">
      <w:headerReference w:type="default" r:id="rId10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826" w:rsidRDefault="00472826" w:rsidP="009F5AFA">
      <w:pPr>
        <w:spacing w:after="0" w:line="240" w:lineRule="auto"/>
      </w:pPr>
      <w:r>
        <w:separator/>
      </w:r>
    </w:p>
  </w:endnote>
  <w:endnote w:type="continuationSeparator" w:id="1">
    <w:p w:rsidR="00472826" w:rsidRDefault="00472826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826" w:rsidRDefault="00472826" w:rsidP="009F5AFA">
      <w:pPr>
        <w:spacing w:after="0" w:line="240" w:lineRule="auto"/>
      </w:pPr>
      <w:r>
        <w:separator/>
      </w:r>
    </w:p>
  </w:footnote>
  <w:footnote w:type="continuationSeparator" w:id="1">
    <w:p w:rsidR="00472826" w:rsidRDefault="00472826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2391"/>
      <w:docPartObj>
        <w:docPartGallery w:val="Page Numbers (Top of Page)"/>
        <w:docPartUnique/>
      </w:docPartObj>
    </w:sdtPr>
    <w:sdtContent>
      <w:p w:rsidR="009F5AFA" w:rsidRDefault="008F59F3">
        <w:pPr>
          <w:pStyle w:val="a6"/>
          <w:jc w:val="center"/>
        </w:pPr>
        <w:fldSimple w:instr=" PAGE   \* MERGEFORMAT ">
          <w:r w:rsidR="00BE7325">
            <w:rPr>
              <w:noProof/>
            </w:rPr>
            <w:t>2</w:t>
          </w:r>
        </w:fldSimple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3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16FBA"/>
    <w:rsid w:val="0002585C"/>
    <w:rsid w:val="000548BE"/>
    <w:rsid w:val="0006432D"/>
    <w:rsid w:val="00097644"/>
    <w:rsid w:val="000A28DD"/>
    <w:rsid w:val="000A3D48"/>
    <w:rsid w:val="000A782D"/>
    <w:rsid w:val="000B7200"/>
    <w:rsid w:val="000C5D3E"/>
    <w:rsid w:val="000D219A"/>
    <w:rsid w:val="000D43DB"/>
    <w:rsid w:val="00120383"/>
    <w:rsid w:val="00130565"/>
    <w:rsid w:val="00131060"/>
    <w:rsid w:val="001364AC"/>
    <w:rsid w:val="00140C2B"/>
    <w:rsid w:val="0014652D"/>
    <w:rsid w:val="0015724E"/>
    <w:rsid w:val="0016387F"/>
    <w:rsid w:val="00170F02"/>
    <w:rsid w:val="0017521A"/>
    <w:rsid w:val="001B6A0D"/>
    <w:rsid w:val="001C1921"/>
    <w:rsid w:val="001D78C9"/>
    <w:rsid w:val="00207CB6"/>
    <w:rsid w:val="00220ADC"/>
    <w:rsid w:val="0022200A"/>
    <w:rsid w:val="00234A8A"/>
    <w:rsid w:val="00261647"/>
    <w:rsid w:val="002659DC"/>
    <w:rsid w:val="0029580A"/>
    <w:rsid w:val="002D7F70"/>
    <w:rsid w:val="002E3152"/>
    <w:rsid w:val="002E7967"/>
    <w:rsid w:val="002F24F6"/>
    <w:rsid w:val="00313A8D"/>
    <w:rsid w:val="00322CEC"/>
    <w:rsid w:val="00326573"/>
    <w:rsid w:val="00326D5A"/>
    <w:rsid w:val="00355838"/>
    <w:rsid w:val="00365B5C"/>
    <w:rsid w:val="0037545C"/>
    <w:rsid w:val="0038519F"/>
    <w:rsid w:val="00390A48"/>
    <w:rsid w:val="00397863"/>
    <w:rsid w:val="003B0446"/>
    <w:rsid w:val="003B0AF5"/>
    <w:rsid w:val="003C6ACB"/>
    <w:rsid w:val="003D6664"/>
    <w:rsid w:val="003E483F"/>
    <w:rsid w:val="004107E8"/>
    <w:rsid w:val="004121E6"/>
    <w:rsid w:val="004165DF"/>
    <w:rsid w:val="004319B9"/>
    <w:rsid w:val="00452CDB"/>
    <w:rsid w:val="004568ED"/>
    <w:rsid w:val="00463E8D"/>
    <w:rsid w:val="00471231"/>
    <w:rsid w:val="00472826"/>
    <w:rsid w:val="00477AD3"/>
    <w:rsid w:val="00484996"/>
    <w:rsid w:val="0049236F"/>
    <w:rsid w:val="004A7AA9"/>
    <w:rsid w:val="004D5F00"/>
    <w:rsid w:val="004E0F05"/>
    <w:rsid w:val="004F6117"/>
    <w:rsid w:val="005016FF"/>
    <w:rsid w:val="00512D72"/>
    <w:rsid w:val="00524D8E"/>
    <w:rsid w:val="00525C6F"/>
    <w:rsid w:val="00547157"/>
    <w:rsid w:val="00562251"/>
    <w:rsid w:val="00570A38"/>
    <w:rsid w:val="005976BE"/>
    <w:rsid w:val="00597706"/>
    <w:rsid w:val="005B74C4"/>
    <w:rsid w:val="005C7567"/>
    <w:rsid w:val="005C78C7"/>
    <w:rsid w:val="005D5C0E"/>
    <w:rsid w:val="005E4B74"/>
    <w:rsid w:val="005E73F8"/>
    <w:rsid w:val="005F64B3"/>
    <w:rsid w:val="00613212"/>
    <w:rsid w:val="00620549"/>
    <w:rsid w:val="0062065E"/>
    <w:rsid w:val="00627BCD"/>
    <w:rsid w:val="00643F3E"/>
    <w:rsid w:val="00650C18"/>
    <w:rsid w:val="0065242F"/>
    <w:rsid w:val="00655233"/>
    <w:rsid w:val="00670E02"/>
    <w:rsid w:val="00680E3C"/>
    <w:rsid w:val="0069699E"/>
    <w:rsid w:val="00697079"/>
    <w:rsid w:val="006B400D"/>
    <w:rsid w:val="006C1AB8"/>
    <w:rsid w:val="006E27F8"/>
    <w:rsid w:val="006F430D"/>
    <w:rsid w:val="006F5002"/>
    <w:rsid w:val="00714199"/>
    <w:rsid w:val="0071679E"/>
    <w:rsid w:val="00736631"/>
    <w:rsid w:val="00747894"/>
    <w:rsid w:val="007535C0"/>
    <w:rsid w:val="0075532D"/>
    <w:rsid w:val="00760636"/>
    <w:rsid w:val="00760E51"/>
    <w:rsid w:val="00773A02"/>
    <w:rsid w:val="007946ED"/>
    <w:rsid w:val="007B2585"/>
    <w:rsid w:val="007F2F5D"/>
    <w:rsid w:val="0081005C"/>
    <w:rsid w:val="00821CFB"/>
    <w:rsid w:val="00823466"/>
    <w:rsid w:val="00827D0C"/>
    <w:rsid w:val="00837098"/>
    <w:rsid w:val="00844676"/>
    <w:rsid w:val="0085702D"/>
    <w:rsid w:val="00860D06"/>
    <w:rsid w:val="00861EA0"/>
    <w:rsid w:val="008643FB"/>
    <w:rsid w:val="0088518D"/>
    <w:rsid w:val="00890361"/>
    <w:rsid w:val="00895FE8"/>
    <w:rsid w:val="008C3686"/>
    <w:rsid w:val="008D1704"/>
    <w:rsid w:val="008E3293"/>
    <w:rsid w:val="008E3D9D"/>
    <w:rsid w:val="008F5915"/>
    <w:rsid w:val="008F59F3"/>
    <w:rsid w:val="00923A51"/>
    <w:rsid w:val="00925D91"/>
    <w:rsid w:val="009311C0"/>
    <w:rsid w:val="0095796C"/>
    <w:rsid w:val="009877BA"/>
    <w:rsid w:val="009A59A1"/>
    <w:rsid w:val="009B4087"/>
    <w:rsid w:val="009C7F65"/>
    <w:rsid w:val="009D45AF"/>
    <w:rsid w:val="009D5D19"/>
    <w:rsid w:val="009E4BC3"/>
    <w:rsid w:val="009F5AFA"/>
    <w:rsid w:val="009F641F"/>
    <w:rsid w:val="00A132A7"/>
    <w:rsid w:val="00A3166A"/>
    <w:rsid w:val="00A36161"/>
    <w:rsid w:val="00A61383"/>
    <w:rsid w:val="00A61B83"/>
    <w:rsid w:val="00A82D8E"/>
    <w:rsid w:val="00A9132E"/>
    <w:rsid w:val="00AB5D1D"/>
    <w:rsid w:val="00AC1BF6"/>
    <w:rsid w:val="00AE413D"/>
    <w:rsid w:val="00AF5BEA"/>
    <w:rsid w:val="00AF6647"/>
    <w:rsid w:val="00B035B9"/>
    <w:rsid w:val="00B07DB6"/>
    <w:rsid w:val="00B13F91"/>
    <w:rsid w:val="00B26379"/>
    <w:rsid w:val="00B52201"/>
    <w:rsid w:val="00B533FF"/>
    <w:rsid w:val="00B75FC5"/>
    <w:rsid w:val="00B85C01"/>
    <w:rsid w:val="00BB4BA9"/>
    <w:rsid w:val="00BC17AD"/>
    <w:rsid w:val="00BD1FC2"/>
    <w:rsid w:val="00BE06B2"/>
    <w:rsid w:val="00BE7325"/>
    <w:rsid w:val="00BF1252"/>
    <w:rsid w:val="00C056CA"/>
    <w:rsid w:val="00C14E3C"/>
    <w:rsid w:val="00C1592B"/>
    <w:rsid w:val="00C3360F"/>
    <w:rsid w:val="00C340C8"/>
    <w:rsid w:val="00C34129"/>
    <w:rsid w:val="00C46A09"/>
    <w:rsid w:val="00C51B7F"/>
    <w:rsid w:val="00C60794"/>
    <w:rsid w:val="00C71121"/>
    <w:rsid w:val="00C720A9"/>
    <w:rsid w:val="00C756C3"/>
    <w:rsid w:val="00C76E58"/>
    <w:rsid w:val="00C90CC6"/>
    <w:rsid w:val="00CA1052"/>
    <w:rsid w:val="00CA495F"/>
    <w:rsid w:val="00CA7D24"/>
    <w:rsid w:val="00CB6F75"/>
    <w:rsid w:val="00CD1B24"/>
    <w:rsid w:val="00CD2A90"/>
    <w:rsid w:val="00CD7B83"/>
    <w:rsid w:val="00CF34F5"/>
    <w:rsid w:val="00CF490F"/>
    <w:rsid w:val="00CF49E8"/>
    <w:rsid w:val="00D07986"/>
    <w:rsid w:val="00D53C96"/>
    <w:rsid w:val="00D64340"/>
    <w:rsid w:val="00D64D25"/>
    <w:rsid w:val="00D71BF2"/>
    <w:rsid w:val="00D9325D"/>
    <w:rsid w:val="00D96FB1"/>
    <w:rsid w:val="00DA52C8"/>
    <w:rsid w:val="00DB54BA"/>
    <w:rsid w:val="00DE5876"/>
    <w:rsid w:val="00E0100C"/>
    <w:rsid w:val="00E0297A"/>
    <w:rsid w:val="00E251AE"/>
    <w:rsid w:val="00E3519F"/>
    <w:rsid w:val="00E42DD0"/>
    <w:rsid w:val="00E53B27"/>
    <w:rsid w:val="00E749D4"/>
    <w:rsid w:val="00E87291"/>
    <w:rsid w:val="00EA04A3"/>
    <w:rsid w:val="00EC2C94"/>
    <w:rsid w:val="00EC7C5C"/>
    <w:rsid w:val="00ED14D6"/>
    <w:rsid w:val="00ED5C50"/>
    <w:rsid w:val="00EE0503"/>
    <w:rsid w:val="00EE416D"/>
    <w:rsid w:val="00F2383D"/>
    <w:rsid w:val="00F27910"/>
    <w:rsid w:val="00F406B7"/>
    <w:rsid w:val="00F40DB3"/>
    <w:rsid w:val="00F44BFE"/>
    <w:rsid w:val="00F51FB7"/>
    <w:rsid w:val="00F57B31"/>
    <w:rsid w:val="00F72B63"/>
    <w:rsid w:val="00F72CC1"/>
    <w:rsid w:val="00F73B42"/>
    <w:rsid w:val="00F76A52"/>
    <w:rsid w:val="00F82066"/>
    <w:rsid w:val="00F97394"/>
    <w:rsid w:val="00FB619A"/>
    <w:rsid w:val="00FD4EEF"/>
    <w:rsid w:val="00FE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B257B3C7D624DADC34CFDC4B2909EC6A5493D78A710A01570CE6B6EA88DE9150F059FDD3544174aBB7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66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DAD9C310896CDD910EA28D98052D0419FB61DE1292A270561913D63422198E9E804CBAF5508D80U42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2</cp:revision>
  <cp:lastPrinted>2016-05-20T07:34:00Z</cp:lastPrinted>
  <dcterms:created xsi:type="dcterms:W3CDTF">2016-05-24T04:47:00Z</dcterms:created>
  <dcterms:modified xsi:type="dcterms:W3CDTF">2016-05-24T04:47:00Z</dcterms:modified>
</cp:coreProperties>
</file>