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EA" w:rsidRDefault="003E60EA" w:rsidP="009761D3">
      <w:pPr>
        <w:pStyle w:val="ConsPlusTitle"/>
        <w:widowControl/>
        <w:jc w:val="center"/>
        <w:rPr>
          <w:i/>
          <w:sz w:val="28"/>
          <w:szCs w:val="28"/>
        </w:rPr>
      </w:pPr>
    </w:p>
    <w:p w:rsidR="003E60EA" w:rsidRDefault="003E60EA" w:rsidP="009761D3">
      <w:pPr>
        <w:pStyle w:val="ConsPlusTitle"/>
        <w:widowControl/>
        <w:jc w:val="center"/>
        <w:rPr>
          <w:i/>
          <w:sz w:val="28"/>
          <w:szCs w:val="28"/>
        </w:rPr>
      </w:pPr>
    </w:p>
    <w:p w:rsidR="003E60EA" w:rsidRDefault="003E60EA" w:rsidP="009761D3">
      <w:pPr>
        <w:pStyle w:val="ConsPlusTitle"/>
        <w:widowControl/>
        <w:jc w:val="center"/>
        <w:rPr>
          <w:i/>
          <w:sz w:val="28"/>
          <w:szCs w:val="28"/>
        </w:rPr>
      </w:pPr>
    </w:p>
    <w:p w:rsidR="003E60EA" w:rsidRDefault="003E60EA" w:rsidP="009761D3">
      <w:pPr>
        <w:pStyle w:val="ConsPlusTitle"/>
        <w:widowControl/>
        <w:jc w:val="center"/>
        <w:rPr>
          <w:i/>
          <w:sz w:val="28"/>
          <w:szCs w:val="28"/>
        </w:rPr>
      </w:pPr>
    </w:p>
    <w:p w:rsidR="003E60EA" w:rsidRPr="003E60EA" w:rsidRDefault="003E60EA" w:rsidP="003E60EA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31.03.2016       228</w:t>
      </w:r>
    </w:p>
    <w:p w:rsidR="003E60EA" w:rsidRDefault="003E60EA" w:rsidP="009761D3">
      <w:pPr>
        <w:pStyle w:val="ConsPlusTitle"/>
        <w:widowControl/>
        <w:jc w:val="center"/>
        <w:rPr>
          <w:i/>
          <w:sz w:val="28"/>
          <w:szCs w:val="28"/>
        </w:rPr>
      </w:pPr>
    </w:p>
    <w:p w:rsidR="003E60EA" w:rsidRDefault="003E60EA" w:rsidP="009761D3">
      <w:pPr>
        <w:pStyle w:val="ConsPlusTitle"/>
        <w:widowControl/>
        <w:jc w:val="center"/>
        <w:rPr>
          <w:i/>
          <w:sz w:val="28"/>
          <w:szCs w:val="28"/>
        </w:rPr>
      </w:pPr>
    </w:p>
    <w:p w:rsidR="009761D3" w:rsidRPr="003E60EA" w:rsidRDefault="009761D3" w:rsidP="009761D3">
      <w:pPr>
        <w:pStyle w:val="ConsPlusTitle"/>
        <w:widowControl/>
        <w:jc w:val="center"/>
        <w:rPr>
          <w:i/>
          <w:sz w:val="28"/>
          <w:szCs w:val="28"/>
        </w:rPr>
      </w:pPr>
      <w:proofErr w:type="gramStart"/>
      <w:r w:rsidRPr="003E60EA">
        <w:rPr>
          <w:i/>
          <w:sz w:val="28"/>
          <w:szCs w:val="28"/>
        </w:rPr>
        <w:t>Об утверждении Административного регламента предо</w:t>
      </w:r>
      <w:r w:rsidR="003E60EA">
        <w:rPr>
          <w:i/>
          <w:sz w:val="28"/>
          <w:szCs w:val="28"/>
        </w:rPr>
        <w:t>ставления муниципальной услуги «</w:t>
      </w:r>
      <w:r w:rsidRPr="003E60EA">
        <w:rPr>
          <w:i/>
          <w:sz w:val="28"/>
          <w:szCs w:val="28"/>
        </w:rPr>
        <w:t>Предоставление в аренду, собственность земельных участков, государственная собственность на которые не разграничена и земельных участков, находящихся в муниципальной собственности, на территории Березовского городского округа, гражданам для индивидуального жилищного строительства, ведения личного подсобного хозя</w:t>
      </w:r>
      <w:bookmarkStart w:id="0" w:name="_GoBack"/>
      <w:bookmarkEnd w:id="0"/>
      <w:r w:rsidRPr="003E60EA">
        <w:rPr>
          <w:i/>
          <w:sz w:val="28"/>
          <w:szCs w:val="28"/>
        </w:rPr>
        <w:t>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</w:t>
      </w:r>
      <w:r w:rsidR="003E60EA">
        <w:rPr>
          <w:i/>
          <w:sz w:val="28"/>
          <w:szCs w:val="28"/>
        </w:rPr>
        <w:t>м) хозяйством его деятельности»</w:t>
      </w:r>
      <w:proofErr w:type="gramEnd"/>
    </w:p>
    <w:p w:rsidR="009761D3" w:rsidRPr="003E60EA" w:rsidRDefault="009761D3" w:rsidP="009761D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761D3" w:rsidRPr="003E60EA" w:rsidRDefault="009761D3" w:rsidP="009761D3">
      <w:pPr>
        <w:pStyle w:val="ConsPlusNormal"/>
        <w:ind w:firstLine="540"/>
        <w:jc w:val="both"/>
      </w:pPr>
      <w:r w:rsidRPr="003E60EA">
        <w:tab/>
      </w:r>
      <w:proofErr w:type="gramStart"/>
      <w:r w:rsidRPr="003E60EA">
        <w:t xml:space="preserve">В соответствии с Земельным </w:t>
      </w:r>
      <w:hyperlink r:id="rId4" w:history="1">
        <w:r w:rsidRPr="003E60EA">
          <w:rPr>
            <w:rStyle w:val="a3"/>
            <w:color w:val="auto"/>
            <w:u w:val="none"/>
          </w:rPr>
          <w:t>кодексом</w:t>
        </w:r>
      </w:hyperlink>
      <w:r w:rsidRPr="003E60EA">
        <w:t xml:space="preserve"> Российской Федерации, Федеральным </w:t>
      </w:r>
      <w:hyperlink r:id="rId5" w:history="1">
        <w:r w:rsidRPr="003E60EA">
          <w:rPr>
            <w:rStyle w:val="a3"/>
            <w:color w:val="auto"/>
            <w:u w:val="none"/>
          </w:rPr>
          <w:t>законом</w:t>
        </w:r>
      </w:hyperlink>
      <w:r w:rsidR="003E60EA">
        <w:t xml:space="preserve"> от 06.10.2003 №131-ФЗ «</w:t>
      </w:r>
      <w:r w:rsidRPr="003E60EA">
        <w:t>Об общих принципах организации местного самоуправления в Российской Федерации</w:t>
      </w:r>
      <w:r w:rsidR="003E60EA">
        <w:t>»</w:t>
      </w:r>
      <w:r w:rsidRPr="003E60EA">
        <w:t xml:space="preserve">, Федеральным </w:t>
      </w:r>
      <w:hyperlink r:id="rId6" w:history="1">
        <w:r w:rsidRPr="003E60EA">
          <w:rPr>
            <w:rStyle w:val="a3"/>
            <w:color w:val="auto"/>
            <w:u w:val="none"/>
          </w:rPr>
          <w:t>законом</w:t>
        </w:r>
      </w:hyperlink>
      <w:r w:rsidR="003E60EA">
        <w:t xml:space="preserve"> от 27.07.2010 №210-ФЗ «</w:t>
      </w:r>
      <w:r w:rsidRPr="003E60EA">
        <w:t>Об организации предоставления государственных и муниципальных услуг</w:t>
      </w:r>
      <w:r w:rsidR="003E60EA">
        <w:t>»</w:t>
      </w:r>
      <w:r w:rsidRPr="003E60EA">
        <w:t xml:space="preserve">, </w:t>
      </w:r>
      <w:hyperlink r:id="rId7" w:history="1">
        <w:r w:rsidRPr="003E60EA">
          <w:rPr>
            <w:rStyle w:val="a3"/>
            <w:color w:val="auto"/>
            <w:u w:val="none"/>
          </w:rPr>
          <w:t>Постановлением</w:t>
        </w:r>
      </w:hyperlink>
      <w:r w:rsidRPr="003E60EA">
        <w:t xml:space="preserve"> Правительства Российской</w:t>
      </w:r>
      <w:r w:rsidR="003E60EA">
        <w:t xml:space="preserve"> Федерации от 16.05.2011 №373 «</w:t>
      </w:r>
      <w:r w:rsidRPr="003E60EA"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</w:t>
      </w:r>
      <w:r w:rsidR="003E60EA">
        <w:t>г»</w:t>
      </w:r>
      <w:r w:rsidRPr="003E60EA">
        <w:t>, постановления администрации Березовского городского округа</w:t>
      </w:r>
      <w:proofErr w:type="gramEnd"/>
      <w:r w:rsidRPr="003E60EA">
        <w:t xml:space="preserve"> от 10.12.2013 №737 «Об утверждении 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</w:t>
      </w:r>
      <w:hyperlink r:id="rId8" w:history="1">
        <w:r w:rsidRPr="003E60EA">
          <w:rPr>
            <w:rStyle w:val="a3"/>
            <w:color w:val="auto"/>
            <w:u w:val="none"/>
          </w:rPr>
          <w:t>Уставом</w:t>
        </w:r>
      </w:hyperlink>
      <w:r w:rsidRPr="003E60EA">
        <w:t xml:space="preserve"> Березовского городского округа, </w:t>
      </w:r>
    </w:p>
    <w:p w:rsidR="009761D3" w:rsidRPr="003E60EA" w:rsidRDefault="009761D3" w:rsidP="003E60EA">
      <w:pPr>
        <w:pStyle w:val="ConsPlusNormal"/>
        <w:jc w:val="both"/>
      </w:pPr>
      <w:r w:rsidRPr="003E60EA">
        <w:t>ПОСТАНОВЛЯЮ:</w:t>
      </w:r>
    </w:p>
    <w:p w:rsidR="009761D3" w:rsidRPr="003E60EA" w:rsidRDefault="003E60EA" w:rsidP="003E60EA">
      <w:pPr>
        <w:pStyle w:val="ConsPlusNormal"/>
        <w:ind w:firstLine="709"/>
        <w:jc w:val="both"/>
      </w:pPr>
      <w:proofErr w:type="gramStart"/>
      <w:r>
        <w:t>1.</w:t>
      </w:r>
      <w:r w:rsidR="009761D3" w:rsidRPr="003E60EA">
        <w:t xml:space="preserve">Утвердить Административный </w:t>
      </w:r>
      <w:hyperlink r:id="rId9" w:history="1">
        <w:r w:rsidR="009761D3" w:rsidRPr="003E60EA">
          <w:rPr>
            <w:rStyle w:val="a3"/>
            <w:color w:val="auto"/>
            <w:u w:val="none"/>
          </w:rPr>
          <w:t>регламент</w:t>
        </w:r>
      </w:hyperlink>
      <w:r w:rsidR="009761D3" w:rsidRPr="003E60EA">
        <w:t xml:space="preserve"> предо</w:t>
      </w:r>
      <w:r>
        <w:t>ставления муниципальной услуги «</w:t>
      </w:r>
      <w:r w:rsidR="009761D3" w:rsidRPr="003E60EA">
        <w:t>Предоставление в аренду, собственность земельных участков, государственная собственность на которые не разграничена и земельных участков, находящихся в муниципальной собственности, на территории Березовского городского округа,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>
        <w:t>»</w:t>
      </w:r>
      <w:r w:rsidR="009761D3" w:rsidRPr="003E60EA">
        <w:t xml:space="preserve">  (</w:t>
      </w:r>
      <w:r>
        <w:t>прилагается</w:t>
      </w:r>
      <w:r w:rsidR="009761D3" w:rsidRPr="003E60EA">
        <w:t>).</w:t>
      </w:r>
      <w:proofErr w:type="gramEnd"/>
    </w:p>
    <w:p w:rsidR="009761D3" w:rsidRPr="003E60EA" w:rsidRDefault="003E60EA" w:rsidP="003E60EA">
      <w:pPr>
        <w:pStyle w:val="ConsPlusNormal"/>
        <w:ind w:firstLine="709"/>
        <w:jc w:val="both"/>
      </w:pPr>
      <w:r>
        <w:t>2.</w:t>
      </w:r>
      <w:r w:rsidR="009761D3" w:rsidRPr="003E60EA">
        <w:t>Опубликовать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761D3" w:rsidRPr="003E60EA" w:rsidRDefault="003E60EA" w:rsidP="003E60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761D3" w:rsidRPr="003E60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61D3" w:rsidRPr="003E60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="009761D3" w:rsidRPr="003E60EA">
        <w:rPr>
          <w:rFonts w:ascii="Times New Roman" w:hAnsi="Times New Roman" w:cs="Times New Roman"/>
          <w:sz w:val="28"/>
          <w:szCs w:val="28"/>
        </w:rPr>
        <w:lastRenderedPageBreak/>
        <w:t>Коргуля</w:t>
      </w:r>
      <w:proofErr w:type="spellEnd"/>
      <w:r w:rsidR="009761D3" w:rsidRPr="003E60EA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9761D3" w:rsidRPr="003E60EA" w:rsidRDefault="009761D3" w:rsidP="00976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60EA">
        <w:rPr>
          <w:rFonts w:ascii="Times New Roman" w:hAnsi="Times New Roman"/>
          <w:sz w:val="28"/>
          <w:szCs w:val="28"/>
        </w:rPr>
        <w:t xml:space="preserve"> </w:t>
      </w:r>
    </w:p>
    <w:p w:rsidR="009761D3" w:rsidRDefault="009761D3" w:rsidP="009761D3">
      <w:pPr>
        <w:pStyle w:val="ConsPlusNormal"/>
        <w:ind w:firstLine="540"/>
        <w:jc w:val="both"/>
      </w:pPr>
    </w:p>
    <w:p w:rsidR="003E60EA" w:rsidRPr="003E60EA" w:rsidRDefault="003E60EA" w:rsidP="009761D3">
      <w:pPr>
        <w:pStyle w:val="ConsPlusNormal"/>
        <w:ind w:firstLine="540"/>
        <w:jc w:val="both"/>
      </w:pPr>
    </w:p>
    <w:p w:rsidR="009761D3" w:rsidRPr="003E60EA" w:rsidRDefault="009761D3" w:rsidP="00976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761D3" w:rsidRPr="003E60EA" w:rsidRDefault="009761D3" w:rsidP="0097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0EA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9761D3" w:rsidRPr="003E60EA" w:rsidRDefault="009761D3" w:rsidP="009761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E60EA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</w:t>
      </w:r>
      <w:r w:rsidR="003E60EA">
        <w:rPr>
          <w:rFonts w:ascii="Times New Roman" w:hAnsi="Times New Roman"/>
          <w:sz w:val="28"/>
          <w:szCs w:val="28"/>
        </w:rPr>
        <w:t xml:space="preserve">         </w:t>
      </w:r>
      <w:r w:rsidRPr="003E60EA">
        <w:rPr>
          <w:rFonts w:ascii="Times New Roman" w:hAnsi="Times New Roman"/>
          <w:sz w:val="28"/>
          <w:szCs w:val="28"/>
        </w:rPr>
        <w:t>Е.Р.Писцов</w:t>
      </w:r>
    </w:p>
    <w:p w:rsidR="009761D3" w:rsidRPr="003E60EA" w:rsidRDefault="009761D3" w:rsidP="009761D3">
      <w:pPr>
        <w:rPr>
          <w:sz w:val="28"/>
          <w:szCs w:val="28"/>
        </w:rPr>
      </w:pPr>
    </w:p>
    <w:p w:rsidR="009761D3" w:rsidRPr="003E60EA" w:rsidRDefault="009761D3" w:rsidP="009761D3">
      <w:pPr>
        <w:rPr>
          <w:sz w:val="28"/>
          <w:szCs w:val="28"/>
        </w:rPr>
      </w:pPr>
    </w:p>
    <w:p w:rsidR="0071679E" w:rsidRPr="003E60EA" w:rsidRDefault="0071679E">
      <w:pPr>
        <w:rPr>
          <w:sz w:val="28"/>
          <w:szCs w:val="28"/>
        </w:rPr>
      </w:pPr>
    </w:p>
    <w:sectPr w:rsidR="0071679E" w:rsidRPr="003E60EA" w:rsidSect="003E60E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61D3"/>
    <w:rsid w:val="000D43DB"/>
    <w:rsid w:val="00140C2B"/>
    <w:rsid w:val="003E60EA"/>
    <w:rsid w:val="0071679E"/>
    <w:rsid w:val="008643FB"/>
    <w:rsid w:val="00907857"/>
    <w:rsid w:val="00923A51"/>
    <w:rsid w:val="009761D3"/>
    <w:rsid w:val="00B533FF"/>
    <w:rsid w:val="00B966CE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D3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1D3"/>
    <w:rPr>
      <w:color w:val="0000FF"/>
      <w:u w:val="single"/>
    </w:rPr>
  </w:style>
  <w:style w:type="paragraph" w:styleId="a4">
    <w:name w:val="No Spacing"/>
    <w:uiPriority w:val="1"/>
    <w:qFormat/>
    <w:rsid w:val="009761D3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ConsPlusNonformat">
    <w:name w:val="ConsPlusNonformat"/>
    <w:rsid w:val="009761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9761D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customStyle="1" w:styleId="ConsPlusNormal">
    <w:name w:val="ConsPlusNormal"/>
    <w:rsid w:val="009761D3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7F203559C23549556FEAC57CD5E9944CD0F3169341CA9FE64523C8D0C6270763798D6CDB7BDE4E20EA9qBr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D946574F0B0877A3B8CA564DE981820F89E95629D1E40C2EDE7AC2A2f8M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946574F0B0877A3B8CA564DE981820F84E2552FDCE40C2EDE7AC2A2858D70CCD0D10738895717f7M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8D946574F0B0877A3B8CA564DE981820F84E2522FD0E40C2EDE7AC2A2f8M5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8D946574F0B0877A3B8CA564DE981820F84E25728DBE40C2EDE7AC2A2f8M5F" TargetMode="External"/><Relationship Id="rId9" Type="http://schemas.openxmlformats.org/officeDocument/2006/relationships/hyperlink" Target="consultantplus://offline/ref=D8D946574F0B0877A3B8D45B5B85DF880F87BF5A2CDFEC5D738F7C95FDD58B258C90D7527BCD5A1F737F3987f9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dcterms:created xsi:type="dcterms:W3CDTF">2016-04-04T04:41:00Z</dcterms:created>
  <dcterms:modified xsi:type="dcterms:W3CDTF">2016-04-04T05:14:00Z</dcterms:modified>
</cp:coreProperties>
</file>