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8B" w:rsidRDefault="004E4C8B" w:rsidP="004E4C8B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4E4C8B" w:rsidRDefault="004E4C8B" w:rsidP="004E4C8B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4E4C8B" w:rsidRDefault="004E4C8B" w:rsidP="004E4C8B">
      <w:pPr>
        <w:pStyle w:val="ConsPlusNonformat"/>
        <w:ind w:left="7088"/>
        <w:rPr>
          <w:sz w:val="28"/>
          <w:szCs w:val="28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4E4C8B" w:rsidTr="003E0A66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Главе Березовского городского округа</w:t>
            </w: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457" w:type="dxa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457" w:type="dxa"/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738" w:type="dxa"/>
            <w:gridSpan w:val="6"/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(наименование, место нахождения заявителя)</w:t>
            </w: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ind w:right="-108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действующий</w:t>
            </w:r>
            <w:proofErr w:type="gramEnd"/>
            <w:r>
              <w:rPr>
                <w:color w:val="000000"/>
                <w:lang w:eastAsia="en-US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ind w:right="-108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4E4C8B" w:rsidTr="003E0A66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</w:tr>
    </w:tbl>
    <w:p w:rsidR="004E4C8B" w:rsidRDefault="004E4C8B" w:rsidP="004E4C8B">
      <w:pPr>
        <w:pStyle w:val="ConsPlusNonformat"/>
      </w:pPr>
    </w:p>
    <w:p w:rsidR="004E4C8B" w:rsidRDefault="004E4C8B" w:rsidP="004E4C8B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E4C8B" w:rsidRDefault="004E4C8B" w:rsidP="004E4C8B">
      <w:pPr>
        <w:pStyle w:val="ConsPlusNonformat"/>
        <w:jc w:val="center"/>
        <w:rPr>
          <w:sz w:val="28"/>
          <w:szCs w:val="28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992"/>
        <w:gridCol w:w="142"/>
        <w:gridCol w:w="724"/>
        <w:gridCol w:w="410"/>
        <w:gridCol w:w="425"/>
        <w:gridCol w:w="1417"/>
        <w:gridCol w:w="2268"/>
        <w:gridCol w:w="284"/>
        <w:gridCol w:w="2126"/>
        <w:gridCol w:w="249"/>
      </w:tblGrid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Прошу предоставить в  безвозмездное пользование земельный участок, расположенный по адресу: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(местонахождение земельного участка)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16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 основании</w:t>
            </w:r>
          </w:p>
        </w:tc>
        <w:tc>
          <w:tcPr>
            <w:tcW w:w="7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jc w:val="center"/>
              <w:rPr>
                <w:color w:val="000000"/>
                <w:szCs w:val="28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(основание предоставления земельного участка без проведения торгов из числа предусмотренных </w:t>
            </w:r>
            <w:hyperlink r:id="rId6" w:history="1">
              <w:r>
                <w:rPr>
                  <w:rStyle w:val="a4"/>
                  <w:sz w:val="16"/>
                  <w:szCs w:val="16"/>
                  <w:lang w:eastAsia="en-US"/>
                </w:rPr>
                <w:t>статьей 39.</w:t>
              </w:r>
            </w:hyperlink>
            <w:r>
              <w:rPr>
                <w:color w:val="000000"/>
                <w:sz w:val="16"/>
                <w:szCs w:val="16"/>
                <w:lang w:eastAsia="en-US"/>
              </w:rPr>
              <w:t>10 Земельного кодекса Российской Федерации)</w:t>
            </w:r>
          </w:p>
        </w:tc>
      </w:tr>
      <w:tr w:rsidR="004E4C8B" w:rsidTr="003E0A66">
        <w:trPr>
          <w:trHeight w:val="284"/>
        </w:trPr>
        <w:tc>
          <w:tcPr>
            <w:tcW w:w="32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lang w:eastAsia="en-US"/>
              </w:rPr>
              <w:t>для целей использования:</w:t>
            </w:r>
          </w:p>
        </w:tc>
        <w:tc>
          <w:tcPr>
            <w:tcW w:w="6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(указать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Я,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,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ознакомле</w:t>
            </w:r>
            <w:proofErr w:type="gramStart"/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н(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Я,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4C8B" w:rsidRDefault="004E4C8B" w:rsidP="003E0A66">
            <w:pPr>
              <w:pStyle w:val="ConsPlusNonformat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49" w:type="dxa"/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,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pStyle w:val="ConsPlusNonformat"/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Я,</w:t>
            </w:r>
          </w:p>
        </w:tc>
        <w:tc>
          <w:tcPr>
            <w:tcW w:w="878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,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 xml:space="preserve">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4E4C8B" w:rsidTr="003E0A66">
        <w:trPr>
          <w:trHeight w:val="284"/>
        </w:trPr>
        <w:tc>
          <w:tcPr>
            <w:tcW w:w="71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ind w:right="-108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719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ind w:right="-108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(ФИО представителя)</w:t>
            </w:r>
          </w:p>
        </w:tc>
      </w:tr>
      <w:tr w:rsidR="004E4C8B" w:rsidTr="003E0A66">
        <w:trPr>
          <w:trHeight w:val="284"/>
        </w:trPr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lastRenderedPageBreak/>
              <w:t>- по почте</w:t>
            </w:r>
          </w:p>
        </w:tc>
        <w:tc>
          <w:tcPr>
            <w:tcW w:w="804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4E4C8B" w:rsidTr="003E0A66">
        <w:trPr>
          <w:trHeight w:val="284"/>
        </w:trPr>
        <w:tc>
          <w:tcPr>
            <w:tcW w:w="28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lang w:eastAsia="en-US"/>
              </w:rPr>
              <w:t>- в электронной форме</w:t>
            </w:r>
          </w:p>
        </w:tc>
        <w:tc>
          <w:tcPr>
            <w:tcW w:w="676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28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lang w:eastAsia="en-US"/>
              </w:rPr>
            </w:pPr>
          </w:p>
        </w:tc>
        <w:tc>
          <w:tcPr>
            <w:tcW w:w="67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(адрес электронной почты)</w:t>
            </w:r>
          </w:p>
        </w:tc>
      </w:tr>
      <w:tr w:rsidR="004E4C8B" w:rsidTr="003E0A66">
        <w:trPr>
          <w:trHeight w:val="284"/>
        </w:trPr>
        <w:tc>
          <w:tcPr>
            <w:tcW w:w="957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239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ind w:left="-9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23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75" w:type="dxa"/>
            <w:gridSpan w:val="2"/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4E4C8B" w:rsidRDefault="004E4C8B" w:rsidP="004E4C8B">
      <w:pPr>
        <w:pStyle w:val="ConsPlusNonformat"/>
        <w:ind w:firstLine="567"/>
      </w:pPr>
      <w:r>
        <w:t>Приложение:</w:t>
      </w:r>
    </w:p>
    <w:p w:rsidR="004E4C8B" w:rsidRDefault="004E4C8B" w:rsidP="004E4C8B">
      <w:pPr>
        <w:pStyle w:val="ConsPlusNormal"/>
        <w:ind w:right="-1" w:firstLine="567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686"/>
        <w:gridCol w:w="1134"/>
        <w:gridCol w:w="958"/>
      </w:tblGrid>
      <w:tr w:rsidR="004E4C8B" w:rsidTr="003E0A6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Кол-во листов</w:t>
            </w:r>
          </w:p>
        </w:tc>
      </w:tr>
      <w:tr w:rsidR="004E4C8B" w:rsidTr="003E0A6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before="100" w:beforeAutospacing="1" w:after="100" w:afterAutospacing="1"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8B" w:rsidRDefault="004E4C8B" w:rsidP="003E0A66">
            <w:pPr>
              <w:spacing w:before="100" w:beforeAutospacing="1" w:after="100" w:afterAutospacing="1" w:line="256" w:lineRule="auto"/>
              <w:ind w:firstLine="567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E4C8B" w:rsidRDefault="004E4C8B" w:rsidP="004E4C8B">
      <w:pPr>
        <w:pStyle w:val="a3"/>
        <w:ind w:firstLine="708"/>
        <w:jc w:val="both"/>
        <w:rPr>
          <w:b/>
          <w:i/>
          <w:sz w:val="32"/>
          <w:szCs w:val="32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91"/>
        <w:gridCol w:w="2252"/>
        <w:gridCol w:w="2268"/>
        <w:gridCol w:w="284"/>
        <w:gridCol w:w="2375"/>
      </w:tblGrid>
      <w:tr w:rsidR="004E4C8B" w:rsidTr="003E0A66">
        <w:trPr>
          <w:trHeight w:val="284"/>
        </w:trPr>
        <w:tc>
          <w:tcPr>
            <w:tcW w:w="2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4C8B" w:rsidRDefault="004E4C8B" w:rsidP="003E0A66">
            <w:pPr>
              <w:spacing w:line="256" w:lineRule="auto"/>
              <w:ind w:left="-9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E4C8B" w:rsidRDefault="004E4C8B" w:rsidP="003E0A66">
            <w:pPr>
              <w:spacing w:line="25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</w:tr>
      <w:tr w:rsidR="004E4C8B" w:rsidTr="003E0A66">
        <w:trPr>
          <w:trHeight w:val="284"/>
        </w:trPr>
        <w:tc>
          <w:tcPr>
            <w:tcW w:w="2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75" w:type="dxa"/>
            <w:hideMark/>
          </w:tcPr>
          <w:p w:rsidR="004E4C8B" w:rsidRDefault="004E4C8B" w:rsidP="003E0A66">
            <w:pPr>
              <w:spacing w:line="256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(расшифровка)</w:t>
            </w:r>
          </w:p>
        </w:tc>
      </w:tr>
    </w:tbl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widowControl w:val="0"/>
        <w:autoSpaceDE w:val="0"/>
        <w:autoSpaceDN w:val="0"/>
        <w:adjustRightInd w:val="0"/>
        <w:ind w:firstLine="567"/>
        <w:jc w:val="right"/>
        <w:outlineLvl w:val="1"/>
      </w:pPr>
    </w:p>
    <w:p w:rsidR="004E4C8B" w:rsidRDefault="004E4C8B" w:rsidP="004E4C8B">
      <w:pPr>
        <w:spacing w:after="360"/>
        <w:ind w:left="5580"/>
        <w:rPr>
          <w:sz w:val="20"/>
          <w:szCs w:val="20"/>
        </w:rPr>
      </w:pPr>
    </w:p>
    <w:p w:rsidR="004E4C8B" w:rsidRDefault="004E4C8B" w:rsidP="004E4C8B">
      <w:pPr>
        <w:spacing w:after="360"/>
        <w:ind w:left="5580"/>
        <w:rPr>
          <w:sz w:val="20"/>
          <w:szCs w:val="20"/>
        </w:rPr>
      </w:pPr>
    </w:p>
    <w:p w:rsidR="004E4C8B" w:rsidRDefault="004E4C8B" w:rsidP="004E4C8B">
      <w:pPr>
        <w:spacing w:after="360"/>
        <w:ind w:left="5580"/>
        <w:rPr>
          <w:sz w:val="20"/>
          <w:szCs w:val="20"/>
        </w:rPr>
      </w:pPr>
    </w:p>
    <w:p w:rsidR="0071679E" w:rsidRDefault="0071679E"/>
    <w:sectPr w:rsidR="0071679E" w:rsidSect="004E4C8B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CAC" w:rsidRDefault="008C4CAC" w:rsidP="004E4C8B">
      <w:r>
        <w:separator/>
      </w:r>
    </w:p>
  </w:endnote>
  <w:endnote w:type="continuationSeparator" w:id="0">
    <w:p w:rsidR="008C4CAC" w:rsidRDefault="008C4CAC" w:rsidP="004E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CAC" w:rsidRDefault="008C4CAC" w:rsidP="004E4C8B">
      <w:r>
        <w:separator/>
      </w:r>
    </w:p>
  </w:footnote>
  <w:footnote w:type="continuationSeparator" w:id="0">
    <w:p w:rsidR="008C4CAC" w:rsidRDefault="008C4CAC" w:rsidP="004E4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9645"/>
      <w:docPartObj>
        <w:docPartGallery w:val="Page Numbers (Top of Page)"/>
        <w:docPartUnique/>
      </w:docPartObj>
    </w:sdtPr>
    <w:sdtContent>
      <w:p w:rsidR="004E4C8B" w:rsidRDefault="004E4C8B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E4C8B" w:rsidRDefault="004E4C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C8B"/>
    <w:rsid w:val="000D43DB"/>
    <w:rsid w:val="00140C2B"/>
    <w:rsid w:val="004E4C8B"/>
    <w:rsid w:val="0071679E"/>
    <w:rsid w:val="008643FB"/>
    <w:rsid w:val="008C4CAC"/>
    <w:rsid w:val="00923A51"/>
    <w:rsid w:val="00B533FF"/>
    <w:rsid w:val="00CF49E8"/>
    <w:rsid w:val="00D83E41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8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4C8B"/>
    <w:pPr>
      <w:spacing w:before="100" w:beforeAutospacing="1" w:after="100" w:afterAutospacing="1"/>
    </w:pPr>
  </w:style>
  <w:style w:type="paragraph" w:customStyle="1" w:styleId="ConsPlusNonformat">
    <w:name w:val="ConsPlusNonformat"/>
    <w:rsid w:val="004E4C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basedOn w:val="a"/>
    <w:rsid w:val="004E4C8B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E4C8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4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8B"/>
    <w:rPr>
      <w:rFonts w:eastAsia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E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4C8B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068DB31BD9A7DCE2096DCF6A35AC34F1E9F1C43DE91943E2F83AF7889795F370E31CEA715w1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2016-02-26T05:41:00Z</dcterms:created>
  <dcterms:modified xsi:type="dcterms:W3CDTF">2016-02-26T05:41:00Z</dcterms:modified>
</cp:coreProperties>
</file>