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8C" w:rsidRDefault="0069268C" w:rsidP="0069268C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69268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9268C" w:rsidRDefault="0069268C" w:rsidP="0069268C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69268C" w:rsidRPr="0069268C" w:rsidRDefault="0069268C" w:rsidP="0069268C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20.07.2015 №399</w:t>
      </w:r>
    </w:p>
    <w:p w:rsidR="0069268C" w:rsidRPr="0069268C" w:rsidRDefault="0069268C" w:rsidP="0069268C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tbl>
      <w:tblPr>
        <w:tblW w:w="8329" w:type="dxa"/>
        <w:tblLook w:val="04A0"/>
      </w:tblPr>
      <w:tblGrid>
        <w:gridCol w:w="5353"/>
        <w:gridCol w:w="2976"/>
      </w:tblGrid>
      <w:tr w:rsidR="00ED4EED" w:rsidTr="0069268C">
        <w:tc>
          <w:tcPr>
            <w:tcW w:w="5353" w:type="dxa"/>
          </w:tcPr>
          <w:p w:rsidR="00ED4EED" w:rsidRDefault="00ED4EED" w:rsidP="006926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D4EED" w:rsidRDefault="00ED4EED" w:rsidP="0069268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№2</w:t>
            </w:r>
          </w:p>
          <w:p w:rsidR="00ED4EED" w:rsidRDefault="00ED4EED" w:rsidP="0069268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Административному </w:t>
            </w:r>
          </w:p>
          <w:p w:rsidR="00ED4EED" w:rsidRDefault="00ED4EED" w:rsidP="0069268C">
            <w:pPr>
              <w:pStyle w:val="HTM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</w:p>
          <w:p w:rsidR="00ED4EED" w:rsidRDefault="00ED4EED" w:rsidP="0069268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D4EED" w:rsidRDefault="00ED4EED" w:rsidP="006926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4EED" w:rsidRDefault="00ED4EED" w:rsidP="00ED4EE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D4EED" w:rsidRPr="003B4BF9" w:rsidRDefault="003B4BF9" w:rsidP="00ED4EED">
      <w:pPr>
        <w:spacing w:after="48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</w:t>
      </w:r>
      <w:r w:rsidRPr="003B4BF9">
        <w:rPr>
          <w:rFonts w:ascii="Times New Roman" w:hAnsi="Times New Roman"/>
          <w:bCs/>
          <w:sz w:val="28"/>
          <w:szCs w:val="28"/>
        </w:rPr>
        <w:t>орма</w:t>
      </w:r>
      <w:r w:rsidRPr="003B4BF9">
        <w:rPr>
          <w:rFonts w:ascii="Times New Roman" w:hAnsi="Times New Roman"/>
          <w:bCs/>
          <w:sz w:val="28"/>
          <w:szCs w:val="28"/>
        </w:rPr>
        <w:br/>
        <w:t>разрешения на ввод объекта в эксплуатацию</w:t>
      </w:r>
    </w:p>
    <w:p w:rsidR="00ED4EED" w:rsidRDefault="00ED4EED" w:rsidP="00ED4EE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Кому ______________________________  </w:t>
      </w:r>
    </w:p>
    <w:p w:rsidR="00ED4EED" w:rsidRDefault="00ED4EED" w:rsidP="00ED4EE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застройщика</w:t>
      </w:r>
    </w:p>
    <w:p w:rsidR="00ED4EED" w:rsidRDefault="00ED4EED" w:rsidP="00ED4EE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ED4EED" w:rsidRDefault="00ED4EED" w:rsidP="00ED4EE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– для граждан,</w:t>
      </w:r>
    </w:p>
    <w:p w:rsidR="00ED4EED" w:rsidRDefault="00ED4EED" w:rsidP="00ED4EE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ED4EED" w:rsidRDefault="00ED4EED" w:rsidP="00ED4EE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организации – для</w:t>
      </w:r>
    </w:p>
    <w:p w:rsidR="00ED4EED" w:rsidRDefault="00ED4EED" w:rsidP="00ED4EE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ED4EED" w:rsidRDefault="00ED4EED" w:rsidP="00ED4EE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юридических лиц), его почтовый индекс</w:t>
      </w:r>
    </w:p>
    <w:p w:rsidR="00ED4EED" w:rsidRDefault="00ED4EED" w:rsidP="00ED4EE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</w:t>
      </w:r>
    </w:p>
    <w:p w:rsidR="00ED4EED" w:rsidRDefault="00ED4EED" w:rsidP="00ED4EE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адрес, адрес электронной почты)</w:t>
      </w:r>
    </w:p>
    <w:p w:rsidR="00ED4EED" w:rsidRPr="003B4BF9" w:rsidRDefault="003B4BF9" w:rsidP="00ED4EED">
      <w:pPr>
        <w:spacing w:after="2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3B4BF9">
        <w:rPr>
          <w:rFonts w:ascii="Times New Roman" w:hAnsi="Times New Roman"/>
          <w:bCs/>
          <w:sz w:val="28"/>
          <w:szCs w:val="28"/>
        </w:rPr>
        <w:t>азрешение</w:t>
      </w:r>
      <w:r w:rsidRPr="003B4BF9">
        <w:rPr>
          <w:rFonts w:ascii="Times New Roman" w:hAnsi="Times New Roman"/>
          <w:bCs/>
          <w:sz w:val="28"/>
          <w:szCs w:val="28"/>
        </w:rPr>
        <w:br/>
      </w:r>
      <w:r w:rsidR="00ED4EED" w:rsidRPr="003B4BF9">
        <w:rPr>
          <w:rFonts w:ascii="Times New Roman" w:hAnsi="Times New Roman"/>
          <w:bCs/>
          <w:sz w:val="28"/>
          <w:szCs w:val="28"/>
        </w:rPr>
        <w:t>на ввод объекта в эксплуатацию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624"/>
        <w:gridCol w:w="1814"/>
        <w:gridCol w:w="5160"/>
        <w:gridCol w:w="397"/>
        <w:gridCol w:w="1814"/>
        <w:gridCol w:w="341"/>
      </w:tblGrid>
      <w:tr w:rsidR="00ED4EED" w:rsidTr="00ED4EED">
        <w:tc>
          <w:tcPr>
            <w:tcW w:w="624" w:type="dxa"/>
            <w:vAlign w:val="bottom"/>
            <w:hideMark/>
          </w:tcPr>
          <w:p w:rsidR="00ED4EED" w:rsidRDefault="00E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vAlign w:val="bottom"/>
            <w:hideMark/>
          </w:tcPr>
          <w:p w:rsidR="00ED4EED" w:rsidRDefault="00E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2"/>
              <w:t>2</w:t>
            </w:r>
          </w:p>
        </w:tc>
        <w:tc>
          <w:tcPr>
            <w:tcW w:w="397" w:type="dxa"/>
            <w:vAlign w:val="bottom"/>
            <w:hideMark/>
          </w:tcPr>
          <w:p w:rsidR="00ED4EED" w:rsidRDefault="00E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vAlign w:val="bottom"/>
            <w:hideMark/>
          </w:tcPr>
          <w:p w:rsidR="00ED4EED" w:rsidRDefault="00E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3"/>
              <w:t>3</w:t>
            </w:r>
          </w:p>
        </w:tc>
      </w:tr>
    </w:tbl>
    <w:p w:rsidR="00ED4EED" w:rsidRDefault="00ED4EED" w:rsidP="00ED4EE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 </w:t>
      </w:r>
    </w:p>
    <w:p w:rsidR="00ED4EED" w:rsidRDefault="00ED4EED" w:rsidP="00ED4EED">
      <w:pPr>
        <w:pBdr>
          <w:top w:val="single" w:sz="4" w:space="1" w:color="auto"/>
        </w:pBdr>
        <w:spacing w:after="60"/>
        <w:ind w:left="2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уполномоченного федерального органа исполнительной власти, или</w:t>
      </w:r>
    </w:p>
    <w:p w:rsidR="00ED4EED" w:rsidRDefault="00ED4EED" w:rsidP="00ED4EED">
      <w:pPr>
        <w:rPr>
          <w:rFonts w:ascii="Times New Roman" w:hAnsi="Times New Roman"/>
          <w:sz w:val="24"/>
          <w:szCs w:val="24"/>
        </w:rPr>
      </w:pPr>
    </w:p>
    <w:p w:rsidR="00ED4EED" w:rsidRDefault="00ED4EED" w:rsidP="00ED4EED">
      <w:pPr>
        <w:pBdr>
          <w:top w:val="single" w:sz="4" w:space="1" w:color="auto"/>
        </w:pBdr>
        <w:spacing w:after="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 исполнительной власти субъекта Российской Федерации, или органа местного самоуправления,</w:t>
      </w:r>
    </w:p>
    <w:p w:rsidR="00ED4EED" w:rsidRDefault="00ED4EED" w:rsidP="00ED4EED">
      <w:pPr>
        <w:rPr>
          <w:rFonts w:ascii="Times New Roman" w:hAnsi="Times New Roman"/>
          <w:sz w:val="24"/>
          <w:szCs w:val="24"/>
        </w:rPr>
      </w:pPr>
    </w:p>
    <w:p w:rsidR="00ED4EED" w:rsidRDefault="00ED4EED" w:rsidP="00ED4EED">
      <w:pPr>
        <w:pBdr>
          <w:top w:val="single" w:sz="4" w:space="1" w:color="auto"/>
        </w:pBdr>
        <w:spacing w:after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осуществляющих выдачу разрешения на ввод объекта в эксплуатацию, Государственная корпорация по атомной энергии “Росатом”)</w:t>
      </w:r>
    </w:p>
    <w:p w:rsidR="00ED4EED" w:rsidRDefault="00ED4EED" w:rsidP="00ED4E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статьей 55 Градостроительного кодекса Российской Федерации разрешает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объекта; завершенного работами по сохранению объекта культурного наследия, при которых затрагивались конструктивные и другие </w:t>
      </w:r>
      <w:r>
        <w:rPr>
          <w:rFonts w:ascii="Times New Roman" w:hAnsi="Times New Roman"/>
          <w:sz w:val="24"/>
          <w:szCs w:val="24"/>
        </w:rPr>
        <w:lastRenderedPageBreak/>
        <w:t>характеристики надежности и безопасности объекта </w:t>
      </w:r>
      <w:r>
        <w:rPr>
          <w:rStyle w:val="a4"/>
          <w:rFonts w:ascii="Times New Roman" w:hAnsi="Times New Roman"/>
          <w:sz w:val="24"/>
          <w:szCs w:val="24"/>
        </w:rPr>
        <w:endnoteReference w:customMarkFollows="1" w:id="4"/>
        <w:t>4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</w:r>
    </w:p>
    <w:p w:rsidR="00ED4EED" w:rsidRDefault="00ED4EED" w:rsidP="00ED4EED">
      <w:pPr>
        <w:pBdr>
          <w:top w:val="single" w:sz="4" w:space="1" w:color="auto"/>
        </w:pBdr>
        <w:spacing w:after="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объекта (этапа)</w:t>
      </w:r>
    </w:p>
    <w:p w:rsidR="00ED4EED" w:rsidRDefault="00ED4EED" w:rsidP="00ED4EED">
      <w:pPr>
        <w:rPr>
          <w:rFonts w:ascii="Times New Roman" w:hAnsi="Times New Roman"/>
          <w:sz w:val="24"/>
          <w:szCs w:val="24"/>
        </w:rPr>
      </w:pPr>
    </w:p>
    <w:p w:rsidR="00ED4EED" w:rsidRDefault="00ED4EED" w:rsidP="00ED4EED">
      <w:pPr>
        <w:pBdr>
          <w:top w:val="single" w:sz="4" w:space="1" w:color="auto"/>
        </w:pBdr>
        <w:spacing w:after="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капитального строительства</w:t>
      </w:r>
    </w:p>
    <w:p w:rsidR="00ED4EED" w:rsidRDefault="00ED4EED" w:rsidP="00ED4EED">
      <w:pPr>
        <w:tabs>
          <w:tab w:val="right" w:pos="992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Style w:val="a4"/>
          <w:rFonts w:ascii="Times New Roman" w:hAnsi="Times New Roman"/>
          <w:sz w:val="24"/>
          <w:szCs w:val="24"/>
        </w:rPr>
        <w:endnoteReference w:customMarkFollows="1" w:id="5"/>
        <w:t>5</w:t>
      </w:r>
    </w:p>
    <w:p w:rsidR="00ED4EED" w:rsidRDefault="00ED4EED" w:rsidP="00ED4EED">
      <w:pPr>
        <w:pBdr>
          <w:top w:val="single" w:sz="4" w:space="1" w:color="auto"/>
        </w:pBdr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проектной документацией, кадастровый номер объекта)</w:t>
      </w:r>
    </w:p>
    <w:p w:rsidR="00ED4EED" w:rsidRDefault="00ED4EED" w:rsidP="00ED4EED">
      <w:pPr>
        <w:spacing w:befor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расположенного по адресу:</w:t>
      </w:r>
    </w:p>
    <w:p w:rsidR="00ED4EED" w:rsidRDefault="00ED4EED" w:rsidP="00ED4EED">
      <w:pPr>
        <w:rPr>
          <w:rFonts w:ascii="Times New Roman" w:hAnsi="Times New Roman"/>
          <w:sz w:val="24"/>
          <w:szCs w:val="24"/>
        </w:rPr>
      </w:pPr>
    </w:p>
    <w:p w:rsidR="00ED4EED" w:rsidRDefault="00ED4EED" w:rsidP="00ED4EED">
      <w:pPr>
        <w:pBdr>
          <w:top w:val="single" w:sz="4" w:space="1" w:color="auto"/>
        </w:pBdr>
        <w:spacing w:after="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(адрес объекта капитального строительства в соответствии с государственным адресным</w:t>
      </w:r>
    </w:p>
    <w:p w:rsidR="00ED4EED" w:rsidRDefault="00ED4EED" w:rsidP="00ED4EED">
      <w:pPr>
        <w:tabs>
          <w:tab w:val="right" w:pos="992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Style w:val="a4"/>
          <w:rFonts w:ascii="Times New Roman" w:hAnsi="Times New Roman"/>
          <w:sz w:val="24"/>
          <w:szCs w:val="24"/>
        </w:rPr>
        <w:endnoteReference w:customMarkFollows="1" w:id="6"/>
        <w:t>6</w:t>
      </w:r>
    </w:p>
    <w:p w:rsidR="00ED4EED" w:rsidRDefault="00ED4EED" w:rsidP="00ED4EED">
      <w:pPr>
        <w:pBdr>
          <w:top w:val="single" w:sz="4" w:space="1" w:color="auto"/>
        </w:pBdr>
        <w:spacing w:after="240"/>
        <w:ind w:righ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реестром с указанием реквизитов документов о присвоении, об изменении адреса)</w:t>
      </w:r>
    </w:p>
    <w:p w:rsidR="00ED4EED" w:rsidRDefault="00ED4EED" w:rsidP="00ED4EED">
      <w:pPr>
        <w:tabs>
          <w:tab w:val="right" w:pos="992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земельном участке (земельных участках) с кадастровым</w:t>
      </w:r>
      <w:r>
        <w:rPr>
          <w:rFonts w:ascii="Times New Roman" w:hAnsi="Times New Roman"/>
          <w:sz w:val="24"/>
          <w:szCs w:val="24"/>
        </w:rPr>
        <w:br/>
        <w:t>номером </w:t>
      </w:r>
      <w:r>
        <w:rPr>
          <w:rStyle w:val="a4"/>
          <w:rFonts w:ascii="Times New Roman" w:hAnsi="Times New Roman"/>
          <w:sz w:val="24"/>
          <w:szCs w:val="24"/>
        </w:rPr>
        <w:endnoteReference w:customMarkFollows="1" w:id="7"/>
        <w:t>7</w:t>
      </w:r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ab/>
        <w:t>.</w:t>
      </w:r>
    </w:p>
    <w:p w:rsidR="00ED4EED" w:rsidRDefault="00ED4EED" w:rsidP="00ED4EED">
      <w:pPr>
        <w:pBdr>
          <w:top w:val="single" w:sz="4" w:space="1" w:color="auto"/>
        </w:pBdr>
        <w:spacing w:after="240"/>
        <w:ind w:left="1242" w:right="113"/>
        <w:rPr>
          <w:rFonts w:ascii="Times New Roman" w:hAnsi="Times New Roman"/>
          <w:sz w:val="24"/>
          <w:szCs w:val="24"/>
        </w:rPr>
      </w:pPr>
    </w:p>
    <w:p w:rsidR="00ED4EED" w:rsidRDefault="00ED4EED" w:rsidP="00ED4E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строительный адрес </w:t>
      </w:r>
      <w:r>
        <w:rPr>
          <w:rStyle w:val="a4"/>
          <w:rFonts w:ascii="Times New Roman" w:hAnsi="Times New Roman"/>
          <w:sz w:val="24"/>
          <w:szCs w:val="24"/>
        </w:rPr>
        <w:endnoteReference w:customMarkFollows="1" w:id="8"/>
        <w:t>8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ED4EED" w:rsidRDefault="00ED4EED" w:rsidP="00ED4EED">
      <w:pPr>
        <w:pBdr>
          <w:top w:val="single" w:sz="4" w:space="1" w:color="auto"/>
        </w:pBdr>
        <w:ind w:left="2418"/>
        <w:rPr>
          <w:rFonts w:ascii="Times New Roman" w:hAnsi="Times New Roman"/>
          <w:sz w:val="24"/>
          <w:szCs w:val="24"/>
        </w:rPr>
      </w:pPr>
    </w:p>
    <w:p w:rsidR="00ED4EED" w:rsidRDefault="00ED4EED" w:rsidP="00ED4EED">
      <w:pPr>
        <w:tabs>
          <w:tab w:val="right" w:pos="992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:rsidR="00ED4EED" w:rsidRDefault="00ED4EED" w:rsidP="00ED4EED">
      <w:pPr>
        <w:pBdr>
          <w:top w:val="single" w:sz="4" w:space="1" w:color="auto"/>
        </w:pBdr>
        <w:spacing w:after="240"/>
        <w:ind w:right="113"/>
        <w:rPr>
          <w:rFonts w:ascii="Times New Roman" w:hAnsi="Times New Roman"/>
          <w:sz w:val="24"/>
          <w:szCs w:val="24"/>
        </w:rPr>
      </w:pPr>
    </w:p>
    <w:p w:rsidR="00ED4EED" w:rsidRDefault="00ED4EED" w:rsidP="00ED4E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объекта капитального строительства выдано разрешение на строительство,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97"/>
        <w:gridCol w:w="1701"/>
        <w:gridCol w:w="1531"/>
        <w:gridCol w:w="2835"/>
        <w:gridCol w:w="3657"/>
      </w:tblGrid>
      <w:tr w:rsidR="00ED4EED" w:rsidTr="00ED4EED">
        <w:tc>
          <w:tcPr>
            <w:tcW w:w="397" w:type="dxa"/>
            <w:vAlign w:val="bottom"/>
            <w:hideMark/>
          </w:tcPr>
          <w:p w:rsidR="00ED4EED" w:rsidRDefault="00E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bottom"/>
            <w:hideMark/>
          </w:tcPr>
          <w:p w:rsidR="00ED4EED" w:rsidRDefault="00E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дата выдачи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vAlign w:val="bottom"/>
            <w:hideMark/>
          </w:tcPr>
          <w:p w:rsidR="00ED4EED" w:rsidRDefault="00E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орган, выдавший разрешение на</w:t>
            </w:r>
          </w:p>
        </w:tc>
      </w:tr>
    </w:tbl>
    <w:p w:rsidR="00ED4EED" w:rsidRDefault="00ED4EED" w:rsidP="00ED4EED">
      <w:pPr>
        <w:tabs>
          <w:tab w:val="right" w:pos="992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строительство  </w:t>
      </w:r>
      <w:r>
        <w:rPr>
          <w:rFonts w:ascii="Times New Roman" w:hAnsi="Times New Roman"/>
          <w:sz w:val="24"/>
          <w:szCs w:val="24"/>
        </w:rPr>
        <w:tab/>
        <w:t>.</w:t>
      </w:r>
      <w:r>
        <w:rPr>
          <w:rStyle w:val="a4"/>
          <w:rFonts w:ascii="Times New Roman" w:hAnsi="Times New Roman"/>
          <w:sz w:val="24"/>
          <w:szCs w:val="24"/>
        </w:rPr>
        <w:endnoteReference w:customMarkFollows="1" w:id="9"/>
        <w:t>9</w:t>
      </w:r>
    </w:p>
    <w:p w:rsidR="00ED4EED" w:rsidRDefault="00ED4EED" w:rsidP="00ED4EED">
      <w:pPr>
        <w:pBdr>
          <w:top w:val="single" w:sz="4" w:space="1" w:color="auto"/>
        </w:pBdr>
        <w:ind w:left="1588" w:right="198"/>
        <w:rPr>
          <w:rFonts w:ascii="Times New Roman" w:hAnsi="Times New Roman"/>
          <w:sz w:val="24"/>
          <w:szCs w:val="24"/>
        </w:rPr>
      </w:pPr>
    </w:p>
    <w:p w:rsidR="00ED4EED" w:rsidRDefault="00ED4EED" w:rsidP="00ED4EED">
      <w:pPr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 Сведения об объекте капитального строительства </w:t>
      </w:r>
      <w:r>
        <w:rPr>
          <w:rStyle w:val="a4"/>
          <w:rFonts w:ascii="Times New Roman" w:hAnsi="Times New Roman"/>
          <w:sz w:val="24"/>
          <w:szCs w:val="24"/>
        </w:rPr>
        <w:endnoteReference w:customMarkFollows="1" w:id="10"/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714"/>
        <w:gridCol w:w="1701"/>
        <w:gridCol w:w="2268"/>
        <w:gridCol w:w="2268"/>
      </w:tblGrid>
      <w:tr w:rsidR="00ED4EED" w:rsidTr="00ED4EED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проекту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</w:tr>
      <w:tr w:rsidR="00ED4EED" w:rsidTr="00ED4EED">
        <w:trPr>
          <w:trHeight w:val="510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Общие показатели вводимого в эксплуатацию объекта</w:t>
            </w: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Строительный объем –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надземной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72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72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зданий, сооружений 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11"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10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Объекты непроизводственного назначения</w:t>
            </w:r>
          </w:p>
        </w:tc>
      </w:tr>
      <w:tr w:rsidR="00ED4EED" w:rsidTr="00ED4EED">
        <w:trPr>
          <w:trHeight w:val="800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Нежилые объекты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(объекты здравоохранения, образования, культуры, отдыха, спорта и т.д.)</w:t>
            </w:r>
          </w:p>
        </w:tc>
      </w:tr>
      <w:tr w:rsidR="00ED4EED" w:rsidTr="00ED4EED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Вместимость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подземных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cantSplit/>
          <w:trHeight w:val="8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Лифты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Эскалаторы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keepNext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keepNext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cantSplit/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показатели 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12"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cantSplit/>
          <w:trHeight w:val="510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Объекты жилищного фонда</w:t>
            </w:r>
          </w:p>
        </w:tc>
      </w:tr>
      <w:tr w:rsidR="00ED4EED" w:rsidTr="00ED4EED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жилых помещений (за исключением балконов, лоджий, веранд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террас)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cantSplit/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подземных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квартир/общая площадь, всего</w:t>
            </w:r>
          </w:p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2-комнатные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3-комнатные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4-комнатные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чем 4-комнатные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11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8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Лифты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Эскалаторы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показатели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10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Объекты производственного назначения</w:t>
            </w:r>
          </w:p>
        </w:tc>
      </w:tr>
      <w:tr w:rsidR="00ED4EED" w:rsidTr="00ED4EED">
        <w:trPr>
          <w:trHeight w:val="1000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Наименование объекта капитального строительства в соответствии с проектной документацией:  </w:t>
            </w:r>
          </w:p>
          <w:p w:rsidR="00ED4EED" w:rsidRDefault="00ED4EED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Мощность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72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Лифты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Эскалаторы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показатели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10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Линейные объекты</w:t>
            </w:r>
          </w:p>
        </w:tc>
      </w:tr>
      <w:tr w:rsidR="00ED4EED" w:rsidTr="00ED4EED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конструктивных элементов, оказывающих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влияние на безопасность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Иные показатели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800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ED" w:rsidRDefault="00ED4EED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Соответствие требованиям энергетической эффективности и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оснащенности приборами учета используемых энергетических ресурсов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13"/>
              <w:t>13</w:t>
            </w:r>
          </w:p>
        </w:tc>
      </w:tr>
      <w:tr w:rsidR="00ED4EED" w:rsidTr="00ED4EED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энергоэффективности 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1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расход тепловой энергии на 1 кв. м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>ч/м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rPr>
          <w:trHeight w:val="500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ED" w:rsidRDefault="00ED4EE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4EED" w:rsidRDefault="00ED4EED" w:rsidP="00ED4EED">
      <w:pPr>
        <w:keepNext/>
        <w:spacing w:befor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Разрешение на ввод объекта в эксплуатацию недействительно без технического плана</w:t>
      </w:r>
      <w:r>
        <w:rPr>
          <w:rFonts w:ascii="Times New Roman" w:hAnsi="Times New Roman"/>
          <w:sz w:val="24"/>
          <w:szCs w:val="24"/>
        </w:rPr>
        <w:br/>
      </w:r>
    </w:p>
    <w:p w:rsidR="00ED4EED" w:rsidRDefault="00ED4EED" w:rsidP="00ED4EED">
      <w:pPr>
        <w:keepNext/>
        <w:pBdr>
          <w:top w:val="single" w:sz="4" w:space="1" w:color="auto"/>
        </w:pBdr>
        <w:rPr>
          <w:rFonts w:ascii="Times New Roman" w:hAnsi="Times New Roman"/>
          <w:sz w:val="24"/>
          <w:szCs w:val="24"/>
        </w:rPr>
      </w:pPr>
    </w:p>
    <w:p w:rsidR="00ED4EED" w:rsidRDefault="00ED4EED" w:rsidP="00ED4EED">
      <w:pPr>
        <w:keepNext/>
        <w:tabs>
          <w:tab w:val="right" w:pos="992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Style w:val="a4"/>
          <w:rFonts w:ascii="Times New Roman" w:hAnsi="Times New Roman"/>
          <w:sz w:val="24"/>
          <w:szCs w:val="24"/>
        </w:rPr>
        <w:endnoteReference w:customMarkFollows="1" w:id="14"/>
        <w:t>14</w:t>
      </w:r>
      <w:r>
        <w:rPr>
          <w:rFonts w:ascii="Times New Roman" w:hAnsi="Times New Roman"/>
          <w:sz w:val="24"/>
          <w:szCs w:val="24"/>
        </w:rPr>
        <w:t>.</w:t>
      </w:r>
    </w:p>
    <w:p w:rsidR="00ED4EED" w:rsidRDefault="00ED4EED" w:rsidP="00ED4EED">
      <w:pPr>
        <w:keepNext/>
        <w:pBdr>
          <w:top w:val="single" w:sz="4" w:space="1" w:color="auto"/>
        </w:pBdr>
        <w:spacing w:after="240"/>
        <w:ind w:right="31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175"/>
        <w:gridCol w:w="851"/>
        <w:gridCol w:w="1701"/>
        <w:gridCol w:w="1304"/>
        <w:gridCol w:w="2948"/>
      </w:tblGrid>
      <w:tr w:rsidR="00ED4EED" w:rsidTr="00ED4EED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ED4EED" w:rsidRDefault="00ED4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ED4EED" w:rsidRDefault="00ED4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EED" w:rsidTr="00ED4EED">
        <w:tc>
          <w:tcPr>
            <w:tcW w:w="3175" w:type="dxa"/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(должность уполномоченного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сотрудника органа,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осуществляющего выдачу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разрешения на ввод объекта в эксплуатацию)</w:t>
            </w:r>
          </w:p>
        </w:tc>
        <w:tc>
          <w:tcPr>
            <w:tcW w:w="851" w:type="dxa"/>
          </w:tcPr>
          <w:p w:rsidR="00ED4EED" w:rsidRDefault="00ED4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304" w:type="dxa"/>
          </w:tcPr>
          <w:p w:rsidR="00ED4EED" w:rsidRDefault="00ED4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hideMark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D4EED" w:rsidRDefault="00ED4EED" w:rsidP="00ED4EED">
      <w:pPr>
        <w:spacing w:after="24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454"/>
        <w:gridCol w:w="227"/>
        <w:gridCol w:w="1247"/>
        <w:gridCol w:w="340"/>
        <w:gridCol w:w="340"/>
        <w:gridCol w:w="511"/>
      </w:tblGrid>
      <w:tr w:rsidR="00ED4EED" w:rsidTr="00ED4EED">
        <w:tc>
          <w:tcPr>
            <w:tcW w:w="170" w:type="dxa"/>
            <w:vAlign w:val="bottom"/>
            <w:hideMark/>
          </w:tcPr>
          <w:p w:rsidR="00ED4EED" w:rsidRDefault="00ED4EE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ED4EED" w:rsidRDefault="00E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EED" w:rsidRDefault="00ED4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ED4EED" w:rsidRDefault="00ED4EE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EED" w:rsidRDefault="00ED4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vAlign w:val="bottom"/>
            <w:hideMark/>
          </w:tcPr>
          <w:p w:rsidR="00ED4EED" w:rsidRDefault="00ED4EED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ED4EED" w:rsidRDefault="00ED4EED" w:rsidP="00ED4EE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ED4EED" w:rsidRDefault="00ED4EED" w:rsidP="00ED4EED">
      <w:pPr>
        <w:rPr>
          <w:rFonts w:ascii="Times New Roman" w:hAnsi="Times New Roman"/>
          <w:sz w:val="24"/>
          <w:szCs w:val="24"/>
        </w:rPr>
      </w:pPr>
    </w:p>
    <w:p w:rsidR="00ED4EED" w:rsidRDefault="00ED4EED" w:rsidP="00ED4EED">
      <w:pPr>
        <w:pStyle w:val="a3"/>
        <w:rPr>
          <w:rFonts w:ascii="Times New Roman" w:hAnsi="Times New Roman"/>
          <w:sz w:val="24"/>
          <w:szCs w:val="24"/>
        </w:rPr>
      </w:pPr>
    </w:p>
    <w:p w:rsidR="00ED4EED" w:rsidRDefault="00ED4EED" w:rsidP="00ED4EED"/>
    <w:p w:rsidR="00FC2B71" w:rsidRDefault="00FC2B71"/>
    <w:sectPr w:rsidR="00FC2B71" w:rsidSect="003B4BF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B3A" w:rsidRDefault="00F96B3A" w:rsidP="00ED4EED">
      <w:pPr>
        <w:spacing w:after="0" w:line="240" w:lineRule="auto"/>
      </w:pPr>
      <w:r>
        <w:separator/>
      </w:r>
    </w:p>
  </w:endnote>
  <w:endnote w:type="continuationSeparator" w:id="1">
    <w:p w:rsidR="00F96B3A" w:rsidRDefault="00F96B3A" w:rsidP="00ED4EED">
      <w:pPr>
        <w:spacing w:after="0" w:line="240" w:lineRule="auto"/>
      </w:pPr>
      <w:r>
        <w:continuationSeparator/>
      </w:r>
    </w:p>
  </w:endnote>
  <w:endnote w:id="2"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2</w:t>
      </w:r>
      <w:r>
        <w:rPr>
          <w:rFonts w:ascii="Times New Roman" w:hAnsi="Times New Roman"/>
        </w:rPr>
        <w:t> Указывается дата подписания разрешения на ввод объекта в эксплуатацию.</w:t>
      </w:r>
    </w:p>
  </w:endnote>
  <w:endnote w:id="3"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3</w:t>
      </w:r>
      <w:r>
        <w:rPr>
          <w:rFonts w:ascii="Times New Roman" w:hAnsi="Times New Roman"/>
        </w:rPr>
        <w:t> 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А-Б-В-Г, где: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 – 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случае, если объект расположен на территории двух и более субъектов Российской Федерации, указывается номер “00”;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 – 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“000”;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 – порядковый номер разрешения на строительство, присвоенный органом, осуществляющим выдачу разрешения на строительство;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 – год выдачи разрешения на строительство (полностью).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Составные части номера отделяются друг от друга знаком “-”. Цифровые индексы обозначаются арабскими цифрами.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федеральных органов исполнительной власти и Государственной корпорации по атомной энергии “Росатом” в конце номера может указываться условное обозначение такого органа, Государственной корпорации по атомной энергии “Росатом”, определяемый ими самостоятельно.</w:t>
      </w:r>
    </w:p>
  </w:endnote>
  <w:endnote w:id="4"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4</w:t>
      </w:r>
      <w:r>
        <w:rPr>
          <w:rFonts w:ascii="Times New Roman" w:hAnsi="Times New Roman"/>
        </w:rPr>
        <w:t> Оставляется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</w:endnote>
  <w:endnote w:id="5"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5</w:t>
      </w:r>
      <w:r>
        <w:rPr>
          <w:rFonts w:ascii="Times New Roman" w:hAnsi="Times New Roman"/>
        </w:rPr>
        <w:t> В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Кадастровый номер указывается в отношении учтенного в государственном кадастре недвижимости реконструируемого объекта.</w:t>
      </w:r>
    </w:p>
  </w:endnote>
  <w:endnote w:id="6"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6</w:t>
      </w:r>
      <w:r>
        <w:rPr>
          <w:rFonts w:ascii="Times New Roman" w:hAnsi="Times New Roman"/>
        </w:rPr>
        <w:t> 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адрес, состоящий из наименований субъекта Российской Федерации и муниципального образования.</w:t>
      </w:r>
    </w:p>
  </w:endnote>
  <w:endnote w:id="7"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7</w:t>
      </w:r>
      <w:r>
        <w:rPr>
          <w:rFonts w:ascii="Times New Roman" w:hAnsi="Times New Roman"/>
        </w:rPr>
        <w:t> Указывается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</w:endnote>
  <w:endnote w:id="8"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8</w:t>
      </w:r>
      <w:r>
        <w:rPr>
          <w:rFonts w:ascii="Times New Roman" w:hAnsi="Times New Roman"/>
        </w:rPr>
        <w:t> Указывается только в отношении объектов капитального строительства, разрешение на строительство которых выдано до вступления в силу постановления Правительства Российской Федерации от 19.11.2014 № 1221 “Об утверждении Правил присвоения, изменения и аннулирования адресов” (Собрание законодательства Российской Федерации, 2014, № 48, ст. 6861).</w:t>
      </w:r>
    </w:p>
  </w:endnote>
  <w:endnote w:id="9"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9</w:t>
      </w:r>
      <w:r>
        <w:rPr>
          <w:rFonts w:ascii="Times New Roman" w:hAnsi="Times New Roman"/>
        </w:rPr>
        <w:t> Указываются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</w:endnote>
  <w:endnote w:id="10"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10</w:t>
      </w:r>
      <w:r>
        <w:rPr>
          <w:rFonts w:ascii="Times New Roman" w:hAnsi="Times New Roman"/>
        </w:rPr>
        <w:t> 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столбце “Наименование показателя” указываются показатели объекта капитального строительства;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столбце “Единица измерения” указываются единицы измерения;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столбце “По проекту” указывается показатель в определенных единицах измерения, соответствующих проектной документации;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столбце “Фактически” указывается фактический показатель в определенных единицах измерения, соответствующих проектной документации.</w:t>
      </w:r>
    </w:p>
  </w:endnote>
  <w:endnote w:id="11"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11</w:t>
      </w:r>
      <w:r>
        <w:rPr>
          <w:rFonts w:ascii="Times New Roman" w:hAnsi="Times New Roman"/>
        </w:rPr>
        <w:t> Количество вводимых в соответствии с решением в эксплуатацию зданий, сооружений должно соответствовать количеству технических планов, сведения о которых приведены в строке “Разрешение на ввод объекта в эксплуатацию недействительно без технического плана”.</w:t>
      </w:r>
    </w:p>
  </w:endnote>
  <w:endnote w:id="12"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12</w:t>
      </w:r>
      <w:r>
        <w:rPr>
          <w:rFonts w:ascii="Times New Roman" w:hAnsi="Times New Roman"/>
        </w:rPr>
        <w:t> 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</w:endnote>
  <w:endnote w:id="13"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13</w:t>
      </w:r>
      <w:r>
        <w:rPr>
          <w:rFonts w:ascii="Times New Roman" w:hAnsi="Times New Roman"/>
        </w:rPr>
        <w:t> В отношении линейных объектов допускается заполнение не всех граф раздела.</w:t>
      </w:r>
    </w:p>
  </w:endnote>
  <w:endnote w:id="14"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14</w:t>
      </w:r>
      <w:r>
        <w:rPr>
          <w:rFonts w:ascii="Times New Roman" w:hAnsi="Times New Roman"/>
        </w:rPr>
        <w:t> Указывается: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подготовки технического плана;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(при наличии) кадастрового инженера, его подготовившего;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ED4EED" w:rsidRDefault="00ED4EED" w:rsidP="00ED4EED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B3A" w:rsidRDefault="00F96B3A" w:rsidP="00ED4EED">
      <w:pPr>
        <w:spacing w:after="0" w:line="240" w:lineRule="auto"/>
      </w:pPr>
      <w:r>
        <w:separator/>
      </w:r>
    </w:p>
  </w:footnote>
  <w:footnote w:type="continuationSeparator" w:id="1">
    <w:p w:rsidR="00F96B3A" w:rsidRDefault="00F96B3A" w:rsidP="00ED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57141"/>
      <w:docPartObj>
        <w:docPartGallery w:val="Page Numbers (Top of Page)"/>
        <w:docPartUnique/>
      </w:docPartObj>
    </w:sdtPr>
    <w:sdtContent>
      <w:p w:rsidR="003B4BF9" w:rsidRDefault="00524E71">
        <w:pPr>
          <w:pStyle w:val="a5"/>
          <w:jc w:val="center"/>
        </w:pPr>
        <w:fldSimple w:instr=" PAGE   \* MERGEFORMAT ">
          <w:r w:rsidR="0069268C">
            <w:rPr>
              <w:noProof/>
            </w:rPr>
            <w:t>3</w:t>
          </w:r>
        </w:fldSimple>
      </w:p>
    </w:sdtContent>
  </w:sdt>
  <w:p w:rsidR="003B4BF9" w:rsidRDefault="003B4BF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4EED"/>
    <w:rsid w:val="000217C2"/>
    <w:rsid w:val="00040B4A"/>
    <w:rsid w:val="003B4BF9"/>
    <w:rsid w:val="00524E71"/>
    <w:rsid w:val="0069268C"/>
    <w:rsid w:val="00ED4EED"/>
    <w:rsid w:val="00F96B3A"/>
    <w:rsid w:val="00FC2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ED4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D4EED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ED4EED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ndnote reference"/>
    <w:basedOn w:val="a0"/>
    <w:uiPriority w:val="99"/>
    <w:semiHidden/>
    <w:unhideWhenUsed/>
    <w:rsid w:val="00ED4EED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3B4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4BF9"/>
  </w:style>
  <w:style w:type="paragraph" w:styleId="a7">
    <w:name w:val="footer"/>
    <w:basedOn w:val="a"/>
    <w:link w:val="a8"/>
    <w:uiPriority w:val="99"/>
    <w:semiHidden/>
    <w:unhideWhenUsed/>
    <w:rsid w:val="003B4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4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6</cp:revision>
  <cp:lastPrinted>2015-07-20T11:50:00Z</cp:lastPrinted>
  <dcterms:created xsi:type="dcterms:W3CDTF">2015-07-20T10:46:00Z</dcterms:created>
  <dcterms:modified xsi:type="dcterms:W3CDTF">2015-07-20T11:54:00Z</dcterms:modified>
</cp:coreProperties>
</file>