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4F4" w:rsidRDefault="001074F4" w:rsidP="001074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4F4" w:rsidRDefault="001074F4" w:rsidP="001074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4F4" w:rsidRDefault="001074F4" w:rsidP="001074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4F4" w:rsidRDefault="001074F4" w:rsidP="001074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4F4" w:rsidRDefault="001074F4" w:rsidP="001074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01.04.2015            160</w:t>
      </w:r>
    </w:p>
    <w:p w:rsidR="001074F4" w:rsidRDefault="001074F4" w:rsidP="001074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4F4" w:rsidRDefault="001074F4" w:rsidP="001074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4F4" w:rsidRDefault="001074F4" w:rsidP="001074F4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18.04.2013 № 224 «Об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Административного регламента предоставления муниципальной услуги «Выдача разрешений </w:t>
      </w:r>
    </w:p>
    <w:p w:rsidR="001074F4" w:rsidRDefault="001074F4" w:rsidP="001074F4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ввод объектов в эксплуатацию при осуществлении строительства, реконструкции объектов капитального строительства, расположенных </w:t>
      </w:r>
    </w:p>
    <w:p w:rsidR="001074F4" w:rsidRDefault="001074F4" w:rsidP="001074F4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территории Березовского городского округа» </w:t>
      </w:r>
    </w:p>
    <w:p w:rsidR="001074F4" w:rsidRDefault="001074F4" w:rsidP="001074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редакции от 30.09.2013 № 559</w:t>
      </w:r>
    </w:p>
    <w:p w:rsidR="001074F4" w:rsidRDefault="001074F4" w:rsidP="001074F4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074F4" w:rsidRDefault="001074F4" w:rsidP="001074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В целях реализации Федерального закона от 27.07.2010 №210-ФЗ «Об организации предоставления государственных и муниципальных услуг» </w:t>
      </w:r>
      <w:r>
        <w:rPr>
          <w:rFonts w:ascii="Times New Roman" w:hAnsi="Times New Roman"/>
          <w:sz w:val="28"/>
          <w:szCs w:val="28"/>
        </w:rPr>
        <w:t>и  постановления администрации Березовского городского округа от 03.07.2014 №357 «Об утверждении Перечня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г.Березовском» в редакциях от 24.11.2014 № 647 и от 17.03.2015 № 125,</w:t>
      </w:r>
    </w:p>
    <w:p w:rsidR="001074F4" w:rsidRDefault="001074F4" w:rsidP="001074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18.04.2013 №224 «Об утверждении Административного регламента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Березовского городского округа»  в редакции от 30.09.2013 № 559: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1.1.По всему тексту постановления наименование Административного регламента изложить в следующей редакции: «Выдача разрешений на ввод в эксплуатацию объектов  капитального строительства на территории Березовского городского округа».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1.2.В разделе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74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«Общие положения»  утвержденного Административного регламента: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1.2.1.Пункт 1.2 дополнить абзацем пятнадцатым следующего содержания: «Федеральный закон от 06.04.2011 № 63-ФЗ «Об электронной подписи».».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 Пункт 1.3 изложить в следующей редакции: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«1.3.Муниципальная услуга предоставляется физическим и юридическим лицам, их уполномоченным представителям при предоставлении доверенности, оформленной в соответствии с гражданским законодательством Российской Федерации (для представителя физического лица – нотариально удостоверенная доверенность, для представителя юридического лица – доверенность, заверенная подписью руководителя и печатью организации), на иных законных основаниях – </w:t>
      </w:r>
      <w:r>
        <w:rPr>
          <w:rFonts w:ascii="Times New Roman" w:hAnsi="Times New Roman" w:cs="Times New Roman"/>
          <w:sz w:val="28"/>
          <w:szCs w:val="28"/>
        </w:rPr>
        <w:lastRenderedPageBreak/>
        <w:t>застройщики, и обратившимся с заявлением о предоставлении муниципальной услуги, выраженным в письменной или электронной форме (далее – заявители).».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1.2.3. В п</w:t>
      </w:r>
      <w:r>
        <w:rPr>
          <w:rFonts w:ascii="Times New Roman" w:hAnsi="Times New Roman"/>
          <w:sz w:val="28"/>
          <w:szCs w:val="28"/>
        </w:rPr>
        <w:t>ункте 1.4: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абзац четвертый  изложить в следующей редакции: «график работы отдела: понедельник – четверг с 8-45 до 18-00 час., пятница с 8-45 до 16-45 час.; перерыв на обед с 13-00 до 14-00 час.;  выходные дни  - суббота, воскресенье.»;</w:t>
      </w:r>
    </w:p>
    <w:p w:rsidR="001074F4" w:rsidRDefault="001074F4" w:rsidP="001074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пунктом 1.4.1 следующего содержания:</w:t>
      </w:r>
    </w:p>
    <w:p w:rsidR="001074F4" w:rsidRDefault="001074F4" w:rsidP="001074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«1.4.1.Муниципальную услугу можно получить в электронном виде, используя федеральную государственную информационную систему  «Единый портал государственных и муниципальных услуг»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</w:rPr>
          <w:t>http://www.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gosuslugi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>
        <w:rPr>
          <w:rFonts w:ascii="Times New Roman" w:hAnsi="Times New Roman"/>
          <w:sz w:val="28"/>
          <w:szCs w:val="28"/>
        </w:rPr>
        <w:t>.».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1.2.4. Дополнить пунктом  1.9 следующего содержания:</w:t>
      </w:r>
    </w:p>
    <w:p w:rsidR="001074F4" w:rsidRDefault="001074F4" w:rsidP="001074F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«1.9.Организация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 - МФЦ).</w:t>
      </w:r>
    </w:p>
    <w:p w:rsidR="001074F4" w:rsidRDefault="001074F4" w:rsidP="001074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 ГБУ СО  «Многофункциональный центр» в городе Березовском находится по адресу: 623704, Свердловская область, г.Березовский, ул. Героев труда, 23, режим работы МФЦ: понедельник, вторник, среда, пятница, суббота с 9-00 до 18-00, четверг с 9-00 до 20-00, без перерывов, воскресенье – выходной, тел. 3-13-43, 3-13-45. </w:t>
      </w:r>
    </w:p>
    <w:p w:rsidR="001074F4" w:rsidRDefault="001074F4" w:rsidP="001074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Официальный сайт ГБУ СО «Многофункциональный центр» -  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>mfc</w:t>
      </w:r>
      <w:r>
        <w:rPr>
          <w:rFonts w:ascii="Times New Roman" w:hAnsi="Times New Roman"/>
          <w:sz w:val="28"/>
          <w:szCs w:val="28"/>
        </w:rPr>
        <w:t>66.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. При обращении в МФЦ консультирование граждан о порядке предоставления муниципальной услуги осуществляется в устной и  (или) письменной форме специалистом  МФЦ.».</w:t>
      </w:r>
    </w:p>
    <w:p w:rsidR="001074F4" w:rsidRDefault="001074F4" w:rsidP="001074F4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1.3.В разделе 2 «Стандарт предоставления муниципальной услуги» </w:t>
      </w:r>
      <w:r w:rsidR="00E10DE1">
        <w:rPr>
          <w:rFonts w:ascii="Times New Roman" w:hAnsi="Times New Roman"/>
          <w:sz w:val="28"/>
          <w:szCs w:val="28"/>
        </w:rPr>
        <w:t xml:space="preserve">утвержденного </w:t>
      </w:r>
      <w:r>
        <w:rPr>
          <w:rFonts w:ascii="Times New Roman" w:hAnsi="Times New Roman"/>
          <w:sz w:val="28"/>
          <w:szCs w:val="28"/>
        </w:rPr>
        <w:t xml:space="preserve">Административного регламента: </w:t>
      </w:r>
    </w:p>
    <w:p w:rsidR="00E10DE1" w:rsidRDefault="001074F4" w:rsidP="001074F4">
      <w:pPr>
        <w:pStyle w:val="ConsPlusNormal"/>
        <w:ind w:firstLine="709"/>
        <w:jc w:val="both"/>
        <w:rPr>
          <w:rFonts w:ascii="Times New Roman" w:hAnsi="Times New Roman"/>
          <w:color w:val="444444"/>
          <w:spacing w:val="-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1.3.1.Пункт </w:t>
      </w:r>
      <w:r>
        <w:rPr>
          <w:rFonts w:ascii="Times New Roman" w:hAnsi="Times New Roman"/>
          <w:color w:val="444444"/>
          <w:spacing w:val="-3"/>
          <w:sz w:val="28"/>
          <w:szCs w:val="28"/>
        </w:rPr>
        <w:t>2.15 дополнить абзацами седьмым и восьмым следующего содержания: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444444"/>
          <w:spacing w:val="-3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возможность обращения заявителей за получением муниципальной услуги через МФЦ;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получения муниципальной услуги в электронном виде.».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1.3.2.Дополнить пунктами  2.16, 2.17  следующего содержания: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«2.16.Требования, учитывающие особенности предоставления муниципальной услуги в электронной форме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(функций) и региональной информационной системы «Портал государственных и муниципальных услуг (функций) Свердловской области». Для подачи заявления через данную систему необходима регистрация на сайте Электронного Правительства 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 Данное заявление сразу же поступает на рассмотрение специалисту по предоставлению муниципальной услуги, затем регистрируется.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предоставлении услуги в электронной форме для заявителей обеспечены следующие возможности: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доступ к сведениям об услуге;</w:t>
      </w:r>
    </w:p>
    <w:p w:rsidR="001074F4" w:rsidRDefault="00E10DE1" w:rsidP="001074F4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4F4">
        <w:rPr>
          <w:rFonts w:ascii="Times New Roman" w:hAnsi="Times New Roman" w:cs="Times New Roman"/>
          <w:sz w:val="28"/>
          <w:szCs w:val="28"/>
        </w:rPr>
        <w:t>самостоятельный доступ заявителя к получению услуги (не обращаясь в отдел);</w:t>
      </w:r>
    </w:p>
    <w:p w:rsidR="001074F4" w:rsidRDefault="001074F4" w:rsidP="001074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документы прилагаются к запросу в отсканированном виде с последующим представлением подлинников заявления и документов, прилагаемых к нему.».</w:t>
      </w:r>
    </w:p>
    <w:p w:rsidR="001074F4" w:rsidRDefault="001074F4" w:rsidP="001074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44444"/>
          <w:spacing w:val="-3"/>
          <w:sz w:val="28"/>
          <w:szCs w:val="28"/>
        </w:rPr>
        <w:t xml:space="preserve"> 2.17.</w:t>
      </w:r>
      <w:r>
        <w:rPr>
          <w:rFonts w:ascii="Times New Roman" w:hAnsi="Times New Roman"/>
          <w:sz w:val="28"/>
          <w:szCs w:val="28"/>
        </w:rPr>
        <w:t>При исполнении настоящего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 № 210-ФЗ «Об организации предоставления государственных и муниципальных услуг.</w:t>
      </w:r>
    </w:p>
    <w:p w:rsidR="001074F4" w:rsidRDefault="001074F4" w:rsidP="001074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МФЦ может предоставлять информацию о месте нахождения и графике работы отдела архитектуры и градостроительства, предоставляющего муниципальную услугу, о нормативно-правовых актах, регламентирующих услугу, о сроках предоставления услуги, о документах, необходимых для получения услуги, осуществлять прием документов от заявителей с последующей передачей их в отдел архитектуры и градостроительства.  </w:t>
      </w:r>
    </w:p>
    <w:p w:rsidR="001074F4" w:rsidRDefault="001074F4" w:rsidP="001074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по указанным вопросам предоставляется сотрудниками МФЦ по телефону, при личном обращении.».</w:t>
      </w:r>
    </w:p>
    <w:p w:rsidR="001074F4" w:rsidRDefault="001074F4" w:rsidP="001074F4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44444"/>
          <w:spacing w:val="-3"/>
          <w:sz w:val="28"/>
          <w:szCs w:val="28"/>
        </w:rPr>
        <w:t xml:space="preserve">           1.4.В разделе 3 «Состав, последовательность</w:t>
      </w:r>
      <w:r>
        <w:rPr>
          <w:rFonts w:ascii="Times New Roman" w:hAnsi="Times New Roman"/>
          <w:sz w:val="28"/>
          <w:szCs w:val="28"/>
        </w:rPr>
        <w:t xml:space="preserve"> и сроки выполнения административных процедур, требования к порядку их выполнения» утвержденного Административного регламента:</w:t>
      </w:r>
    </w:p>
    <w:p w:rsidR="001074F4" w:rsidRDefault="001074F4" w:rsidP="001074F4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1.4.1.Дополнить пунктом 3.5 следующего содержания:</w:t>
      </w:r>
    </w:p>
    <w:p w:rsidR="001074F4" w:rsidRDefault="001074F4" w:rsidP="001074F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«3.5.В случае получения муниципальной услуги через МФЦ первичная регистрация заявления,  производится сотрудником МФЦ в день обращения в МФЦ. Круг заявителей определяется в соответствии с п.1.3 настоящего Административного регламента.</w:t>
      </w:r>
    </w:p>
    <w:p w:rsidR="001074F4" w:rsidRDefault="001074F4" w:rsidP="001074F4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обмен между МФЦ и  отделом архитектуры и градостроительства администрации  осуществляется на бумажных носителях курьерской доставкой работником МФЦ. В круг полномочий работника МФЦ входит принятие решения  об  отказе в приеме документов в соответствии с п. 2.7 настоящего Административного регламента. </w:t>
      </w:r>
    </w:p>
    <w:p w:rsidR="001074F4" w:rsidRDefault="001074F4" w:rsidP="001074F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Заявления передаются в отдел архитектуры и градостроительства администрации  на следующий рабочий день после приема в МФЦ.</w:t>
      </w:r>
    </w:p>
    <w:p w:rsidR="001074F4" w:rsidRDefault="001074F4" w:rsidP="001074F4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При поступлении заявления в отдел архитектуры и градостроительства администрации работа с ним ведется в установленном настоящим Административным регламентом порядке предоставления муниципальной услуги. </w:t>
      </w:r>
    </w:p>
    <w:p w:rsidR="001074F4" w:rsidRDefault="001074F4" w:rsidP="001074F4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сроки предоставления отделом архитектуры и градостроительства  администрации муниципальной услуги не входят сроки доставки документов из МФЦ в отдел архитектуры и градостроительства администрации.».</w:t>
      </w:r>
    </w:p>
    <w:p w:rsidR="001074F4" w:rsidRDefault="001074F4" w:rsidP="001074F4">
      <w:pPr>
        <w:pStyle w:val="a4"/>
        <w:spacing w:before="0" w:beforeAutospacing="0" w:after="0" w:afterAutospacing="0"/>
        <w:ind w:firstLine="709"/>
        <w:jc w:val="both"/>
        <w:rPr>
          <w:color w:val="444444"/>
          <w:spacing w:val="-3"/>
          <w:sz w:val="28"/>
          <w:szCs w:val="28"/>
        </w:rPr>
      </w:pPr>
      <w:r>
        <w:rPr>
          <w:color w:val="444444"/>
          <w:spacing w:val="-3"/>
          <w:sz w:val="28"/>
          <w:szCs w:val="28"/>
        </w:rPr>
        <w:t xml:space="preserve">1.5.В разделе 4 «Формы контроля за исполнением  Административного регламента» утвержденного Административного регламента: </w:t>
      </w:r>
    </w:p>
    <w:p w:rsidR="001074F4" w:rsidRDefault="001074F4" w:rsidP="001074F4">
      <w:pPr>
        <w:pStyle w:val="a4"/>
        <w:spacing w:before="0" w:beforeAutospacing="0" w:after="0" w:afterAutospacing="0"/>
        <w:ind w:firstLine="709"/>
        <w:jc w:val="both"/>
        <w:rPr>
          <w:color w:val="444444"/>
          <w:spacing w:val="-3"/>
          <w:sz w:val="28"/>
          <w:szCs w:val="28"/>
        </w:rPr>
      </w:pPr>
      <w:r>
        <w:rPr>
          <w:color w:val="444444"/>
          <w:spacing w:val="-3"/>
          <w:sz w:val="28"/>
          <w:szCs w:val="28"/>
        </w:rPr>
        <w:t>1.5.1.Пункт 4.1 дополнить абзацем четвертым следующего содержания:</w:t>
      </w:r>
    </w:p>
    <w:p w:rsidR="001074F4" w:rsidRDefault="001074F4" w:rsidP="001074F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444444"/>
          <w:spacing w:val="-3"/>
          <w:sz w:val="28"/>
          <w:szCs w:val="28"/>
        </w:rPr>
        <w:lastRenderedPageBreak/>
        <w:t>«</w:t>
      </w:r>
      <w:r>
        <w:rPr>
          <w:sz w:val="28"/>
          <w:szCs w:val="28"/>
        </w:rPr>
        <w:t>Текущий контроль за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МФЦ.».</w:t>
      </w:r>
    </w:p>
    <w:p w:rsidR="001074F4" w:rsidRDefault="001074F4" w:rsidP="001074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1074F4" w:rsidRDefault="001074F4" w:rsidP="001074F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1074F4" w:rsidRDefault="001074F4" w:rsidP="001074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4F4" w:rsidRDefault="001074F4" w:rsidP="001074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4F4" w:rsidRDefault="001074F4" w:rsidP="001074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4F4" w:rsidRDefault="001074F4" w:rsidP="001074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4F4" w:rsidRDefault="001074F4" w:rsidP="001074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4F4" w:rsidRDefault="001074F4" w:rsidP="001074F4">
      <w:pPr>
        <w:shd w:val="clear" w:color="auto" w:fill="FFFFFF"/>
        <w:tabs>
          <w:tab w:val="left" w:pos="854"/>
        </w:tabs>
        <w:spacing w:after="0" w:line="240" w:lineRule="auto"/>
        <w:rPr>
          <w:rFonts w:ascii="Times New Roman" w:hAnsi="Times New Roman" w:cs="Times New Roman"/>
          <w:spacing w:val="12"/>
          <w:sz w:val="28"/>
          <w:szCs w:val="28"/>
        </w:rPr>
      </w:pPr>
      <w:r>
        <w:rPr>
          <w:rFonts w:ascii="Times New Roman" w:hAnsi="Times New Roman"/>
          <w:spacing w:val="12"/>
          <w:sz w:val="28"/>
          <w:szCs w:val="28"/>
        </w:rPr>
        <w:t>Глава Березовского городского округа,</w:t>
      </w:r>
    </w:p>
    <w:p w:rsidR="001074F4" w:rsidRDefault="001074F4" w:rsidP="001074F4">
      <w:pPr>
        <w:shd w:val="clear" w:color="auto" w:fill="FFFFFF"/>
        <w:tabs>
          <w:tab w:val="left" w:pos="85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2"/>
          <w:sz w:val="28"/>
          <w:szCs w:val="28"/>
        </w:rPr>
        <w:t xml:space="preserve">глава администрации                                                                    Е.Р.Писцов  </w:t>
      </w:r>
    </w:p>
    <w:p w:rsidR="001074F4" w:rsidRDefault="001074F4" w:rsidP="001074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0EE9" w:rsidRDefault="00C30EE9" w:rsidP="001074F4">
      <w:pPr>
        <w:spacing w:after="0" w:line="240" w:lineRule="auto"/>
      </w:pPr>
    </w:p>
    <w:sectPr w:rsidR="00C30EE9" w:rsidSect="001074F4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8FF" w:rsidRDefault="006B18FF" w:rsidP="001074F4">
      <w:pPr>
        <w:spacing w:after="0" w:line="240" w:lineRule="auto"/>
      </w:pPr>
      <w:r>
        <w:separator/>
      </w:r>
    </w:p>
  </w:endnote>
  <w:endnote w:type="continuationSeparator" w:id="1">
    <w:p w:rsidR="006B18FF" w:rsidRDefault="006B18FF" w:rsidP="00107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8FF" w:rsidRDefault="006B18FF" w:rsidP="001074F4">
      <w:pPr>
        <w:spacing w:after="0" w:line="240" w:lineRule="auto"/>
      </w:pPr>
      <w:r>
        <w:separator/>
      </w:r>
    </w:p>
  </w:footnote>
  <w:footnote w:type="continuationSeparator" w:id="1">
    <w:p w:rsidR="006B18FF" w:rsidRDefault="006B18FF" w:rsidP="00107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42657"/>
      <w:docPartObj>
        <w:docPartGallery w:val="Page Numbers (Top of Page)"/>
        <w:docPartUnique/>
      </w:docPartObj>
    </w:sdtPr>
    <w:sdtContent>
      <w:p w:rsidR="001074F4" w:rsidRDefault="0064665E">
        <w:pPr>
          <w:pStyle w:val="a6"/>
          <w:jc w:val="center"/>
        </w:pPr>
        <w:fldSimple w:instr=" PAGE   \* MERGEFORMAT ">
          <w:r w:rsidR="00E10DE1">
            <w:rPr>
              <w:noProof/>
            </w:rPr>
            <w:t>4</w:t>
          </w:r>
        </w:fldSimple>
      </w:p>
    </w:sdtContent>
  </w:sdt>
  <w:p w:rsidR="001074F4" w:rsidRDefault="001074F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732F8"/>
    <w:multiLevelType w:val="multilevel"/>
    <w:tmpl w:val="3FDA0D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444444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44444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44444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44444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44444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44444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44444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44444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444444"/>
      </w:r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74F4"/>
    <w:rsid w:val="001074F4"/>
    <w:rsid w:val="0064665E"/>
    <w:rsid w:val="006B18FF"/>
    <w:rsid w:val="00C30EE9"/>
    <w:rsid w:val="00E10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4F4"/>
    <w:rPr>
      <w:color w:val="0000FF"/>
      <w:u w:val="single"/>
    </w:rPr>
  </w:style>
  <w:style w:type="paragraph" w:styleId="a4">
    <w:name w:val="Normal (Web)"/>
    <w:basedOn w:val="a"/>
    <w:semiHidden/>
    <w:unhideWhenUsed/>
    <w:rsid w:val="00107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1074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a"/>
    <w:rsid w:val="001074F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link w:val="10"/>
    <w:locked/>
    <w:rsid w:val="001074F4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5"/>
    <w:rsid w:val="001074F4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</w:rPr>
  </w:style>
  <w:style w:type="paragraph" w:styleId="a6">
    <w:name w:val="header"/>
    <w:basedOn w:val="a"/>
    <w:link w:val="a7"/>
    <w:uiPriority w:val="99"/>
    <w:unhideWhenUsed/>
    <w:rsid w:val="00107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74F4"/>
  </w:style>
  <w:style w:type="paragraph" w:styleId="a8">
    <w:name w:val="footer"/>
    <w:basedOn w:val="a"/>
    <w:link w:val="a9"/>
    <w:uiPriority w:val="99"/>
    <w:semiHidden/>
    <w:unhideWhenUsed/>
    <w:rsid w:val="00107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074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6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1234</Words>
  <Characters>7034</Characters>
  <Application>Microsoft Office Word</Application>
  <DocSecurity>0</DocSecurity>
  <Lines>58</Lines>
  <Paragraphs>16</Paragraphs>
  <ScaleCrop>false</ScaleCrop>
  <Company/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4</cp:revision>
  <cp:lastPrinted>2004-12-31T19:14:00Z</cp:lastPrinted>
  <dcterms:created xsi:type="dcterms:W3CDTF">2004-12-31T21:09:00Z</dcterms:created>
  <dcterms:modified xsi:type="dcterms:W3CDTF">2004-12-31T19:15:00Z</dcterms:modified>
</cp:coreProperties>
</file>