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F4" w:rsidRPr="00D62583" w:rsidRDefault="00D62583" w:rsidP="00D62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460DC">
        <w:rPr>
          <w:rFonts w:ascii="Times New Roman" w:hAnsi="Times New Roman"/>
          <w:sz w:val="28"/>
          <w:szCs w:val="28"/>
        </w:rPr>
        <w:t xml:space="preserve">  </w:t>
      </w:r>
      <w:r w:rsidR="00784DF4" w:rsidRPr="00D62583">
        <w:rPr>
          <w:rFonts w:ascii="Times New Roman" w:hAnsi="Times New Roman"/>
          <w:sz w:val="28"/>
          <w:szCs w:val="28"/>
        </w:rPr>
        <w:t xml:space="preserve">Приложение </w:t>
      </w:r>
      <w:r w:rsidRPr="00D62583">
        <w:rPr>
          <w:rFonts w:ascii="Times New Roman" w:hAnsi="Times New Roman"/>
          <w:sz w:val="28"/>
          <w:szCs w:val="28"/>
        </w:rPr>
        <w:t>№</w:t>
      </w:r>
      <w:r w:rsidR="00784DF4" w:rsidRPr="00D62583">
        <w:rPr>
          <w:rFonts w:ascii="Times New Roman" w:hAnsi="Times New Roman"/>
          <w:sz w:val="28"/>
          <w:szCs w:val="28"/>
        </w:rPr>
        <w:t xml:space="preserve"> 2</w:t>
      </w:r>
    </w:p>
    <w:p w:rsidR="00784DF4" w:rsidRDefault="00784DF4" w:rsidP="00D62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258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460DC" w:rsidRDefault="007460DC" w:rsidP="00D62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60DC" w:rsidRDefault="007460DC" w:rsidP="00D625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4DF4" w:rsidRDefault="00D62583" w:rsidP="00784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784DF4" w:rsidRDefault="00D62583" w:rsidP="00746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7460DC">
        <w:rPr>
          <w:rFonts w:ascii="Times New Roman" w:hAnsi="Times New Roman"/>
          <w:sz w:val="28"/>
          <w:szCs w:val="28"/>
        </w:rPr>
        <w:t xml:space="preserve"> 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┌─────────────────────────────────┐      ┌────────────────────────────────┐</w:t>
      </w:r>
    </w:p>
    <w:p w:rsidR="00784DF4" w:rsidRDefault="00784DF4" w:rsidP="00784DF4">
      <w:pPr>
        <w:pStyle w:val="ConsPlusNonformat"/>
      </w:pPr>
      <w:r>
        <w:t>│ Прием и регистрация заявления и ├──┐   │   Отказ в приеме документов    │</w:t>
      </w:r>
    </w:p>
    <w:p w:rsidR="00784DF4" w:rsidRDefault="00784DF4" w:rsidP="00784DF4">
      <w:pPr>
        <w:pStyle w:val="ConsPlusNonformat"/>
      </w:pPr>
      <w:r>
        <w:t xml:space="preserve">│           документов            │  </w:t>
      </w:r>
      <w:proofErr w:type="spellStart"/>
      <w:r>
        <w:t>│</w:t>
      </w:r>
      <w:proofErr w:type="spellEnd"/>
      <w:r>
        <w:t xml:space="preserve">   └────────────────────────────────┘</w:t>
      </w:r>
    </w:p>
    <w:p w:rsidR="00784DF4" w:rsidRDefault="00784DF4" w:rsidP="00784DF4">
      <w:pPr>
        <w:pStyle w:val="ConsPlusNonformat"/>
      </w:pPr>
      <w:r>
        <w:t>└─────────────────────────────────┘  │                    /\</w:t>
      </w:r>
    </w:p>
    <w:p w:rsidR="00784DF4" w:rsidRDefault="00784DF4" w:rsidP="00784DF4">
      <w:pPr>
        <w:pStyle w:val="ConsPlusNonformat"/>
      </w:pPr>
      <w:r>
        <w:t xml:space="preserve">                                     \/                   │</w:t>
      </w:r>
    </w:p>
    <w:p w:rsidR="00784DF4" w:rsidRDefault="00784DF4" w:rsidP="00784DF4">
      <w:pPr>
        <w:pStyle w:val="ConsPlusNonformat"/>
      </w:pPr>
      <w:r>
        <w:t xml:space="preserve">                                  Основания               │</w:t>
      </w:r>
    </w:p>
    <w:p w:rsidR="00784DF4" w:rsidRDefault="00784DF4" w:rsidP="00784DF4">
      <w:pPr>
        <w:pStyle w:val="ConsPlusNonformat"/>
      </w:pPr>
      <w:r>
        <w:t xml:space="preserve">                     нет        для отказа         да   │</w:t>
      </w:r>
    </w:p>
    <w:p w:rsidR="00784DF4" w:rsidRDefault="00784DF4" w:rsidP="00784DF4">
      <w:pPr>
        <w:pStyle w:val="ConsPlusNonformat"/>
      </w:pPr>
      <w:r>
        <w:t xml:space="preserve">                 ┌─────────&lt;      в приеме      &gt;─────────┘</w:t>
      </w:r>
    </w:p>
    <w:p w:rsidR="00784DF4" w:rsidRDefault="00784DF4" w:rsidP="00784DF4">
      <w:pPr>
        <w:pStyle w:val="ConsPlusNonformat"/>
      </w:pPr>
      <w:r>
        <w:t xml:space="preserve">                 │              </w:t>
      </w:r>
      <w:r>
        <w:rPr>
          <w:u w:val="single"/>
        </w:rPr>
        <w:t xml:space="preserve">документов </w:t>
      </w:r>
      <w:r>
        <w:t xml:space="preserve">  </w:t>
      </w:r>
    </w:p>
    <w:p w:rsidR="00784DF4" w:rsidRDefault="00784DF4" w:rsidP="00784DF4">
      <w:pPr>
        <w:pStyle w:val="ConsPlusNonformat"/>
      </w:pPr>
      <w:r>
        <w:t xml:space="preserve">                 │             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┌─────────────────────────────────┐      ┌────────────────────────────────┐</w:t>
      </w:r>
    </w:p>
    <w:p w:rsidR="00784DF4" w:rsidRDefault="00784DF4" w:rsidP="00784DF4">
      <w:pPr>
        <w:pStyle w:val="ConsPlusNonformat"/>
      </w:pPr>
      <w:r>
        <w:t>│    Рассмотрение документов и    │&lt;────&gt;│  Направление межведомственных  │</w:t>
      </w:r>
    </w:p>
    <w:p w:rsidR="00784DF4" w:rsidRDefault="00784DF4" w:rsidP="00784DF4">
      <w:pPr>
        <w:pStyle w:val="ConsPlusNonformat"/>
      </w:pPr>
      <w:r>
        <w:t xml:space="preserve">│   проверка содержащихся в них   │      </w:t>
      </w:r>
      <w:proofErr w:type="spellStart"/>
      <w:r>
        <w:t>│</w:t>
      </w:r>
      <w:proofErr w:type="spellEnd"/>
      <w:r>
        <w:t xml:space="preserve">            запросов            │</w:t>
      </w:r>
    </w:p>
    <w:p w:rsidR="00784DF4" w:rsidRDefault="00784DF4" w:rsidP="00784DF4">
      <w:pPr>
        <w:pStyle w:val="ConsPlusNonformat"/>
      </w:pPr>
      <w:r>
        <w:t>│            сведений             │      └────────────────────────────────┘</w:t>
      </w:r>
    </w:p>
    <w:p w:rsidR="00784DF4" w:rsidRDefault="00784DF4" w:rsidP="00784DF4">
      <w:pPr>
        <w:pStyle w:val="ConsPlusNonformat"/>
      </w:pPr>
      <w:r>
        <w:t>└────────────────┬────────────────┘</w:t>
      </w:r>
    </w:p>
    <w:p w:rsidR="00784DF4" w:rsidRDefault="00784DF4" w:rsidP="00784DF4">
      <w:pPr>
        <w:pStyle w:val="ConsPlusNonformat"/>
      </w:pPr>
      <w:r>
        <w:t xml:space="preserve">                 \/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84DF4" w:rsidRDefault="00784DF4" w:rsidP="00784DF4">
      <w:pPr>
        <w:pStyle w:val="ConsPlusNonformat"/>
      </w:pPr>
      <w:r>
        <w:t xml:space="preserve"> подготовка предложений о включении (отказе во включении) места размещения</w:t>
      </w:r>
    </w:p>
    <w:p w:rsidR="00784DF4" w:rsidRDefault="00784DF4" w:rsidP="00784DF4">
      <w:pPr>
        <w:pStyle w:val="ConsPlusNonformat"/>
      </w:pPr>
      <w:proofErr w:type="spellStart"/>
      <w:r>
        <w:t>│ярмарки</w:t>
      </w:r>
      <w:proofErr w:type="spellEnd"/>
      <w:r>
        <w:t xml:space="preserve"> в план проведения ярмарок для рассмотрения на заседании комиссии │</w:t>
      </w:r>
    </w:p>
    <w:p w:rsidR="00784DF4" w:rsidRDefault="00784DF4" w:rsidP="00784DF4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784DF4" w:rsidRDefault="00784DF4" w:rsidP="00784DF4">
      <w:pPr>
        <w:pStyle w:val="ConsPlusNonformat"/>
      </w:pPr>
      <w:r>
        <w:t xml:space="preserve">                                     \/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84DF4" w:rsidRDefault="00784DF4" w:rsidP="00784DF4">
      <w:pPr>
        <w:pStyle w:val="ConsPlusNonformat"/>
      </w:pPr>
      <w:r>
        <w:t>│ Рассмотрение заявлений и документов на заседании комиссии по подготовке │</w:t>
      </w:r>
    </w:p>
    <w:p w:rsidR="00784DF4" w:rsidRDefault="00784DF4" w:rsidP="00784DF4">
      <w:pPr>
        <w:pStyle w:val="ConsPlusNonformat"/>
      </w:pPr>
      <w:r>
        <w:t xml:space="preserve">│             проекта схем размещения нестационарных </w:t>
      </w:r>
      <w:r>
        <w:tab/>
        <w:t xml:space="preserve">торговых объектов             </w:t>
      </w:r>
    </w:p>
    <w:p w:rsidR="00784DF4" w:rsidRDefault="00784DF4" w:rsidP="00784DF4">
      <w:pPr>
        <w:pStyle w:val="ConsPlusNonformat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784DF4" w:rsidRDefault="00784DF4" w:rsidP="00784DF4">
      <w:pPr>
        <w:pStyle w:val="ConsPlusNonformat"/>
      </w:pPr>
      <w:r>
        <w:t xml:space="preserve">                                     \/</w:t>
      </w:r>
    </w:p>
    <w:p w:rsidR="00784DF4" w:rsidRDefault="00784DF4" w:rsidP="00784DF4">
      <w:pPr>
        <w:pStyle w:val="ConsPlusNonformat"/>
      </w:pPr>
      <w:r>
        <w:t xml:space="preserve">                                                                  </w:t>
      </w:r>
    </w:p>
    <w:p w:rsidR="00784DF4" w:rsidRDefault="00784DF4" w:rsidP="00784DF4">
      <w:pPr>
        <w:pStyle w:val="ConsPlusNonformat"/>
      </w:pPr>
      <w:r>
        <w:t xml:space="preserve">                               /  Основания \</w:t>
      </w:r>
    </w:p>
    <w:p w:rsidR="00784DF4" w:rsidRDefault="00784DF4" w:rsidP="00784DF4">
      <w:pPr>
        <w:pStyle w:val="ConsPlusNonformat"/>
      </w:pPr>
      <w:r>
        <w:t xml:space="preserve">                     нет     /   для отказа   \      да</w:t>
      </w:r>
    </w:p>
    <w:p w:rsidR="00784DF4" w:rsidRDefault="00784DF4" w:rsidP="00784DF4">
      <w:pPr>
        <w:pStyle w:val="ConsPlusNonformat"/>
      </w:pPr>
      <w:r>
        <w:t xml:space="preserve">                 ┌─────────&lt;  в предоставлении  &gt;─────────┐</w:t>
      </w:r>
    </w:p>
    <w:p w:rsidR="00784DF4" w:rsidRDefault="00784DF4" w:rsidP="00784DF4">
      <w:pPr>
        <w:pStyle w:val="ConsPlusNonformat"/>
      </w:pPr>
      <w:r>
        <w:t xml:space="preserve">                 │           \     услуги     /           │</w:t>
      </w:r>
    </w:p>
    <w:p w:rsidR="00784DF4" w:rsidRDefault="00784DF4" w:rsidP="00784DF4">
      <w:pPr>
        <w:pStyle w:val="ConsPlusNonformat"/>
      </w:pPr>
      <w:r>
        <w:t xml:space="preserve">                 │             \            /             │</w:t>
      </w:r>
    </w:p>
    <w:p w:rsidR="00784DF4" w:rsidRDefault="00784DF4" w:rsidP="00784DF4">
      <w:pPr>
        <w:pStyle w:val="ConsPlusNonformat"/>
      </w:pPr>
      <w:r>
        <w:t xml:space="preserve">                 │                                                         \/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┌─────────────────────────────────┐      ┌────────────────────────────────┐</w:t>
      </w:r>
    </w:p>
    <w:p w:rsidR="00784DF4" w:rsidRDefault="00784DF4" w:rsidP="00784DF4">
      <w:pPr>
        <w:pStyle w:val="ConsPlusNonformat"/>
      </w:pPr>
      <w:proofErr w:type="spellStart"/>
      <w:r>
        <w:t>│Подготовка</w:t>
      </w:r>
      <w:proofErr w:type="spellEnd"/>
      <w:r>
        <w:t xml:space="preserve"> и согласование </w:t>
      </w:r>
      <w:proofErr w:type="spellStart"/>
      <w:r>
        <w:t>проекта│</w:t>
      </w:r>
      <w:proofErr w:type="spellEnd"/>
      <w:r>
        <w:t xml:space="preserve">      </w:t>
      </w:r>
      <w:proofErr w:type="spellStart"/>
      <w:r>
        <w:t>│Подготовка</w:t>
      </w:r>
      <w:proofErr w:type="spellEnd"/>
      <w:r>
        <w:t xml:space="preserve"> выписки из протокола │</w:t>
      </w:r>
    </w:p>
    <w:p w:rsidR="00784DF4" w:rsidRDefault="00784DF4" w:rsidP="00784DF4">
      <w:pPr>
        <w:pStyle w:val="ConsPlusNonformat"/>
      </w:pPr>
      <w:r>
        <w:t xml:space="preserve">│   распоряжения Администрации    │      </w:t>
      </w:r>
      <w:proofErr w:type="spellStart"/>
      <w:r>
        <w:t>│</w:t>
      </w:r>
      <w:proofErr w:type="spellEnd"/>
      <w:r>
        <w:t xml:space="preserve">   решения комиссии об отказе   │</w:t>
      </w:r>
    </w:p>
    <w:p w:rsidR="00784DF4" w:rsidRDefault="00784DF4" w:rsidP="00784DF4">
      <w:pPr>
        <w:pStyle w:val="ConsPlusNonformat"/>
      </w:pPr>
      <w:proofErr w:type="spellStart"/>
      <w:r>
        <w:t>│Березовского</w:t>
      </w:r>
      <w:proofErr w:type="spellEnd"/>
      <w:r>
        <w:t xml:space="preserve"> городского округа   │      </w:t>
      </w:r>
      <w:proofErr w:type="spellStart"/>
      <w:r>
        <w:t>│</w:t>
      </w:r>
      <w:proofErr w:type="spellEnd"/>
      <w:r>
        <w:t xml:space="preserve"> во включении места размещения  │</w:t>
      </w:r>
    </w:p>
    <w:p w:rsidR="00784DF4" w:rsidRDefault="00784DF4" w:rsidP="00784DF4">
      <w:pPr>
        <w:pStyle w:val="ConsPlusNonformat"/>
      </w:pPr>
      <w:r>
        <w:t xml:space="preserve">│  о включении места размещения   │      </w:t>
      </w:r>
      <w:proofErr w:type="spellStart"/>
      <w:r>
        <w:t>│</w:t>
      </w:r>
      <w:proofErr w:type="spellEnd"/>
      <w:r>
        <w:t xml:space="preserve">   ярмарки в план организации   │</w:t>
      </w:r>
    </w:p>
    <w:p w:rsidR="00784DF4" w:rsidRDefault="00784DF4" w:rsidP="00784DF4">
      <w:pPr>
        <w:pStyle w:val="ConsPlusNonformat"/>
      </w:pPr>
      <w:r>
        <w:t xml:space="preserve">│  ярмарки в план организации и   │      </w:t>
      </w:r>
      <w:proofErr w:type="spellStart"/>
      <w:r>
        <w:t>│</w:t>
      </w:r>
      <w:proofErr w:type="spellEnd"/>
      <w:r>
        <w:t xml:space="preserve">      </w:t>
      </w:r>
      <w:proofErr w:type="gramStart"/>
      <w:r>
        <w:t>и</w:t>
      </w:r>
      <w:proofErr w:type="gramEnd"/>
      <w:r>
        <w:t xml:space="preserve"> проведения ярмарок      │</w:t>
      </w:r>
    </w:p>
    <w:p w:rsidR="00784DF4" w:rsidRDefault="00784DF4" w:rsidP="00784DF4">
      <w:pPr>
        <w:pStyle w:val="ConsPlusNonformat"/>
      </w:pPr>
      <w:proofErr w:type="spellStart"/>
      <w:r>
        <w:t>│проведения</w:t>
      </w:r>
      <w:proofErr w:type="spellEnd"/>
      <w:r>
        <w:t xml:space="preserve"> ярмарок на территории │      </w:t>
      </w:r>
      <w:proofErr w:type="spellStart"/>
      <w:r>
        <w:t>│</w:t>
      </w:r>
      <w:proofErr w:type="spellEnd"/>
      <w:r>
        <w:t xml:space="preserve">  на территории Березовского    │</w:t>
      </w:r>
    </w:p>
    <w:p w:rsidR="00784DF4" w:rsidRDefault="00784DF4" w:rsidP="00784DF4">
      <w:pPr>
        <w:pStyle w:val="ConsPlusNonformat"/>
      </w:pPr>
      <w:proofErr w:type="spellStart"/>
      <w:r>
        <w:t>│Березовского</w:t>
      </w:r>
      <w:proofErr w:type="spellEnd"/>
      <w:r>
        <w:t xml:space="preserve"> городского округа   │         городского округа  </w:t>
      </w:r>
      <w:r>
        <w:tab/>
      </w:r>
      <w:r>
        <w:tab/>
        <w:t xml:space="preserve">   </w:t>
      </w:r>
    </w:p>
    <w:p w:rsidR="00784DF4" w:rsidRDefault="00784DF4" w:rsidP="00784DF4">
      <w:pPr>
        <w:pStyle w:val="ConsPlusNonformat"/>
      </w:pPr>
      <w:r>
        <w:t>└-────────────────┬───────────────┘</w:t>
      </w:r>
      <w:r>
        <w:tab/>
        <w:t xml:space="preserve">      └────────────────┬──────────────┘      </w:t>
      </w:r>
    </w:p>
    <w:p w:rsidR="00784DF4" w:rsidRDefault="00784DF4" w:rsidP="00784DF4">
      <w:pPr>
        <w:pStyle w:val="ConsPlusNonformat"/>
      </w:pPr>
      <w:r>
        <w:t xml:space="preserve">                  \/                                      \/</w:t>
      </w:r>
    </w:p>
    <w:p w:rsidR="00784DF4" w:rsidRDefault="00784DF4" w:rsidP="00784DF4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84DF4" w:rsidRDefault="00784DF4" w:rsidP="00784DF4">
      <w:pPr>
        <w:pStyle w:val="ConsPlusNonformat"/>
        <w:jc w:val="both"/>
      </w:pPr>
      <w:r>
        <w:t>│  Направление (выдача) заявителю копии распоряжения администрации        │</w:t>
      </w:r>
    </w:p>
    <w:p w:rsidR="00784DF4" w:rsidRDefault="00784DF4" w:rsidP="00784DF4">
      <w:pPr>
        <w:pStyle w:val="ConsPlusNonformat"/>
        <w:jc w:val="both"/>
      </w:pPr>
      <w:r>
        <w:t>│  Березовского городского округа о включении места размещения ярмарки</w:t>
      </w:r>
    </w:p>
    <w:p w:rsidR="00784DF4" w:rsidRDefault="00784DF4" w:rsidP="00784DF4">
      <w:pPr>
        <w:pStyle w:val="ConsPlusNonformat"/>
        <w:jc w:val="both"/>
      </w:pPr>
      <w:r>
        <w:t xml:space="preserve">   в  план организации и проведения ярмарок на территории   </w:t>
      </w:r>
    </w:p>
    <w:p w:rsidR="00784DF4" w:rsidRDefault="00784DF4" w:rsidP="00784DF4">
      <w:pPr>
        <w:pStyle w:val="ConsPlusNonformat"/>
        <w:ind w:left="360" w:right="535"/>
        <w:jc w:val="both"/>
      </w:pPr>
      <w:r>
        <w:t xml:space="preserve">Березовского городского округа или выписки из протокола решения </w:t>
      </w:r>
    </w:p>
    <w:p w:rsidR="00784DF4" w:rsidRDefault="00784DF4" w:rsidP="00784DF4">
      <w:pPr>
        <w:pStyle w:val="ConsPlusNonformat"/>
        <w:ind w:left="360" w:right="535"/>
        <w:jc w:val="both"/>
      </w:pPr>
      <w:r>
        <w:t xml:space="preserve">комиссии об отказе  во включении места размещения ярмарки в план организации и проведения  ярмарок на территории Березовского городского округа </w:t>
      </w:r>
    </w:p>
    <w:p w:rsidR="00784DF4" w:rsidRDefault="00784DF4" w:rsidP="00784DF4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84DF4" w:rsidRDefault="00784DF4" w:rsidP="00784DF4"/>
    <w:p w:rsidR="00253D0E" w:rsidRDefault="00253D0E"/>
    <w:sectPr w:rsidR="00253D0E" w:rsidSect="00AF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DF4"/>
    <w:rsid w:val="00253D0E"/>
    <w:rsid w:val="00746034"/>
    <w:rsid w:val="007460DC"/>
    <w:rsid w:val="00784DF4"/>
    <w:rsid w:val="00AF75F0"/>
    <w:rsid w:val="00D6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Company>MultiDVD Team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2014-12-25T04:44:00Z</cp:lastPrinted>
  <dcterms:created xsi:type="dcterms:W3CDTF">2014-12-23T11:47:00Z</dcterms:created>
  <dcterms:modified xsi:type="dcterms:W3CDTF">2014-12-25T04:44:00Z</dcterms:modified>
</cp:coreProperties>
</file>