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D" w:rsidRPr="00115C8A" w:rsidRDefault="00434C5D" w:rsidP="00434C5D">
      <w:pPr>
        <w:pStyle w:val="ConsPlusNormal"/>
        <w:widowControl/>
        <w:ind w:left="694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115C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115C8A">
        <w:rPr>
          <w:rFonts w:ascii="Times New Roman" w:hAnsi="Times New Roman" w:cs="Times New Roman"/>
          <w:sz w:val="28"/>
          <w:szCs w:val="28"/>
        </w:rPr>
        <w:t>2</w:t>
      </w:r>
    </w:p>
    <w:p w:rsidR="00434C5D" w:rsidRDefault="00434C5D" w:rsidP="00434C5D">
      <w:pPr>
        <w:pStyle w:val="ConsPlusNormal"/>
        <w:widowControl/>
        <w:ind w:left="6946" w:firstLine="0"/>
        <w:rPr>
          <w:rFonts w:ascii="Times New Roman" w:hAnsi="Times New Roman" w:cs="Times New Roman"/>
          <w:sz w:val="28"/>
          <w:szCs w:val="28"/>
        </w:rPr>
      </w:pPr>
      <w:r w:rsidRPr="00115C8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</w:p>
    <w:p w:rsidR="00434C5D" w:rsidRPr="00115C8A" w:rsidRDefault="00434C5D" w:rsidP="00434C5D">
      <w:pPr>
        <w:pStyle w:val="ConsPlusNormal"/>
        <w:widowControl/>
        <w:ind w:left="694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15C8A">
        <w:rPr>
          <w:rFonts w:ascii="Times New Roman" w:hAnsi="Times New Roman" w:cs="Times New Roman"/>
          <w:sz w:val="28"/>
          <w:szCs w:val="28"/>
        </w:rPr>
        <w:t>егламенту</w:t>
      </w:r>
    </w:p>
    <w:p w:rsidR="00434C5D" w:rsidRDefault="00434C5D" w:rsidP="00434C5D">
      <w:pPr>
        <w:pStyle w:val="ConsPlusNormal"/>
        <w:widowControl/>
        <w:ind w:firstLine="0"/>
        <w:rPr>
          <w:rFonts w:ascii="Times New Roman" w:hAnsi="Times New Roman" w:cs="Times New Roman"/>
          <w:sz w:val="23"/>
          <w:szCs w:val="23"/>
        </w:rPr>
      </w:pPr>
    </w:p>
    <w:p w:rsidR="00434C5D" w:rsidRDefault="00434C5D" w:rsidP="00434C5D">
      <w:pPr>
        <w:pStyle w:val="ConsPlusNormal"/>
        <w:widowControl/>
        <w:ind w:firstLine="0"/>
        <w:rPr>
          <w:rFonts w:ascii="Times New Roman" w:hAnsi="Times New Roman" w:cs="Times New Roman"/>
          <w:sz w:val="23"/>
          <w:szCs w:val="23"/>
        </w:rPr>
      </w:pPr>
    </w:p>
    <w:p w:rsidR="00434C5D" w:rsidRPr="009012B8" w:rsidRDefault="00434C5D" w:rsidP="00434C5D">
      <w:pPr>
        <w:pStyle w:val="ConsPlusNormal"/>
        <w:widowControl/>
        <w:ind w:firstLine="0"/>
        <w:rPr>
          <w:rFonts w:ascii="Times New Roman" w:hAnsi="Times New Roman" w:cs="Times New Roman"/>
          <w:sz w:val="23"/>
          <w:szCs w:val="23"/>
        </w:rPr>
      </w:pPr>
    </w:p>
    <w:p w:rsidR="00434C5D" w:rsidRPr="00115C8A" w:rsidRDefault="00434C5D" w:rsidP="00434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C8A">
        <w:rPr>
          <w:rFonts w:ascii="Times New Roman" w:hAnsi="Times New Roman" w:cs="Times New Roman"/>
          <w:sz w:val="28"/>
          <w:szCs w:val="28"/>
        </w:rPr>
        <w:t>Блок-схема</w:t>
      </w:r>
    </w:p>
    <w:p w:rsidR="00434C5D" w:rsidRPr="00115C8A" w:rsidRDefault="00434C5D" w:rsidP="00434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434C5D" w:rsidRPr="00115C8A" w:rsidRDefault="00434C5D" w:rsidP="00434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5C8A">
        <w:rPr>
          <w:rFonts w:ascii="Times New Roman" w:hAnsi="Times New Roman" w:cs="Times New Roman"/>
          <w:sz w:val="28"/>
          <w:szCs w:val="28"/>
        </w:rPr>
        <w:t>ри предоставлении муниципальной услуги</w:t>
      </w:r>
    </w:p>
    <w:p w:rsidR="00434C5D" w:rsidRPr="00115C8A" w:rsidRDefault="00434C5D" w:rsidP="00434C5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34C5D" w:rsidRPr="009012B8" w:rsidRDefault="00434C5D" w:rsidP="00434C5D">
      <w:pPr>
        <w:pStyle w:val="ConsPlusNonformat"/>
        <w:widowControl/>
        <w:jc w:val="both"/>
        <w:rPr>
          <w:sz w:val="19"/>
          <w:szCs w:val="19"/>
        </w:rPr>
      </w:pPr>
      <w:r w:rsidRPr="009012B8">
        <w:rPr>
          <w:sz w:val="19"/>
          <w:szCs w:val="19"/>
        </w:rPr>
        <w:t xml:space="preserve">    </w:t>
      </w: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6"/>
      </w:tblGrid>
      <w:tr w:rsidR="00434C5D" w:rsidRPr="009012B8" w:rsidTr="00F8334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356" w:type="dxa"/>
            <w:vAlign w:val="center"/>
          </w:tcPr>
          <w:p w:rsidR="00434C5D" w:rsidRPr="00115C8A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A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поступивших заявлений</w:t>
            </w:r>
          </w:p>
        </w:tc>
      </w:tr>
    </w:tbl>
    <w:p w:rsidR="00434C5D" w:rsidRPr="009012B8" w:rsidRDefault="00434C5D" w:rsidP="00434C5D">
      <w:pPr>
        <w:pStyle w:val="ConsPlusNonformat"/>
        <w:widowControl/>
        <w:jc w:val="both"/>
        <w:rPr>
          <w:sz w:val="19"/>
          <w:szCs w:val="19"/>
        </w:rPr>
      </w:pPr>
    </w:p>
    <w:p w:rsidR="00434C5D" w:rsidRPr="009012B8" w:rsidRDefault="00434C5D" w:rsidP="00434C5D">
      <w:pPr>
        <w:pStyle w:val="ConsPlusNonformat"/>
        <w:widowControl/>
        <w:jc w:val="both"/>
        <w:rPr>
          <w:sz w:val="19"/>
          <w:szCs w:val="19"/>
        </w:rPr>
      </w:pPr>
    </w:p>
    <w:p w:rsidR="00434C5D" w:rsidRPr="009012B8" w:rsidRDefault="00434C5D" w:rsidP="00434C5D">
      <w:pPr>
        <w:pStyle w:val="ConsPlusNonformat"/>
        <w:widowControl/>
        <w:jc w:val="both"/>
        <w:rPr>
          <w:sz w:val="19"/>
          <w:szCs w:val="19"/>
        </w:rPr>
      </w:pPr>
      <w:r>
        <w:rPr>
          <w:noProof/>
          <w:sz w:val="19"/>
          <w:szCs w:val="1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1pt;margin-top:9pt;width:0;height:8.35pt;z-index:251665408" o:connectortype="straight">
            <v:stroke endarrow="block"/>
          </v:shape>
        </w:pict>
      </w:r>
    </w:p>
    <w:p w:rsidR="00434C5D" w:rsidRPr="00C070DE" w:rsidRDefault="00434C5D" w:rsidP="00434C5D">
      <w:pPr>
        <w:pStyle w:val="ConsPlusNonformat"/>
        <w:widowControl/>
        <w:jc w:val="both"/>
        <w:rPr>
          <w:sz w:val="19"/>
          <w:szCs w:val="19"/>
        </w:rPr>
      </w:pPr>
      <w:r w:rsidRPr="009012B8">
        <w:rPr>
          <w:sz w:val="19"/>
          <w:szCs w:val="19"/>
        </w:rPr>
        <w:tab/>
      </w:r>
      <w:r w:rsidRPr="009012B8">
        <w:rPr>
          <w:sz w:val="19"/>
          <w:szCs w:val="19"/>
        </w:rPr>
        <w:tab/>
      </w:r>
      <w:r w:rsidRPr="009012B8">
        <w:rPr>
          <w:sz w:val="19"/>
          <w:szCs w:val="19"/>
        </w:rPr>
        <w:tab/>
      </w:r>
      <w:r w:rsidRPr="009012B8">
        <w:rPr>
          <w:sz w:val="19"/>
          <w:szCs w:val="19"/>
        </w:rPr>
        <w:tab/>
      </w:r>
      <w:r w:rsidRPr="009012B8">
        <w:rPr>
          <w:sz w:val="19"/>
          <w:szCs w:val="19"/>
        </w:rPr>
        <w:tab/>
      </w:r>
      <w:r w:rsidRPr="009012B8">
        <w:rPr>
          <w:sz w:val="19"/>
          <w:szCs w:val="19"/>
        </w:rPr>
        <w:tab/>
      </w:r>
    </w:p>
    <w:tbl>
      <w:tblPr>
        <w:tblpPr w:leftFromText="180" w:rightFromText="180" w:vertAnchor="text" w:horzAnchor="page" w:tblpX="3394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0"/>
      </w:tblGrid>
      <w:tr w:rsidR="00434C5D" w:rsidRPr="00C070DE" w:rsidTr="00F8334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120" w:type="dxa"/>
            <w:vAlign w:val="center"/>
          </w:tcPr>
          <w:p w:rsidR="00434C5D" w:rsidRPr="00C070DE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Получение информации в рамках межведомственного взаимодействия</w:t>
            </w:r>
          </w:p>
        </w:tc>
      </w:tr>
    </w:tbl>
    <w:p w:rsidR="00434C5D" w:rsidRPr="00C070DE" w:rsidRDefault="00434C5D" w:rsidP="00434C5D">
      <w:pPr>
        <w:pStyle w:val="ConsPlusNonformat"/>
        <w:widowControl/>
        <w:jc w:val="both"/>
        <w:rPr>
          <w:sz w:val="19"/>
          <w:szCs w:val="19"/>
        </w:rPr>
      </w:pPr>
    </w:p>
    <w:p w:rsidR="00434C5D" w:rsidRPr="00C070DE" w:rsidRDefault="00434C5D" w:rsidP="00434C5D">
      <w:pPr>
        <w:pStyle w:val="ConsPlusNonformat"/>
        <w:widowControl/>
        <w:jc w:val="both"/>
        <w:rPr>
          <w:sz w:val="19"/>
          <w:szCs w:val="19"/>
        </w:rPr>
      </w:pPr>
    </w:p>
    <w:tbl>
      <w:tblPr>
        <w:tblpPr w:leftFromText="180" w:rightFromText="180" w:vertAnchor="text" w:horzAnchor="margin" w:tblpXSpec="center" w:tblpY="9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1"/>
      </w:tblGrid>
      <w:tr w:rsidR="00434C5D" w:rsidRPr="00C070DE" w:rsidTr="00F8334A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231" w:type="dxa"/>
            <w:vAlign w:val="center"/>
          </w:tcPr>
          <w:p w:rsidR="00434C5D" w:rsidRPr="00C070DE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Рассмотрение представленных заявлений и документов</w:t>
            </w:r>
          </w:p>
        </w:tc>
      </w:tr>
    </w:tbl>
    <w:p w:rsidR="00434C5D" w:rsidRPr="00C070DE" w:rsidRDefault="00434C5D" w:rsidP="00434C5D">
      <w:pPr>
        <w:pStyle w:val="ConsPlusNonformat"/>
        <w:widowControl/>
        <w:jc w:val="both"/>
        <w:rPr>
          <w:sz w:val="19"/>
          <w:szCs w:val="19"/>
        </w:rPr>
      </w:pPr>
    </w:p>
    <w:tbl>
      <w:tblPr>
        <w:tblpPr w:leftFromText="180" w:rightFromText="180" w:vertAnchor="text" w:horzAnchor="margin" w:tblpXSpec="center" w:tblpY="2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0"/>
      </w:tblGrid>
      <w:tr w:rsidR="00434C5D" w:rsidRPr="00C070DE" w:rsidTr="00F8334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480" w:type="dxa"/>
            <w:vAlign w:val="center"/>
          </w:tcPr>
          <w:p w:rsidR="00434C5D" w:rsidRPr="004F6488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shape id="_x0000_s1030" type="#_x0000_t32" style="position:absolute;left:0;text-align:left;margin-left:255.45pt;margin-top:44.8pt;width:.75pt;height:33.65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shape id="_x0000_s1029" type="#_x0000_t32" style="position:absolute;left:0;text-align:left;margin-left:55.95pt;margin-top:44.8pt;width:0;height:39.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Принятие решения</w:t>
            </w:r>
          </w:p>
        </w:tc>
      </w:tr>
    </w:tbl>
    <w:tbl>
      <w:tblPr>
        <w:tblpPr w:leftFromText="180" w:rightFromText="180" w:vertAnchor="text" w:horzAnchor="page" w:tblpX="6289" w:tblpY="4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434C5D" w:rsidRPr="00C070DE" w:rsidTr="00F8334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00" w:type="dxa"/>
            <w:vAlign w:val="center"/>
          </w:tcPr>
          <w:p w:rsidR="00434C5D" w:rsidRPr="004F6488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 отказе в предоставлении муниципальной услуги</w:t>
            </w:r>
          </w:p>
        </w:tc>
      </w:tr>
    </w:tbl>
    <w:tbl>
      <w:tblPr>
        <w:tblpPr w:leftFromText="180" w:rightFromText="180" w:vertAnchor="text" w:horzAnchor="page" w:tblpX="2355" w:tblpY="4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</w:tblGrid>
      <w:tr w:rsidR="00434C5D" w:rsidRPr="00C070DE" w:rsidTr="00F8334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45" w:type="dxa"/>
            <w:vAlign w:val="center"/>
          </w:tcPr>
          <w:p w:rsidR="00434C5D" w:rsidRPr="004F6488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pict>
                <v:shape id="_x0000_s1032" type="#_x0000_t32" style="position:absolute;left:0;text-align:left;margin-left:56.1pt;margin-top:24.45pt;width:0;height:27pt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 предоставлении муниципальной услуги</w:t>
            </w:r>
          </w:p>
        </w:tc>
      </w:tr>
    </w:tbl>
    <w:tbl>
      <w:tblPr>
        <w:tblpPr w:leftFromText="180" w:rightFromText="180" w:vertAnchor="text" w:horzAnchor="page" w:tblpX="1953" w:tblpY="5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</w:tblGrid>
      <w:tr w:rsidR="00434C5D" w:rsidRPr="00C070DE" w:rsidTr="00F8334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48" w:type="dxa"/>
          </w:tcPr>
          <w:p w:rsidR="00434C5D" w:rsidRDefault="00434C5D" w:rsidP="00F83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Заключение договора аренды</w:t>
            </w:r>
          </w:p>
          <w:p w:rsidR="00434C5D" w:rsidRDefault="00434C5D" w:rsidP="00F83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C5D" w:rsidRPr="004F6488" w:rsidRDefault="00434C5D" w:rsidP="00F83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088" w:tblpY="5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434C5D" w:rsidRPr="00C070DE" w:rsidTr="00F8334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3780" w:type="dxa"/>
          </w:tcPr>
          <w:p w:rsidR="00434C5D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Направление мотивированного отказа заявителю</w:t>
            </w:r>
          </w:p>
          <w:p w:rsidR="00434C5D" w:rsidRPr="004F6488" w:rsidRDefault="00434C5D" w:rsidP="00F83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4C5D" w:rsidRPr="00C070DE" w:rsidRDefault="00434C5D" w:rsidP="00434C5D">
      <w:pPr>
        <w:pStyle w:val="ConsPlusNonformat"/>
        <w:widowControl/>
        <w:ind w:left="2832" w:firstLine="708"/>
        <w:jc w:val="both"/>
        <w:rPr>
          <w:sz w:val="19"/>
          <w:szCs w:val="19"/>
        </w:rPr>
      </w:pPr>
      <w:r>
        <w:rPr>
          <w:noProof/>
          <w:sz w:val="40"/>
          <w:szCs w:val="40"/>
        </w:rPr>
        <w:pict>
          <v:shape id="_x0000_s1028" type="#_x0000_t32" style="position:absolute;left:0;text-align:left;margin-left:347.65pt;margin-top:239.05pt;width:0;height:20.25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27" type="#_x0000_t32" style="position:absolute;left:0;text-align:left;margin-left:221pt;margin-top:83.4pt;width:0;height:35.8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26" type="#_x0000_t32" style="position:absolute;left:0;text-align:left;margin-left:221pt;margin-top:6.4pt;width:0;height:31.6pt;z-index:251660288;mso-position-horizontal-relative:text;mso-position-vertical-relative:text" o:connectortype="straight">
            <v:stroke endarrow="block"/>
          </v:shape>
        </w:pict>
      </w:r>
      <w:proofErr w:type="spellStart"/>
      <w:r w:rsidRPr="00D641A9">
        <w:rPr>
          <w:sz w:val="40"/>
          <w:szCs w:val="40"/>
        </w:rPr>
        <w:t>↓</w:t>
      </w:r>
      <w:proofErr w:type="spellEnd"/>
    </w:p>
    <w:p w:rsidR="0071679E" w:rsidRDefault="0071679E"/>
    <w:sectPr w:rsidR="0071679E" w:rsidSect="00115C8A">
      <w:pgSz w:w="11906" w:h="16838" w:code="9"/>
      <w:pgMar w:top="1134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C5D"/>
    <w:rsid w:val="000D43DB"/>
    <w:rsid w:val="00140C2B"/>
    <w:rsid w:val="001E0A1D"/>
    <w:rsid w:val="00434C5D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D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434C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2014-08-06T05:35:00Z</dcterms:created>
  <dcterms:modified xsi:type="dcterms:W3CDTF">2014-08-06T05:36:00Z</dcterms:modified>
</cp:coreProperties>
</file>