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FB" w:rsidRDefault="00E560FB" w:rsidP="00E560FB">
      <w:pPr>
        <w:pStyle w:val="ConsPlusTitle"/>
        <w:widowControl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E560FB" w:rsidRDefault="00E560FB" w:rsidP="00E560FB">
      <w:pPr>
        <w:pStyle w:val="ConsPlusNormal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560FB" w:rsidRDefault="00E560FB" w:rsidP="00E560FB">
      <w:pPr>
        <w:pStyle w:val="ConsPlusNormal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560FB" w:rsidRDefault="00E560FB" w:rsidP="00E560FB">
      <w:pPr>
        <w:pStyle w:val="ConsPlusNormal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25.06.2012 №345</w:t>
      </w:r>
    </w:p>
    <w:p w:rsidR="00E560FB" w:rsidRDefault="00E560FB" w:rsidP="00E560FB">
      <w:pPr>
        <w:pStyle w:val="ConsPlusNormal"/>
        <w:widowControl/>
        <w:ind w:firstLine="567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67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E560FB" w:rsidRDefault="00E560FB" w:rsidP="00E560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</w:p>
    <w:p w:rsidR="00E560FB" w:rsidRDefault="00E560FB" w:rsidP="00E560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«Установление тарифов на услуги, предоставляемые </w:t>
      </w:r>
    </w:p>
    <w:p w:rsidR="00E560FB" w:rsidRDefault="00E560FB" w:rsidP="00E560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муниципальными предприятиями и учреждениями»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1.Настоящий административный регламент предоставления муниципальной услуги «Установление тарифов  на услуги, предоставляемые муниципальными предприятиями и учреждениями» (далее - Административный регламент),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2.Административный регламент устанавливает сроки и последовательность административных процедур (действий) администрации Березовского городского округа и порядок взаимодействия между администрацией Березовского городского округа и заявителями в ходе предоставления муниципальной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3.Муниципальная услуга предоставляется муниципальным организациям - заявителям, осуществляющим деятельность, подлежащую регулированию посредством установления (согласования) экономически обоснованных тарифов (цен, расценок, наценок, индексов, ставок, размеров платы) и (или) их предельных уровней.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4.Органом, предоставляющим муниципальную услугу, является администрация Березовского городского округа (далее – Администрация).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Почтовый адрес Администрации: 623701, Свердловская обл.,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ерезовский, ул. Театральная, 9.</w:t>
      </w: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и документов от муниципальных организаций – заявителей осуществляют специалисты приемной Администрации (каб.302, тел.  4-33-00; 4-33-03).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17"/>
      </w:tblGrid>
      <w:tr w:rsidR="00E560FB" w:rsidTr="00E560FB">
        <w:tc>
          <w:tcPr>
            <w:tcW w:w="3936" w:type="dxa"/>
          </w:tcPr>
          <w:p w:rsidR="00E560FB" w:rsidRDefault="00E560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приема заявлений:</w:t>
            </w:r>
          </w:p>
          <w:p w:rsidR="00E560FB" w:rsidRDefault="00E560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7" w:type="dxa"/>
            <w:hideMark/>
          </w:tcPr>
          <w:p w:rsidR="00E560FB" w:rsidRDefault="00E560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понедельника по пятницу - с 09-00 до 13-00, с 14-00 до 18-00;</w:t>
            </w:r>
          </w:p>
          <w:p w:rsidR="00E560FB" w:rsidRDefault="00E560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предпраздничные дни - с 09-00 до 13:00, с 14-00 до 17-00.</w:t>
            </w:r>
          </w:p>
        </w:tc>
      </w:tr>
    </w:tbl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об оказании или исполнении муниципальной услуги предоставляются по телефонам: 4-33-66, 4-31-93.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5.Информацию о процедуре и порядке предоставления муниципальной услуги, сведения о местонахождении органа, предоставляющего муниципальную услугу, контактные телефоны, сведения о режиме работы заявители могут получить посредством телефонной связи, при личном обращении, письменном обращении, из информации, опубликованной на официальном сайте Березовского городского округа в сети Интернет по адресу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странице «Государственные и муниципальные услуги». 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6.Наименование муниципальной услуги – «Установление тарифов на услуги, предоставляемые муниципальными предприятиями и учреждениями».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7.Муниципальная услуга предоставляется Администрацией в соответствии со следующими нормативными правовыми актами: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Федеральный </w:t>
      </w:r>
      <w:hyperlink r:id="rId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Федеральный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Березовской городской Думы от 27.06.2005 №115 «О принятии Устава Березовского городского округа»  в последующих редакциях;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главы Березовского городского округа от 14.09.2006 №388 «Об утверждении Положения об энергетической комиссии Березовского городского округа»  в редакции от 07.04.2011 №161;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8.При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29.03.2012 №268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оказание».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Результатами предоставления муниципальной услуги являются: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мотивированное решение об отказе в установлении (согласовании) тарифов, принятое до проведения заседания энергетической комиссии Березовского городского округа (далее – Энергетическая комиссия);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решение об установлении (согласовании) тарифов или о мотивированном отказе в установлении (согласовании) тарифов, принятое на заседании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10.Срок предоставления муниципальной услуги составляет не более тридцати календарных дней со дня регистрации заявления в администрации Березовского городского округа при условии предоставления полного пакета документов, указанных в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приложении №1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данному регламенту.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11.В случае непредставления заявителем документов, указанных в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приложении №1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данному регламенту, предоставление муниципальной услуги может быть приостановлено на пятнадцать календарных дней с момента направления письменного обращения заявителю о предоставлении дополнительных документов.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12.Заявление на получение муниципальной услуги предоставляется в письменном виде (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форма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представлена в приложении №2 к настоящему регламенту).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13.При обращении заявитель представляет документы, указанные в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приложении №1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14.Перечень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подлежащих предоставлению заявителем, законодательством Российской Федерации не предусмотрен.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15.Администрация вправе отказать в приеме заявления и документов, необходимых для оказания муниципальной услуги, при наличии следующих оснований: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предоставление документов в ненадлежащий орган;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предоставление заявления и документов, не оформленных в соответствии с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приложениями №1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№</w:t>
      </w:r>
      <w:hyperlink r:id="rId1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оснований для отказа в приеме заявления и документов, необходимых для получения муниципальной услуги, является исчерпывающим.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16.Основаниями для отказа заявителю в установлении (согласовании) тарифов являются: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непредставление заявителем документов, необходимых для предоставления муниципальной услуги, указанных в </w:t>
      </w:r>
      <w:hyperlink r:id="rId1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приложении №1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искажение или несоответствие сведений, указанных в представленных документах;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у организации, представившей заявление и документы, правовых оснований на получение муниципальной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об отказе заявителю в установлении (согласовании) тарифов, принятое на заседании Энергетической комиссии, не является отказом в предоставлении муниципальной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17.Основаниями для приостановления муниципальной услуги являются: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заявителем в установленные сроки документов и сведений по запросам Энергетической комиссии;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решение о приостановлении в оказании услуги, принятое на заседании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18.Решение об отказе в предоставлении муниципальной услуги выдается или направляется заявителю по почте не позднее, чем через десять рабочих дней со дня принятия такого решения, с указанием причин отказа.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19.В случае отказа в предоставлении муниципальной услуги документы по требованию заявителя возвращаются.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20.Отказ в предоставлении муниципальной услуги не является препятствием для повторного обращения с заявлением об оказании услуги после устранения заявителем причин, послуживших основанием для отказа.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21.Услуги, которые являются необходимыми и обязательными для предоставления муниципальной услуги, отсутствуют.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22.Предоставление муниципальной услуги осуществляется на безвозмездной основе.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23.Максимальное время ожидания заявителя в очереди для подачи документов на предоставление муниципальной услуги составляет тридцать минут.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24.Максимальное время приема (регистрации) документов на предоставление муниципальной услуги  составляет пятнадцать минут.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25.Помещение, в котором предоставляется муниципальная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26.Показателями доступности и качества оказания муниципальной услуги являются: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обращений за получением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получателей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среднее количество человеко-часов, затраченных на оказание одной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регламентированных посещений органа власти для получения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максимальное количество документов, необходимых для получения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максимальное количество документов, которые заявитель обязан самостоятельно представить для получения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максимальное время ожидания от момента обращения за услугой до фактического начала оказания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размещение информации о порядке оказания услуги в сети Интернет;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размещение информации о порядке оказания услуги в брошюрах, буклетах, на информационных стендах, электронных табло, размещенных в помещении органа власти, оказывающего услугу;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возможность получения консультации должностного лица по вопросам предоставления услуги: по телефону, при устном и (или) письменном обращении;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консультаций по вопросам предоставления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доля заявителей, удовлетворенных качеством предоставления услуги, от общего числа опрошенных заявителей;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доля заявителей, удовлетворенных результатом предоставления услуги, от общего числа опрошенных заявителей;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количество обоснованных жалоб на нарушение данного Административного регламента;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доля обоснованных жалоб от общего количества обращений за получением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3.Состав, последовательность и сроки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(действий),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1.Перечень административных процедур (действий) и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27.Предоставление муниципальной услуги включает в себя следующие административные процедуры (действия):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прием и регистрация заявления о предоставлении муниципальной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экспертизы представленных документов;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принятие решения о проведении заседания Энергетической комиссии или об отказе в оказании муниципальной услуги до проведения заседания Энергетической комиссии;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и проведение заседания Энергетической комиссии;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подготовка и направление заявителю информации о результатах предоставления муниципальной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исправление технических ошибок, допущенных при исполнении муниципальной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28.Порядок выполнения административных процедур устанавливается в соответствии с </w:t>
      </w:r>
      <w:hyperlink r:id="rId1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Блок-схемой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исполнения муниципальной услуги согласно приложению №3 к настоящему регламенту.</w:t>
      </w:r>
    </w:p>
    <w:p w:rsidR="00E560FB" w:rsidRDefault="00E560FB" w:rsidP="00E560FB">
      <w:pPr>
        <w:pStyle w:val="ConsPlusNormal"/>
        <w:widowControl/>
        <w:tabs>
          <w:tab w:val="left" w:pos="570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tabs>
          <w:tab w:val="left" w:pos="5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2.Прием и регистрация заявления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29.Основанием для начала процедуры предоставления муниципальной услуги является получение заявления и пакета документов. Заявление и документы регистрируются специалистом приемной Администрации в журнале регистрации входящей корреспонденции с присвоением регистрационного номера и указанием даты поступления. Копия с отметкой о дате регистрации заявления вручается заявителю. Заявление и документы могут быть представлены лично заявителем или направлены по почте.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30.В день регистрации заявление и прилагаемые к нему документы передаются на рассмотрение заместителям главы Администрации – руководителям энергетических комиссий, срок рассмотрения заявления руководителем - 1 день.   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3.Порядок проведения экспертизы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представленных документов, принятие решений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муниципальной услуги или об отказе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оказании муниципальной услуги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31.Специалист отдела экономики и прогнозирования доходов финансово-экономического управления Администрации (далее - уполномоченный специалист) после получения заявления и документов с резолюцией заместителя главы Администрации – руководителя Энергетической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проводит анализ поступивших от заявителей документов на соответствие требованиям нормативных правовых актов Российской Федерации, относящихся к виду деятельности, на который устанавливается (согласовывается) тариф, и на соответствие </w:t>
      </w:r>
      <w:hyperlink r:id="rId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приложению №1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проводит экономическую экспертизу представленных документов;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необходимости запрашивает у заявителей дополнительные материалы, необходимые для подтверждения ранее представленных сведений и проведения экономической экспертизы, с указанием формы и срока их представления;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готовит заключение с обоснованием предлагаемого проекта решения по установлению (согласованию) тарифов для муниципальной организации для рассмотрения на заседании Энергетической комиссии или обоснование решения об отказе в оказании муниципальной услуги, если данное решение принимается до заседания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32.Заявитель по запросу заместителя главы Администрации – руководителя Энергетической комиссии обязан представить необходимые для осуществления муниципальной услуги дополнительные документы и сведения по установленной форме не позднее срока, указанного в запросе.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факта представления дополнительных данных процедура предоставления услуги приостанавливается.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33.Решение об отказе в предоставлении муниципальной услуги до проведения заседания Энергетической комиссии принимается по результатам проведенной экономической экспертизы и по основаниям, указанным в </w:t>
      </w:r>
      <w:hyperlink r:id="rId1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п.16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34.Решение с указанием причин отказа оформляется в письменном виде за подписью заместителя главы Администрации – руководителя Энергетической комиссии и направляется заявителю в течение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35.По письменному обращению заявителя ему возвращаются подлинные и иные указанные им документы с сохранением в материалах дела их копий.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4.Организация и проведение заседания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Энергетической комиссии 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36.Заседания Энергетической комиссии проводятся по мере предоставления материалов. 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 о дате, времени, месте проведения и повестка заседания принимается заместителем главы Администрации – руководителем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Энергетической комиссии, сообщается членам Энергетической комиссии и иным участникам заседания не позднее, чем за два рабочих дня до назначенного срока.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37.Подготовка проведения заседания Энергетической комиссии для принятия решения об установлении (согласовании) тарифов на услуги, предоставляемые муниципальными предприятиями и учреждениями, включает в себя: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представление заключения членам Энергетической комиссии для рассмотрения на заседании Энергетической комиссии;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информирование заявителя о дате, времени и месте рассмотрения дела на заседании Энергетической комиссии, о порядке ознакомления с материалами, включая проект решения.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38.Заявитель не позднее, чем за два рабочих дня до назначенного срока, извещается письмом, факсом или по телефону о дате, времени и месте проведения заседания Энергетической комиссии. Не позднее дня, предшествующего дню заседания Энергетической комиссии, заявителю предоставляется возможность ознакомления с материалами дела.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39.Неявка без уважительной причины заявителя, надлежащим образом извещенного о дате, времени и месте рассмотрения заявления на заседании Энергетической комиссии, не является препятствием к рассмотрению заявления.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40.Энергетическая комиссия имеет право приглашать на свои заседания представителей отраслевых (функциональных) и территориальных органов Березовского городского округа, представителей организаций и иных заинтересованных лиц.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41.По решению Энергетической комиссии для проведения технической и экономической экспертизы тарифов могут привлекаться специалисты и эксперты Администрации и специализированных организаций.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42.Обсуждение и принятие решения о предоставлении муниципальной услуги осуществляется на заседании Энергетической комиссии в соответствии с </w:t>
      </w:r>
      <w:hyperlink r:id="rId1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Энергетической комиссии Березовского городского округа, утвержденным постановлением главы Березовского городского округа от 14.09.2006  №388.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43.Решения об оказании муниципальной услуги оформляются в форме протокола заседания Энергетической комиссии и доводятся до сведения заявителей в виде выписки из протокола.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44. В протоколе указываются: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величина тарифов (цен, расценок, наценок, индексов, ставок, размеров платы) и (или) их предельные уровни;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введения в действие тарифов и (или) их предельных уровней;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действия тарифов и (или) их предельных уровней (при необходимости);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обоснование решения об отказе в предоставлении муниципальной услуги в случае принятия такого решения.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45.Протокол заседания Энергетической комиссии составляется и оформляется секретарем Энергетической комиссии, в его отсутствие - иным </w:t>
      </w:r>
      <w:r>
        <w:rPr>
          <w:rFonts w:ascii="Times New Roman" w:hAnsi="Times New Roman" w:cs="Times New Roman"/>
          <w:sz w:val="28"/>
          <w:szCs w:val="28"/>
        </w:rPr>
        <w:lastRenderedPageBreak/>
        <w:t>членом Энергетической комиссии по поручению руководителя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5. Подготовка и направление заявителю информации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предоставления муниципальной услуги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46.Выписки из протоколов заседаний Энергетической комиссии подготавливает и заверяет секретарь Энергетической комиссии или уполномоченный специалист по поручению руководителя Энергетической комиссии. Заверенный экземпляр выписки в течение трех дней со дня подписания протокола выдается заявителю секретарем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47.Подтверждение получения выписки из протокола о решении, принятом на заседании Энергетической комиссии, обеспечивается личной подписью заявителя на втором экземпляре выписки из протокола, которая подшивается в дело.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48.В случае неявки заявителя в трехдневный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или с даты извещения заявителя решение Энергетической комиссии направляется ему по почте заказным письмом с уведомлением о получении.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49.Разногласия, оформленные в письменном виде, заявитель вправе направить руководителю Энергетической комиссии в течение двух недель после проведения заседания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50.Дополнительно информация о результатах предоставления муниципальной услуги может направляться в Администрацию в отношении муниципальных организаций, учредителем которых  Администрация является.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6. Исправление технических ошибок, допущенных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51.Исправление технических ошибок, допущенных при предоставлении муниципальной услуги, осуществляется на основании обращения заявителей либо по результатам проведенных проверок.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52.Исправление технических ошибок в протоколе после принятия решения на заседании Энергетической комиссии осуществляется путем принятия нового решения Энергетической комиссии в установленном порядке в течение тридцати дней с момента обращения заявителя или факта установления ошибки.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</w:t>
      </w: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осуществляет заместитель главы Администрации - руководитель Энергетической комиссии.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54.Заместитель главы Администрации - руководитель Энергетической комиссии осуществляет: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уполномоченными специалистами положений Административного регламента и иных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устанавливающих требования к предоставлению муниципальной услуги, а также за принятием ими решений;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организацию текущего контроля в форме плановых или внеплановых проверок полноты и качества предоставления муниципальной услуги.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5.Досудебный (внесудебный) порядок обжалования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и действий (бездействия) в ходе</w:t>
      </w:r>
    </w:p>
    <w:p w:rsidR="00E560FB" w:rsidRDefault="00E560FB" w:rsidP="00E560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560FB" w:rsidRDefault="00E560FB" w:rsidP="00E560F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55.Заявитель имеет право на досудебное (внесудебное) обжалование действий (бездействия) и принятых решений в ходе предоставления муниципальной услуги в следующих случаях: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нарушения срока регистрации запроса или сроков предоставления муниципальной услуги;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от заявителя представления документов, не предусмотренных Административным регламентом;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отказа в приеме документов, необходимых для предоставления муниципальной услуги, или отказа в предоставлении муниципальной услуги по основаниям, не предусмотренным Административным регламентом;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от заявителя в ходе предоставления муниципальной услуги платы, не предусмотренной  Административным регламентом;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отказа органа, предоставляющего муниципальную услугу, должностного лица в исправлении допущенных опечаток и ошибок в выданных в результате предоставления муниципальной услуги документах.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56. Жалоба должна содержать: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фамилию, имя, отчество руководителя органа либо иного муниципального служащего, решения и действия (бездействие) которых обжалуются;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 руководителя (последнее - при наличии),  наименование, сведения о месте нахождения заявителя - юридического лица, а также номер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или другого муниципального служащего;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5.3.Жалоба, поступившая в адрес руководителя Энергетической комиссии, подлежит рассмотрению в течение пятнадцати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5.4.По результатам рассмотрения жалобы руководитель Энергетической комиссии принимает одно из следующих решений: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Административным регламентом, а также в иных формах;</w:t>
      </w:r>
      <w:proofErr w:type="gramEnd"/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отказать в удовлетворении жалобы.</w:t>
      </w:r>
    </w:p>
    <w:p w:rsidR="00E560FB" w:rsidRDefault="00E560FB" w:rsidP="00E560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5.5.Не позднее одного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0FB" w:rsidRDefault="00E560FB" w:rsidP="00E56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679E" w:rsidRDefault="0071679E"/>
    <w:sectPr w:rsidR="0071679E" w:rsidSect="00E560F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0FB"/>
    <w:rsid w:val="0071679E"/>
    <w:rsid w:val="008472E2"/>
    <w:rsid w:val="00E5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6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E560F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560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3D6E700338E8BD651776B77B7CDDFB6604570882002FD9D498AE2C9B93DC22BD1B25B6F35307E1D3C403l4Q7D" TargetMode="External"/><Relationship Id="rId13" Type="http://schemas.openxmlformats.org/officeDocument/2006/relationships/hyperlink" Target="consultantplus://offline/ref=833D6E700338E8BD651776B77B7CDDFB660457088A052AD8D691F32693CAD020BA147AA1F41A0BE0D3C40340l8QAD" TargetMode="External"/><Relationship Id="rId18" Type="http://schemas.openxmlformats.org/officeDocument/2006/relationships/hyperlink" Target="consultantplus://offline/ref=833D6E700338E8BD651776B77B7CDDFB660457088A052AD8D691F32693CAD020BA147AA1F41A0BE0D3C40241l8QB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33D6E700338E8BD651776B77B7CDDFB660457088D0729DADA98AE2C9B93DC22lBQDD" TargetMode="External"/><Relationship Id="rId12" Type="http://schemas.openxmlformats.org/officeDocument/2006/relationships/hyperlink" Target="consultantplus://offline/ref=833D6E700338E8BD651776B77B7CDDFB660457088A052AD8D691F32693CAD020BA147AA1F41A0BE0D3C40340l8QAD" TargetMode="External"/><Relationship Id="rId17" Type="http://schemas.openxmlformats.org/officeDocument/2006/relationships/hyperlink" Target="consultantplus://offline/ref=833D6E700338E8BD651776B77B7CDDFB660457088A052AD8D691F32693CAD020BA147AA1F41A0BE0D3C40340l8Q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3D6E700338E8BD651776B77B7CDDFB660457088A052AD8D691F32693CAD020BA147AA1F41A0BE0D3C40044l8QD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3D6E700338E8BD651776B77B7CDDFB660457088A052ADADB95F32693CAD020BAl1Q4D" TargetMode="External"/><Relationship Id="rId11" Type="http://schemas.openxmlformats.org/officeDocument/2006/relationships/hyperlink" Target="consultantplus://offline/ref=833D6E700338E8BD651776B77B7CDDFB660457088A052AD8D691F32693CAD020BA147AA1F41A0BE0D3C40045l8Q7D" TargetMode="External"/><Relationship Id="rId5" Type="http://schemas.openxmlformats.org/officeDocument/2006/relationships/hyperlink" Target="consultantplus://offline/ref=833D6E700338E8BD651768BA6D1083F1660D0B0D8A0420888EC7F571CCl9QAD" TargetMode="External"/><Relationship Id="rId15" Type="http://schemas.openxmlformats.org/officeDocument/2006/relationships/hyperlink" Target="consultantplus://offline/ref=833D6E700338E8BD651776B77B7CDDFB660457088A052AD8D691F32693CAD020BA147AA1F41A0BE0D3C40340l8QAD" TargetMode="External"/><Relationship Id="rId10" Type="http://schemas.openxmlformats.org/officeDocument/2006/relationships/hyperlink" Target="consultantplus://offline/ref=833D6E700338E8BD651776B77B7CDDFB660457088A052AD8D691F32693CAD020BA147AA1F41A0BE0D3C40340l8QAD" TargetMode="External"/><Relationship Id="rId19" Type="http://schemas.openxmlformats.org/officeDocument/2006/relationships/hyperlink" Target="consultantplus://offline/ref=833D6E700338E8BD651776B77B7CDDFB660457088D0729DADA98AE2C9B93DC22BD1B25B6F35307E1D3C403l4Q7D" TargetMode="External"/><Relationship Id="rId4" Type="http://schemas.openxmlformats.org/officeDocument/2006/relationships/hyperlink" Target="consultantplus://offline/ref=833D6E700338E8BD651768BA6D1083F1660D0B028B0620888EC7F571CCl9QAD" TargetMode="External"/><Relationship Id="rId9" Type="http://schemas.openxmlformats.org/officeDocument/2006/relationships/hyperlink" Target="consultantplus://offline/ref=833D6E700338E8BD651776B77B7CDDFB660457088A052AD8D691F32693CAD020BA147AA1F41A0BE0D3C40340l8QAD" TargetMode="External"/><Relationship Id="rId14" Type="http://schemas.openxmlformats.org/officeDocument/2006/relationships/hyperlink" Target="consultantplus://offline/ref=833D6E700338E8BD651776B77B7CDDFB660457088A052AD8D691F32693CAD020BA147AA1F41A0BE0D3C40045l8Q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3671</Words>
  <Characters>20926</Characters>
  <Application>Microsoft Office Word</Application>
  <DocSecurity>0</DocSecurity>
  <Lines>174</Lines>
  <Paragraphs>49</Paragraphs>
  <ScaleCrop>false</ScaleCrop>
  <Company/>
  <LinksUpToDate>false</LinksUpToDate>
  <CharactersWithSpaces>24548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2014-02-20T04:38:00Z</dcterms:created>
  <dcterms:modified xsi:type="dcterms:W3CDTF">2014-02-20T04:39:00Z</dcterms:modified>
</cp:coreProperties>
</file>