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EF" w:rsidRDefault="00D851EF" w:rsidP="00D851EF">
      <w:pPr>
        <w:tabs>
          <w:tab w:val="left" w:pos="5529"/>
        </w:tabs>
        <w:spacing w:after="0" w:line="240" w:lineRule="auto"/>
        <w:ind w:left="6946"/>
        <w:rPr>
          <w:rFonts w:ascii="Times New Roman" w:hAnsi="Times New Roman" w:cs="Times New Roman"/>
          <w:sz w:val="28"/>
          <w:szCs w:val="28"/>
        </w:rPr>
      </w:pPr>
      <w:r>
        <w:rPr>
          <w:rFonts w:ascii="Times New Roman" w:hAnsi="Times New Roman" w:cs="Times New Roman"/>
          <w:sz w:val="28"/>
          <w:szCs w:val="28"/>
        </w:rPr>
        <w:t>Приложение №3</w:t>
      </w:r>
    </w:p>
    <w:p w:rsidR="00D851EF" w:rsidRDefault="00D851EF" w:rsidP="00D851EF">
      <w:pPr>
        <w:pStyle w:val="a3"/>
        <w:tabs>
          <w:tab w:val="left" w:pos="5529"/>
          <w:tab w:val="left" w:pos="7050"/>
        </w:tabs>
        <w:spacing w:after="0"/>
        <w:ind w:left="6946"/>
        <w:rPr>
          <w:rFonts w:cs="Times New Roman"/>
          <w:sz w:val="28"/>
          <w:szCs w:val="28"/>
        </w:rPr>
      </w:pPr>
      <w:r>
        <w:rPr>
          <w:rFonts w:cs="Times New Roman"/>
          <w:sz w:val="28"/>
          <w:szCs w:val="28"/>
        </w:rPr>
        <w:t>к Административному регламенту</w:t>
      </w: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Согласие </w:t>
      </w:r>
    </w:p>
    <w:p w:rsidR="00D851EF" w:rsidRDefault="00D851EF" w:rsidP="00D851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гражданина на обработку и предоставление его персональных данных </w:t>
      </w:r>
    </w:p>
    <w:p w:rsidR="00D851EF" w:rsidRDefault="00D851EF" w:rsidP="00D851EF">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(для иных лиц, не включенных заявителем </w:t>
      </w:r>
      <w:proofErr w:type="gramEnd"/>
    </w:p>
    <w:p w:rsidR="00D851EF" w:rsidRDefault="00D851EF" w:rsidP="00D851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состав членов его семьи - участников программы)</w:t>
      </w:r>
    </w:p>
    <w:p w:rsidR="00D851EF" w:rsidRDefault="00D851EF" w:rsidP="00D851EF">
      <w:pPr>
        <w:spacing w:after="0" w:line="240" w:lineRule="auto"/>
        <w:jc w:val="center"/>
        <w:rPr>
          <w:rFonts w:ascii="Times New Roman" w:hAnsi="Times New Roman" w:cs="Times New Roman"/>
          <w:sz w:val="28"/>
          <w:szCs w:val="28"/>
        </w:rPr>
      </w:pP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ab/>
        <w:t>Я, ___________________________________________________________,</w:t>
      </w: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серия ______ номер __________,</w:t>
      </w: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выдан _____________________________________________________________</w:t>
      </w: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851EF" w:rsidRDefault="00D851EF" w:rsidP="00D85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настоящим выражаю согласие на осуществление администрацией Березовского  городского округа (623701, Свердловская область,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 ул.Театральная,9), государственным казенным учреждением Свердловской области «Фонд жилищного строительства» (620004, г.Екатеринбург, ул.Малышева,101), открытым акционерным обществом «Свердловское агентство ипотечного жилищного кредитования» (620075, г. Екатеринбург, ул. Белинского, д. 35), открытым акционерным обществом </w:t>
      </w:r>
      <w:r>
        <w:rPr>
          <w:rFonts w:ascii="Times New Roman" w:hAnsi="Times New Roman" w:cs="Times New Roman"/>
          <w:spacing w:val="-2"/>
          <w:sz w:val="28"/>
          <w:szCs w:val="28"/>
        </w:rPr>
        <w:t>«Агентство по ипотечному жилищному кредитованию» (117418, г.Москва, ул.Новочеремушкинская,</w:t>
      </w:r>
      <w:r>
        <w:rPr>
          <w:rFonts w:ascii="Times New Roman" w:hAnsi="Times New Roman" w:cs="Times New Roman"/>
          <w:sz w:val="28"/>
          <w:szCs w:val="28"/>
        </w:rPr>
        <w:t>69), открытым акционерным обществом «Агентство финансирования жилищного строительства» (117418, г. Москва, ул</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овочеремушкинская,69), далее именуемые «Операторы», всех действий с моими персональными данными (в том числе биометрическими), предоставленными в рамках программы «Жилье для российской семьи»,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w:t>
      </w:r>
      <w:proofErr w:type="gramStart"/>
      <w:r>
        <w:rPr>
          <w:rFonts w:ascii="Times New Roman" w:hAnsi="Times New Roman" w:cs="Times New Roman"/>
          <w:sz w:val="28"/>
          <w:szCs w:val="28"/>
        </w:rPr>
        <w:t>систем, посредством включения их в электронные базы данных, а также неавтоматизированным способом в целях осуществления учета прав на приобретение жилья экономического класса в рамках программы «Жилье для российской семьи» (далее – программа), а также совершения сделок по приобретению жилого помещения и исполнения обязательств, связанных с приобретением жилого помещения в рамках реализации программы.</w:t>
      </w:r>
      <w:proofErr w:type="gramEnd"/>
    </w:p>
    <w:p w:rsidR="00D851EF" w:rsidRDefault="00D851EF" w:rsidP="00D851EF">
      <w:pPr>
        <w:spacing w:after="0" w:line="240" w:lineRule="auto"/>
        <w:ind w:firstLine="567"/>
        <w:jc w:val="both"/>
        <w:rPr>
          <w:rFonts w:ascii="Times New Roman" w:hAnsi="Times New Roman" w:cs="Times New Roman"/>
          <w:spacing w:val="-2"/>
          <w:sz w:val="28"/>
          <w:szCs w:val="28"/>
        </w:rPr>
      </w:pPr>
      <w:proofErr w:type="gramStart"/>
      <w:r>
        <w:rPr>
          <w:rFonts w:ascii="Times New Roman" w:hAnsi="Times New Roman" w:cs="Times New Roman"/>
          <w:sz w:val="28"/>
          <w:szCs w:val="28"/>
        </w:rPr>
        <w:t>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моими персональными данными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федеральном портале реализации программы, а</w:t>
      </w:r>
      <w:proofErr w:type="gramEnd"/>
      <w:r>
        <w:rPr>
          <w:rFonts w:ascii="Times New Roman" w:hAnsi="Times New Roman" w:cs="Times New Roman"/>
          <w:sz w:val="28"/>
          <w:szCs w:val="28"/>
        </w:rPr>
        <w:t xml:space="preserve"> также иным участникам программы, перечень которых публикуется на официальных сайтах Операторов, при условии, что третьи лица </w:t>
      </w:r>
      <w:r>
        <w:rPr>
          <w:rFonts w:ascii="Times New Roman" w:hAnsi="Times New Roman" w:cs="Times New Roman"/>
          <w:spacing w:val="-2"/>
          <w:sz w:val="28"/>
          <w:szCs w:val="28"/>
        </w:rPr>
        <w:t xml:space="preserve">обязуются обеспечить безопасность моих персональных данных при их обработке и </w:t>
      </w:r>
      <w:r>
        <w:rPr>
          <w:rFonts w:ascii="Times New Roman" w:hAnsi="Times New Roman" w:cs="Times New Roman"/>
          <w:spacing w:val="-2"/>
          <w:sz w:val="28"/>
          <w:szCs w:val="28"/>
        </w:rPr>
        <w:lastRenderedPageBreak/>
        <w:t>предотвращение разглашения моих персональных данных. При этом такие третьи лица имеют право осуществлять те же действия (операции) с моими персональными данными, которые вправе осуществлять Операторы.</w:t>
      </w:r>
    </w:p>
    <w:p w:rsidR="00D851EF" w:rsidRDefault="00D851EF" w:rsidP="00D851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до даты включения заявителя в список граждан, имеющих право на приобретение жилья экономического класса в рамках программы «Жилье для российской семьи», а в случае включения заявителя в такой список – до 31 декабря 2017 года.</w:t>
      </w:r>
    </w:p>
    <w:p w:rsidR="00D851EF" w:rsidRDefault="00D851EF" w:rsidP="00D851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 могу отозвать вышеуказанное согласие, предоставив Операторам заявление в письменной форме.</w:t>
      </w:r>
    </w:p>
    <w:p w:rsidR="00D851EF" w:rsidRDefault="00D851EF" w:rsidP="00D851EF">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случае отзыва мною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заявитель включен в список граждан, имеющих право на приобретение жилья экономического</w:t>
      </w:r>
      <w:proofErr w:type="gramEnd"/>
      <w:r>
        <w:rPr>
          <w:rFonts w:ascii="Times New Roman" w:hAnsi="Times New Roman" w:cs="Times New Roman"/>
          <w:sz w:val="28"/>
          <w:szCs w:val="28"/>
        </w:rPr>
        <w:t xml:space="preserve"> класса в рамках программы «Жилье для российской семьи».</w:t>
      </w:r>
    </w:p>
    <w:p w:rsidR="00D851EF" w:rsidRDefault="00D851EF" w:rsidP="00D851EF">
      <w:pPr>
        <w:spacing w:after="0" w:line="240" w:lineRule="auto"/>
        <w:jc w:val="both"/>
        <w:rPr>
          <w:rFonts w:ascii="Times New Roman" w:hAnsi="Times New Roman" w:cs="Times New Roman"/>
          <w:sz w:val="28"/>
          <w:szCs w:val="28"/>
        </w:rPr>
      </w:pP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w:t>
      </w:r>
    </w:p>
    <w:p w:rsidR="00D851EF" w:rsidRDefault="00D851EF" w:rsidP="00D851EF">
      <w:pPr>
        <w:spacing w:after="0" w:line="240" w:lineRule="auto"/>
        <w:rPr>
          <w:rFonts w:ascii="Times New Roman" w:hAnsi="Times New Roman" w:cs="Times New Roman"/>
          <w:i/>
          <w:sz w:val="28"/>
          <w:szCs w:val="28"/>
        </w:rPr>
      </w:pPr>
    </w:p>
    <w:p w:rsidR="00D851EF" w:rsidRDefault="00D851EF" w:rsidP="00D851EF">
      <w:pPr>
        <w:spacing w:after="0" w:line="240" w:lineRule="auto"/>
        <w:rPr>
          <w:rFonts w:ascii="Times New Roman" w:hAnsi="Times New Roman" w:cs="Times New Roman"/>
          <w:sz w:val="28"/>
          <w:szCs w:val="28"/>
        </w:rPr>
      </w:pPr>
    </w:p>
    <w:p w:rsidR="00D851EF" w:rsidRDefault="00D851EF" w:rsidP="00D851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Согласие принято </w:t>
      </w:r>
    </w:p>
    <w:p w:rsidR="00D851EF" w:rsidRDefault="00D851EF" w:rsidP="00D851EF">
      <w:pPr>
        <w:spacing w:after="0" w:line="240" w:lineRule="auto"/>
        <w:rPr>
          <w:rFonts w:ascii="Times New Roman" w:hAnsi="Times New Roman" w:cs="Times New Roman"/>
          <w:sz w:val="28"/>
          <w:szCs w:val="28"/>
          <w:vertAlign w:val="subscript"/>
        </w:rPr>
      </w:pPr>
      <w:r>
        <w:rPr>
          <w:rFonts w:ascii="Times New Roman" w:hAnsi="Times New Roman" w:cs="Times New Roman"/>
          <w:i/>
          <w:sz w:val="28"/>
          <w:szCs w:val="28"/>
          <w:vertAlign w:val="subscript"/>
        </w:rPr>
        <w:t>(</w:t>
      </w:r>
      <w:r>
        <w:rPr>
          <w:rFonts w:ascii="Times New Roman" w:hAnsi="Times New Roman" w:cs="Times New Roman"/>
          <w:sz w:val="28"/>
          <w:szCs w:val="28"/>
          <w:vertAlign w:val="subscript"/>
        </w:rPr>
        <w:t>ФИО, должность сотрудника органа местного самоуправления)</w:t>
      </w:r>
    </w:p>
    <w:p w:rsidR="00D851EF" w:rsidRDefault="00D851EF" w:rsidP="00D851EF">
      <w:pPr>
        <w:spacing w:after="0" w:line="240" w:lineRule="auto"/>
        <w:jc w:val="center"/>
        <w:rPr>
          <w:rFonts w:ascii="Times New Roman" w:hAnsi="Times New Roman" w:cs="Times New Roman"/>
          <w:b/>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p w:rsidR="00D851EF" w:rsidRDefault="00D851EF" w:rsidP="00D851EF">
      <w:pPr>
        <w:spacing w:after="0" w:line="240" w:lineRule="auto"/>
        <w:jc w:val="right"/>
        <w:rPr>
          <w:rFonts w:ascii="Times New Roman" w:hAnsi="Times New Roman" w:cs="Times New Roman"/>
          <w:sz w:val="28"/>
          <w:szCs w:val="28"/>
        </w:rPr>
      </w:pPr>
    </w:p>
    <w:sectPr w:rsidR="00D851EF" w:rsidSect="00D851EF">
      <w:headerReference w:type="default" r:id="rId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7B3" w:rsidRDefault="008747B3" w:rsidP="00D851EF">
      <w:pPr>
        <w:spacing w:after="0" w:line="240" w:lineRule="auto"/>
      </w:pPr>
      <w:r>
        <w:separator/>
      </w:r>
    </w:p>
  </w:endnote>
  <w:endnote w:type="continuationSeparator" w:id="0">
    <w:p w:rsidR="008747B3" w:rsidRDefault="008747B3" w:rsidP="00D85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7B3" w:rsidRDefault="008747B3" w:rsidP="00D851EF">
      <w:pPr>
        <w:spacing w:after="0" w:line="240" w:lineRule="auto"/>
      </w:pPr>
      <w:r>
        <w:separator/>
      </w:r>
    </w:p>
  </w:footnote>
  <w:footnote w:type="continuationSeparator" w:id="0">
    <w:p w:rsidR="008747B3" w:rsidRDefault="008747B3" w:rsidP="00D85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265"/>
      <w:docPartObj>
        <w:docPartGallery w:val="Page Numbers (Top of Page)"/>
        <w:docPartUnique/>
      </w:docPartObj>
    </w:sdtPr>
    <w:sdtContent>
      <w:p w:rsidR="00D851EF" w:rsidRDefault="00D851EF">
        <w:pPr>
          <w:pStyle w:val="a5"/>
          <w:jc w:val="center"/>
        </w:pPr>
        <w:r w:rsidRPr="00D851EF">
          <w:rPr>
            <w:rFonts w:ascii="Times New Roman" w:hAnsi="Times New Roman" w:cs="Times New Roman"/>
            <w:sz w:val="24"/>
            <w:szCs w:val="24"/>
          </w:rPr>
          <w:fldChar w:fldCharType="begin"/>
        </w:r>
        <w:r w:rsidRPr="00D851EF">
          <w:rPr>
            <w:rFonts w:ascii="Times New Roman" w:hAnsi="Times New Roman" w:cs="Times New Roman"/>
            <w:sz w:val="24"/>
            <w:szCs w:val="24"/>
          </w:rPr>
          <w:instrText xml:space="preserve"> PAGE   \* MERGEFORMAT </w:instrText>
        </w:r>
        <w:r w:rsidRPr="00D851EF">
          <w:rPr>
            <w:rFonts w:ascii="Times New Roman" w:hAnsi="Times New Roman" w:cs="Times New Roman"/>
            <w:sz w:val="24"/>
            <w:szCs w:val="24"/>
          </w:rPr>
          <w:fldChar w:fldCharType="separate"/>
        </w:r>
        <w:r>
          <w:rPr>
            <w:rFonts w:ascii="Times New Roman" w:hAnsi="Times New Roman" w:cs="Times New Roman"/>
            <w:noProof/>
            <w:sz w:val="24"/>
            <w:szCs w:val="24"/>
          </w:rPr>
          <w:t>2</w:t>
        </w:r>
        <w:r w:rsidRPr="00D851EF">
          <w:rPr>
            <w:rFonts w:ascii="Times New Roman" w:hAnsi="Times New Roman" w:cs="Times New Roman"/>
            <w:sz w:val="24"/>
            <w:szCs w:val="24"/>
          </w:rPr>
          <w:fldChar w:fldCharType="end"/>
        </w:r>
      </w:p>
    </w:sdtContent>
  </w:sdt>
  <w:p w:rsidR="00D851EF" w:rsidRDefault="00D851E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851EF"/>
    <w:rsid w:val="000D43DB"/>
    <w:rsid w:val="00140C2B"/>
    <w:rsid w:val="0071679E"/>
    <w:rsid w:val="008643FB"/>
    <w:rsid w:val="008747B3"/>
    <w:rsid w:val="00923A51"/>
    <w:rsid w:val="00A731E7"/>
    <w:rsid w:val="00B533FF"/>
    <w:rsid w:val="00CF49E8"/>
    <w:rsid w:val="00D851EF"/>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EF"/>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851EF"/>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a4">
    <w:name w:val="Основной текст Знак"/>
    <w:basedOn w:val="a0"/>
    <w:link w:val="a3"/>
    <w:semiHidden/>
    <w:rsid w:val="00D851EF"/>
    <w:rPr>
      <w:rFonts w:eastAsia="SimSun" w:cs="Mangal"/>
      <w:color w:val="auto"/>
      <w:kern w:val="2"/>
      <w:sz w:val="24"/>
      <w:szCs w:val="24"/>
      <w:lang w:eastAsia="zh-CN" w:bidi="hi-IN"/>
    </w:rPr>
  </w:style>
  <w:style w:type="paragraph" w:styleId="a5">
    <w:name w:val="header"/>
    <w:basedOn w:val="a"/>
    <w:link w:val="a6"/>
    <w:uiPriority w:val="99"/>
    <w:unhideWhenUsed/>
    <w:rsid w:val="00D851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51EF"/>
    <w:rPr>
      <w:rFonts w:asciiTheme="minorHAnsi" w:eastAsiaTheme="minorEastAsia" w:hAnsiTheme="minorHAnsi"/>
      <w:color w:val="auto"/>
      <w:sz w:val="22"/>
      <w:szCs w:val="22"/>
      <w:lang w:eastAsia="ru-RU"/>
    </w:rPr>
  </w:style>
  <w:style w:type="paragraph" w:styleId="a7">
    <w:name w:val="footer"/>
    <w:basedOn w:val="a"/>
    <w:link w:val="a8"/>
    <w:uiPriority w:val="99"/>
    <w:semiHidden/>
    <w:unhideWhenUsed/>
    <w:rsid w:val="00D851E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851EF"/>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divs>
    <w:div w:id="16814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2016-02-24T04:24:00Z</dcterms:created>
  <dcterms:modified xsi:type="dcterms:W3CDTF">2016-02-24T04:25:00Z</dcterms:modified>
</cp:coreProperties>
</file>