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5E" w:rsidRPr="00BA5B8A" w:rsidRDefault="0099415E" w:rsidP="009941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BA5B8A">
        <w:rPr>
          <w:rFonts w:ascii="Times New Roman" w:hAnsi="Times New Roman"/>
          <w:b/>
          <w:color w:val="000000"/>
          <w:sz w:val="36"/>
          <w:szCs w:val="36"/>
        </w:rPr>
        <w:t>Общественная     палата</w:t>
      </w:r>
    </w:p>
    <w:p w:rsidR="0099415E" w:rsidRDefault="001C38BB" w:rsidP="009941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Берёзовского городского округа</w:t>
      </w:r>
    </w:p>
    <w:p w:rsidR="001C38BB" w:rsidRPr="00D4511D" w:rsidRDefault="001C38BB" w:rsidP="0099415E">
      <w:pPr>
        <w:spacing w:after="0" w:line="240" w:lineRule="auto"/>
        <w:jc w:val="center"/>
        <w:rPr>
          <w:b/>
          <w:color w:val="000000"/>
          <w:sz w:val="36"/>
          <w:szCs w:val="36"/>
        </w:rPr>
      </w:pP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5B8A">
        <w:rPr>
          <w:color w:val="000000"/>
          <w:sz w:val="28"/>
          <w:szCs w:val="28"/>
        </w:rPr>
        <w:t>Решение</w:t>
      </w: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16.02.2017                                                                                                                №13</w:t>
      </w:r>
    </w:p>
    <w:p w:rsidR="0099415E" w:rsidRPr="00BA5B8A" w:rsidRDefault="0099415E" w:rsidP="0099415E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38BB" w:rsidRDefault="001C38BB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5435">
        <w:rPr>
          <w:sz w:val="28"/>
          <w:szCs w:val="28"/>
        </w:rPr>
        <w:t xml:space="preserve">«О состоянии оперативной обстановки </w:t>
      </w:r>
    </w:p>
    <w:p w:rsidR="001C38BB" w:rsidRDefault="001C38BB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5435">
        <w:rPr>
          <w:sz w:val="28"/>
          <w:szCs w:val="28"/>
        </w:rPr>
        <w:t>в Бере</w:t>
      </w:r>
      <w:r>
        <w:rPr>
          <w:sz w:val="28"/>
          <w:szCs w:val="28"/>
        </w:rPr>
        <w:t>зовском городском округе за 2016</w:t>
      </w:r>
      <w:r w:rsidRPr="00605435">
        <w:rPr>
          <w:sz w:val="28"/>
          <w:szCs w:val="28"/>
        </w:rPr>
        <w:t xml:space="preserve"> год </w:t>
      </w:r>
    </w:p>
    <w:p w:rsidR="001C38BB" w:rsidRDefault="001C38BB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5435">
        <w:rPr>
          <w:sz w:val="28"/>
          <w:szCs w:val="28"/>
        </w:rPr>
        <w:t>и</w:t>
      </w:r>
      <w:r>
        <w:rPr>
          <w:sz w:val="28"/>
          <w:szCs w:val="28"/>
        </w:rPr>
        <w:t>о</w:t>
      </w:r>
      <w:r w:rsidRPr="00605435">
        <w:rPr>
          <w:sz w:val="28"/>
          <w:szCs w:val="28"/>
        </w:rPr>
        <w:t xml:space="preserve"> ходе исполнения решения Общественной </w:t>
      </w:r>
    </w:p>
    <w:p w:rsidR="001C38BB" w:rsidRDefault="001C38BB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5435">
        <w:rPr>
          <w:sz w:val="28"/>
          <w:szCs w:val="28"/>
        </w:rPr>
        <w:t xml:space="preserve">палаты Березовского городского округа </w:t>
      </w:r>
    </w:p>
    <w:p w:rsidR="001C38BB" w:rsidRDefault="001C38BB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5435">
        <w:rPr>
          <w:sz w:val="28"/>
          <w:szCs w:val="28"/>
        </w:rPr>
        <w:t xml:space="preserve">№28 от 25. 02. 2016 «О состоянии оперативной </w:t>
      </w:r>
    </w:p>
    <w:p w:rsidR="001C38BB" w:rsidRDefault="001C38BB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5435">
        <w:rPr>
          <w:sz w:val="28"/>
          <w:szCs w:val="28"/>
        </w:rPr>
        <w:t xml:space="preserve">обстановки в Березовском городском округе </w:t>
      </w:r>
    </w:p>
    <w:p w:rsidR="0099415E" w:rsidRDefault="001C38BB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работы  в 2015 году</w:t>
      </w:r>
      <w:r w:rsidRPr="00605435">
        <w:rPr>
          <w:sz w:val="28"/>
          <w:szCs w:val="28"/>
        </w:rPr>
        <w:t>»</w:t>
      </w:r>
    </w:p>
    <w:p w:rsidR="001C38BB" w:rsidRDefault="001C38BB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53DBB" w:rsidRDefault="0099415E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C38BB">
        <w:rPr>
          <w:color w:val="000000"/>
          <w:sz w:val="28"/>
          <w:szCs w:val="28"/>
        </w:rPr>
        <w:t>Защита и соблюдение прав и свобод</w:t>
      </w:r>
      <w:r w:rsidR="00CA46F2">
        <w:rPr>
          <w:color w:val="000000"/>
          <w:sz w:val="28"/>
          <w:szCs w:val="28"/>
        </w:rPr>
        <w:t xml:space="preserve">граждан </w:t>
      </w:r>
      <w:r w:rsidR="001C38BB">
        <w:rPr>
          <w:color w:val="000000"/>
          <w:sz w:val="28"/>
          <w:szCs w:val="28"/>
        </w:rPr>
        <w:t xml:space="preserve"> является основной обязанностью полиции. Статья 9 Закона Российской Федерации от 07.02.2011 №3-ФЗ «О полиции» обязывает работников полиции обеспечивать</w:t>
      </w:r>
      <w:r w:rsidR="00825651">
        <w:rPr>
          <w:color w:val="000000"/>
          <w:sz w:val="28"/>
          <w:szCs w:val="28"/>
        </w:rPr>
        <w:t xml:space="preserve"> общественное доверие к себе, поддержку </w:t>
      </w:r>
      <w:r w:rsidR="008935B0">
        <w:rPr>
          <w:color w:val="000000"/>
          <w:sz w:val="28"/>
          <w:szCs w:val="28"/>
        </w:rPr>
        <w:t xml:space="preserve">граждан, незамедлительно приходить на помощь каждому, кто нуждается в ее защите (ст.1).  Из доклада начальника полиции ОМВД России по г. Березовскому, подполковника полиции Ю.В. </w:t>
      </w:r>
      <w:proofErr w:type="spellStart"/>
      <w:r w:rsidR="008935B0">
        <w:rPr>
          <w:color w:val="000000"/>
          <w:sz w:val="28"/>
          <w:szCs w:val="28"/>
        </w:rPr>
        <w:t>Турбовца</w:t>
      </w:r>
      <w:proofErr w:type="spellEnd"/>
      <w:r w:rsidR="006B144E">
        <w:rPr>
          <w:color w:val="000000"/>
          <w:sz w:val="28"/>
          <w:szCs w:val="28"/>
        </w:rPr>
        <w:t xml:space="preserve"> </w:t>
      </w:r>
      <w:r w:rsidR="00CA46F2">
        <w:rPr>
          <w:color w:val="000000"/>
          <w:sz w:val="28"/>
          <w:szCs w:val="28"/>
        </w:rPr>
        <w:t xml:space="preserve">следует, что </w:t>
      </w:r>
      <w:r w:rsidR="008935B0">
        <w:rPr>
          <w:color w:val="000000"/>
          <w:sz w:val="28"/>
          <w:szCs w:val="28"/>
        </w:rPr>
        <w:t xml:space="preserve">оперативная обстановка по Березовскому городскому округу оценивается удовлетворительно. Количество зарегистрированных преступлений по итогам работы за 2016 год сократилось на 4,7% (с 949 до 904), тяжких и особо </w:t>
      </w:r>
      <w:r w:rsidR="00053DBB">
        <w:rPr>
          <w:color w:val="000000"/>
          <w:sz w:val="28"/>
          <w:szCs w:val="28"/>
        </w:rPr>
        <w:t>тяжких преступлений на 12,8% (с 203 до 177). Количество убийств сократилось с 11 в 2015 году до 7 в 2016 году. На 10% (с 640 до 576) сократилось количество преступлений имущественного характера. В том числе краж на 8,2% (с 465 до 427), квартирные кражи на 44,7%, на 21,4%</w:t>
      </w:r>
      <w:r w:rsidR="006A5712">
        <w:rPr>
          <w:color w:val="000000"/>
          <w:sz w:val="28"/>
          <w:szCs w:val="28"/>
        </w:rPr>
        <w:t xml:space="preserve">  </w:t>
      </w:r>
      <w:r w:rsidR="00053DBB">
        <w:rPr>
          <w:color w:val="000000"/>
          <w:sz w:val="28"/>
          <w:szCs w:val="28"/>
        </w:rPr>
        <w:t>кражи автотранспорта.</w:t>
      </w:r>
    </w:p>
    <w:p w:rsidR="00D9067D" w:rsidRDefault="00053DBB" w:rsidP="00053DBB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тоже время количество грабежей осталось на уровне 2015 года(29-30), совершено 8 изнасилований против одного в 2015 году. Преступность срединесовершеннолетних</w:t>
      </w:r>
      <w:r w:rsidR="00D9067D">
        <w:rPr>
          <w:color w:val="000000"/>
          <w:sz w:val="28"/>
          <w:szCs w:val="28"/>
        </w:rPr>
        <w:t xml:space="preserve"> сократилась на 20% (с 30 до 24). Раскрываемость преступлений остается на низком уровне  - всего 44,1%.</w:t>
      </w:r>
    </w:p>
    <w:p w:rsidR="00D9067D" w:rsidRDefault="00D9067D" w:rsidP="00053DBB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отсутствии должной профилактики не удается стабилизировать ситуацию с уличной преступностью. На улице совершается каждое второе имущественное преступление, из них две трети грабежей и разбои.</w:t>
      </w:r>
    </w:p>
    <w:p w:rsidR="00D9067D" w:rsidRDefault="00D9067D" w:rsidP="00053DBB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Березовском городском округе на миграционном учете состоит около тысячи иностранцев, ими совершено 15 преступлений, каждое третье особо тяжкое. Проблем</w:t>
      </w:r>
      <w:r w:rsidR="00CA46F2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ой остается и борьба с незаконным оборотом наркотиков, </w:t>
      </w:r>
      <w:proofErr w:type="spellStart"/>
      <w:r>
        <w:rPr>
          <w:color w:val="000000"/>
          <w:sz w:val="28"/>
          <w:szCs w:val="28"/>
        </w:rPr>
        <w:t>табакокурением</w:t>
      </w:r>
      <w:proofErr w:type="spellEnd"/>
      <w:r>
        <w:rPr>
          <w:color w:val="000000"/>
          <w:sz w:val="28"/>
          <w:szCs w:val="28"/>
        </w:rPr>
        <w:t>, реализацией алкогольной и спиртосодержащей продукции</w:t>
      </w:r>
      <w:r w:rsidR="00082B7B">
        <w:rPr>
          <w:color w:val="000000"/>
          <w:sz w:val="28"/>
          <w:szCs w:val="28"/>
        </w:rPr>
        <w:t xml:space="preserve">. В Березовской ЦГБ с связи с </w:t>
      </w:r>
      <w:proofErr w:type="spellStart"/>
      <w:r w:rsidR="00082B7B">
        <w:rPr>
          <w:color w:val="000000"/>
          <w:sz w:val="28"/>
          <w:szCs w:val="28"/>
        </w:rPr>
        <w:t>наркозаболеванием</w:t>
      </w:r>
      <w:proofErr w:type="spellEnd"/>
      <w:r w:rsidR="00082B7B">
        <w:rPr>
          <w:color w:val="000000"/>
          <w:sz w:val="28"/>
          <w:szCs w:val="28"/>
        </w:rPr>
        <w:t xml:space="preserve"> состоит </w:t>
      </w:r>
      <w:r w:rsidR="00CA46F2">
        <w:rPr>
          <w:color w:val="000000"/>
          <w:sz w:val="28"/>
          <w:szCs w:val="28"/>
        </w:rPr>
        <w:t xml:space="preserve">на учете </w:t>
      </w:r>
      <w:r w:rsidR="00082B7B">
        <w:rPr>
          <w:color w:val="000000"/>
          <w:sz w:val="28"/>
          <w:szCs w:val="28"/>
        </w:rPr>
        <w:t>307 человек, из них 93 женщины, 7 детей, 13 подростков.</w:t>
      </w:r>
    </w:p>
    <w:p w:rsidR="00082B7B" w:rsidRDefault="00082B7B" w:rsidP="00053DBB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Эффективность работы по профилактике правонарушений во многом зависит от взаимодействия подразделений ОВД, их связи с населением  и общественными </w:t>
      </w:r>
      <w:r>
        <w:rPr>
          <w:color w:val="000000"/>
          <w:sz w:val="28"/>
          <w:szCs w:val="28"/>
        </w:rPr>
        <w:lastRenderedPageBreak/>
        <w:t>формированиями.</w:t>
      </w:r>
      <w:r w:rsidR="00561C18">
        <w:rPr>
          <w:color w:val="000000"/>
          <w:sz w:val="28"/>
          <w:szCs w:val="28"/>
        </w:rPr>
        <w:t xml:space="preserve"> Самым большим подразделением является служба участковых уполномоченных, от эффективности работы которых зависит правопорядок.</w:t>
      </w:r>
    </w:p>
    <w:p w:rsidR="00E02871" w:rsidRDefault="00561C18" w:rsidP="00E0287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общественного контроля реализации ранее принятых рекомендаций Общественной палаты установлено, что ряд рекомендаций выполнено, другие находятся в состоянии исполнения. Участковые пункты полиции расположены помещениях</w:t>
      </w:r>
      <w:r w:rsidR="006653B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пригодных для работы, имеются вывески (табло) о расположении УПП, графики и часы приема граждан, функционирующая оргтехника, но не во всех УПП</w:t>
      </w:r>
      <w:r w:rsidR="00E02871">
        <w:rPr>
          <w:color w:val="000000"/>
          <w:sz w:val="28"/>
          <w:szCs w:val="28"/>
        </w:rPr>
        <w:t>. У</w:t>
      </w:r>
      <w:r>
        <w:rPr>
          <w:color w:val="000000"/>
          <w:sz w:val="28"/>
          <w:szCs w:val="28"/>
        </w:rPr>
        <w:t xml:space="preserve">частковые обеспечены </w:t>
      </w:r>
      <w:r w:rsidR="00E02871">
        <w:rPr>
          <w:color w:val="000000"/>
          <w:sz w:val="28"/>
          <w:szCs w:val="28"/>
        </w:rPr>
        <w:t>мобильн</w:t>
      </w:r>
      <w:r>
        <w:rPr>
          <w:color w:val="000000"/>
          <w:sz w:val="28"/>
          <w:szCs w:val="28"/>
        </w:rPr>
        <w:t>ой связью</w:t>
      </w:r>
      <w:r w:rsidR="00E02871">
        <w:rPr>
          <w:color w:val="000000"/>
          <w:sz w:val="28"/>
          <w:szCs w:val="28"/>
        </w:rPr>
        <w:t>, их номера опубликованы в город</w:t>
      </w:r>
      <w:r w:rsidR="006653BB">
        <w:rPr>
          <w:color w:val="000000"/>
          <w:sz w:val="28"/>
          <w:szCs w:val="28"/>
        </w:rPr>
        <w:t xml:space="preserve">ских газетах. В поселке </w:t>
      </w:r>
      <w:proofErr w:type="spellStart"/>
      <w:r w:rsidR="006653BB">
        <w:rPr>
          <w:color w:val="000000"/>
          <w:sz w:val="28"/>
          <w:szCs w:val="28"/>
        </w:rPr>
        <w:t>Шиловка</w:t>
      </w:r>
      <w:proofErr w:type="spellEnd"/>
      <w:r w:rsidR="00E02871">
        <w:rPr>
          <w:color w:val="000000"/>
          <w:sz w:val="28"/>
          <w:szCs w:val="28"/>
        </w:rPr>
        <w:t xml:space="preserve"> на улице Мира, 7 введены в эксплуатацию помещения под УПП </w:t>
      </w:r>
      <w:r w:rsidR="006653BB">
        <w:rPr>
          <w:color w:val="000000"/>
          <w:sz w:val="28"/>
          <w:szCs w:val="28"/>
        </w:rPr>
        <w:t>(</w:t>
      </w:r>
      <w:r w:rsidR="00E02871">
        <w:rPr>
          <w:color w:val="000000"/>
          <w:sz w:val="28"/>
          <w:szCs w:val="28"/>
        </w:rPr>
        <w:t>участковые пункты полиции</w:t>
      </w:r>
      <w:r w:rsidR="006653BB">
        <w:rPr>
          <w:color w:val="000000"/>
          <w:sz w:val="28"/>
          <w:szCs w:val="28"/>
        </w:rPr>
        <w:t>)</w:t>
      </w:r>
      <w:r w:rsidR="00E02871">
        <w:rPr>
          <w:color w:val="000000"/>
          <w:sz w:val="28"/>
          <w:szCs w:val="28"/>
        </w:rPr>
        <w:t>, которые требуют дооборудования оргтехникой и мебелью. Участковые пункты полиции не отвечают требованиям Положения №1, утвержденного Приказом от 31.12.2012 №1166 МВД РФ. Не решается вопрос о размещении участковых пунктов полиции в микрорайоне Овощное отделение и 6 микрорайоне г. Березовского. Не разработан План профилактич</w:t>
      </w:r>
      <w:r w:rsidR="00C25EAE">
        <w:rPr>
          <w:color w:val="000000"/>
          <w:sz w:val="28"/>
          <w:szCs w:val="28"/>
        </w:rPr>
        <w:t xml:space="preserve">еской работы участковых, ПДН, </w:t>
      </w:r>
      <w:proofErr w:type="spellStart"/>
      <w:r w:rsidR="00C25EAE">
        <w:rPr>
          <w:color w:val="000000"/>
          <w:sz w:val="28"/>
          <w:szCs w:val="28"/>
        </w:rPr>
        <w:t>па</w:t>
      </w:r>
      <w:r w:rsidR="00E02871">
        <w:rPr>
          <w:color w:val="000000"/>
          <w:sz w:val="28"/>
          <w:szCs w:val="28"/>
        </w:rPr>
        <w:t>трульно</w:t>
      </w:r>
      <w:proofErr w:type="spellEnd"/>
      <w:r w:rsidR="00E02871">
        <w:rPr>
          <w:color w:val="000000"/>
          <w:sz w:val="28"/>
          <w:szCs w:val="28"/>
        </w:rPr>
        <w:t xml:space="preserve"> – постовой службы с населением и общественными формированиям, нет графика маршрутов </w:t>
      </w:r>
      <w:r w:rsidR="00C25EAE">
        <w:rPr>
          <w:color w:val="000000"/>
          <w:sz w:val="28"/>
          <w:szCs w:val="28"/>
        </w:rPr>
        <w:t>патрулирования ППС общественно – значимых мест.</w:t>
      </w:r>
    </w:p>
    <w:p w:rsidR="00C25EAE" w:rsidRDefault="00C25EAE" w:rsidP="00E0287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Несмотря на оптимизацию штата полиции (сокращение)</w:t>
      </w:r>
      <w:r w:rsidR="0040367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ОВД ощущается некомплект сотрудников, не хватает пятерых участковых, имеются вакансии в ГИБДД, ППС и других подразделениях.</w:t>
      </w:r>
    </w:p>
    <w:p w:rsidR="00C25EAE" w:rsidRDefault="00C25EAE" w:rsidP="00E0287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9415E" w:rsidRDefault="0099415E" w:rsidP="00053DBB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</w:t>
      </w:r>
      <w:r w:rsidR="00C25EAE">
        <w:rPr>
          <w:color w:val="000000"/>
          <w:sz w:val="28"/>
          <w:szCs w:val="28"/>
        </w:rPr>
        <w:t>изложенного, руководствуясь ст. 50 Закона Российской Федерации от 07.02.2011 №3-ФЗ «О полиции», ст. 9-10 ЗаконаРоссийской Федерации от 21.07.2014 №212-ФЗ</w:t>
      </w:r>
      <w:r w:rsidR="008E178A">
        <w:rPr>
          <w:color w:val="000000"/>
          <w:sz w:val="28"/>
          <w:szCs w:val="28"/>
        </w:rPr>
        <w:t xml:space="preserve"> «Об основах общественного контроля в Российской Федерации», Положением</w:t>
      </w:r>
      <w:r>
        <w:rPr>
          <w:color w:val="000000"/>
          <w:sz w:val="28"/>
          <w:szCs w:val="28"/>
        </w:rPr>
        <w:t xml:space="preserve"> об Общественной палате Березовского</w:t>
      </w:r>
      <w:r w:rsidR="008E178A">
        <w:rPr>
          <w:color w:val="000000"/>
          <w:sz w:val="28"/>
          <w:szCs w:val="28"/>
        </w:rPr>
        <w:t xml:space="preserve"> городского округа, утвержденным</w:t>
      </w:r>
      <w:r>
        <w:rPr>
          <w:color w:val="000000"/>
          <w:sz w:val="28"/>
          <w:szCs w:val="28"/>
        </w:rPr>
        <w:t xml:space="preserve"> постановлением администрации Березовского городского округа от 31.03.2010 №108, Общественная палата Березовского округа</w:t>
      </w: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Решила:</w:t>
      </w:r>
    </w:p>
    <w:p w:rsidR="0099415E" w:rsidRDefault="008E178A" w:rsidP="0099415E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Информацию начальника ОМВД России по г. Березовский подполковника полиции Ю.В. </w:t>
      </w:r>
      <w:proofErr w:type="spellStart"/>
      <w:r>
        <w:rPr>
          <w:color w:val="000000"/>
          <w:sz w:val="28"/>
          <w:szCs w:val="28"/>
        </w:rPr>
        <w:t>Турбовца</w:t>
      </w:r>
      <w:proofErr w:type="spellEnd"/>
      <w:r>
        <w:rPr>
          <w:color w:val="000000"/>
          <w:sz w:val="28"/>
          <w:szCs w:val="28"/>
        </w:rPr>
        <w:t xml:space="preserve"> о состоянии оперативной обстановке по итогам работы за 2016 г. В Березовском городском округе и реализации рекомендаций в адрес ОВД, принятых</w:t>
      </w:r>
      <w:r w:rsidR="008E227E">
        <w:rPr>
          <w:color w:val="000000"/>
          <w:sz w:val="28"/>
          <w:szCs w:val="28"/>
        </w:rPr>
        <w:t xml:space="preserve"> решениями Общественной палаты Б</w:t>
      </w:r>
      <w:r>
        <w:rPr>
          <w:color w:val="000000"/>
          <w:sz w:val="28"/>
          <w:szCs w:val="28"/>
        </w:rPr>
        <w:t>ерезовского городского округа, принять к сведению.</w:t>
      </w:r>
    </w:p>
    <w:p w:rsidR="008E178A" w:rsidRDefault="008E178A" w:rsidP="0099415E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Рекомендовать начальникуОМВД России по г. Березовский </w:t>
      </w:r>
      <w:r w:rsidR="008E227E">
        <w:rPr>
          <w:color w:val="000000"/>
          <w:sz w:val="28"/>
          <w:szCs w:val="28"/>
        </w:rPr>
        <w:t>(</w:t>
      </w:r>
      <w:proofErr w:type="spellStart"/>
      <w:r w:rsidR="008E227E">
        <w:rPr>
          <w:color w:val="000000"/>
          <w:sz w:val="28"/>
          <w:szCs w:val="28"/>
        </w:rPr>
        <w:t>Турбовец</w:t>
      </w:r>
      <w:proofErr w:type="spellEnd"/>
      <w:r w:rsidR="008E227E">
        <w:rPr>
          <w:color w:val="000000"/>
          <w:sz w:val="28"/>
          <w:szCs w:val="28"/>
        </w:rPr>
        <w:t xml:space="preserve"> Ю.В.)</w:t>
      </w:r>
      <w:bookmarkStart w:id="0" w:name="_GoBack"/>
      <w:bookmarkEnd w:id="0"/>
      <w:r>
        <w:rPr>
          <w:color w:val="000000"/>
          <w:sz w:val="28"/>
          <w:szCs w:val="28"/>
        </w:rPr>
        <w:t>:</w:t>
      </w:r>
    </w:p>
    <w:p w:rsidR="008E178A" w:rsidRDefault="008E178A" w:rsidP="008E178A">
      <w:pPr>
        <w:pStyle w:val="p3"/>
        <w:numPr>
          <w:ilvl w:val="1"/>
          <w:numId w:val="1"/>
        </w:numPr>
        <w:shd w:val="clear" w:color="auto" w:fill="FFFFFF"/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Принять меры по повышению уровня профессиональной подготовки и закрепле</w:t>
      </w:r>
      <w:r w:rsidR="008E227E">
        <w:rPr>
          <w:color w:val="000000"/>
          <w:sz w:val="28"/>
          <w:szCs w:val="28"/>
        </w:rPr>
        <w:t>нию</w:t>
      </w:r>
      <w:r>
        <w:rPr>
          <w:color w:val="000000"/>
          <w:sz w:val="28"/>
          <w:szCs w:val="28"/>
        </w:rPr>
        <w:t xml:space="preserve"> кадров</w:t>
      </w:r>
      <w:r w:rsidR="008E227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Укомплектовать кадрами </w:t>
      </w:r>
      <w:r w:rsidR="00A56265">
        <w:rPr>
          <w:color w:val="000000"/>
          <w:sz w:val="28"/>
          <w:szCs w:val="28"/>
        </w:rPr>
        <w:t>службы ОВД согласно штатному расписанию;</w:t>
      </w:r>
    </w:p>
    <w:p w:rsidR="00A56265" w:rsidRDefault="00A56265" w:rsidP="008E178A">
      <w:pPr>
        <w:pStyle w:val="p3"/>
        <w:numPr>
          <w:ilvl w:val="1"/>
          <w:numId w:val="1"/>
        </w:numPr>
        <w:shd w:val="clear" w:color="auto" w:fill="FFFFFF"/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Выполнить рекомендации, адресованные ОМВД России по г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ерезовский, утвержденные решением Общественной Палаты от 25.02.2016</w:t>
      </w:r>
      <w:r w:rsidR="008E227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 разработке и реализации плана профилактической работы по предупреждению правонарушений  и преступлений, </w:t>
      </w:r>
      <w:r>
        <w:rPr>
          <w:color w:val="000000"/>
          <w:sz w:val="28"/>
          <w:szCs w:val="28"/>
        </w:rPr>
        <w:lastRenderedPageBreak/>
        <w:t>разработать и реализовать график маршрутов патрулирования  ППС общественно – значимых мест;</w:t>
      </w:r>
    </w:p>
    <w:p w:rsidR="00A56265" w:rsidRDefault="00A56265" w:rsidP="008E178A">
      <w:pPr>
        <w:pStyle w:val="p3"/>
        <w:numPr>
          <w:ilvl w:val="1"/>
          <w:numId w:val="1"/>
        </w:numPr>
        <w:shd w:val="clear" w:color="auto" w:fill="FFFFFF"/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Разработать план профилактической работы по борьбе с незаконным оборотом наркотиков, </w:t>
      </w:r>
      <w:proofErr w:type="spellStart"/>
      <w:r>
        <w:rPr>
          <w:color w:val="000000"/>
          <w:sz w:val="28"/>
          <w:szCs w:val="28"/>
        </w:rPr>
        <w:t>табакокурением</w:t>
      </w:r>
      <w:proofErr w:type="spellEnd"/>
      <w:r w:rsidR="00382DFA">
        <w:rPr>
          <w:color w:val="000000"/>
          <w:sz w:val="28"/>
          <w:szCs w:val="28"/>
        </w:rPr>
        <w:t>, реализацией алкогольной  и спиртсодержащей продукции до 01.08.2017;</w:t>
      </w:r>
    </w:p>
    <w:p w:rsidR="00382DFA" w:rsidRDefault="00382DFA" w:rsidP="008E178A">
      <w:pPr>
        <w:pStyle w:val="p3"/>
        <w:numPr>
          <w:ilvl w:val="1"/>
          <w:numId w:val="1"/>
        </w:numPr>
        <w:shd w:val="clear" w:color="auto" w:fill="FFFFFF"/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более эффективное взаимодействие с миграционной службой по контролю за соблюдением законов РФ иностранными гражданами;</w:t>
      </w:r>
    </w:p>
    <w:p w:rsidR="00382DFA" w:rsidRDefault="00382DFA" w:rsidP="008E178A">
      <w:pPr>
        <w:pStyle w:val="p3"/>
        <w:numPr>
          <w:ilvl w:val="1"/>
          <w:numId w:val="1"/>
        </w:numPr>
        <w:shd w:val="clear" w:color="auto" w:fill="FFFFFF"/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Провести ревизию помещений УПП, принять меры к выполнению требований, утвержденных Приказом от 31.12.2012 №1166 МВД РФ</w:t>
      </w:r>
      <w:r w:rsidR="008E227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 вопросам организации деятельности УПП. О принятых мерах проинформировать Общественную палату</w:t>
      </w:r>
      <w:r w:rsidR="008E227E">
        <w:rPr>
          <w:color w:val="000000"/>
          <w:sz w:val="28"/>
          <w:szCs w:val="28"/>
        </w:rPr>
        <w:t xml:space="preserve">Березовского городского округа </w:t>
      </w:r>
      <w:r>
        <w:rPr>
          <w:color w:val="000000"/>
          <w:sz w:val="28"/>
          <w:szCs w:val="28"/>
        </w:rPr>
        <w:t>в срок до 01.09.2017.</w:t>
      </w:r>
    </w:p>
    <w:p w:rsidR="00382DFA" w:rsidRDefault="00382DFA" w:rsidP="008E178A">
      <w:pPr>
        <w:pStyle w:val="p3"/>
        <w:numPr>
          <w:ilvl w:val="1"/>
          <w:numId w:val="1"/>
        </w:numPr>
        <w:shd w:val="clear" w:color="auto" w:fill="FFFFFF"/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Ходатайствовать перед администрацией Березовского городского округа об открытии участковых пунктов полиции в микрорайоне Овощное отделение и 6 микрорайоне г. Березовского</w:t>
      </w:r>
      <w:r w:rsidR="00D91108">
        <w:rPr>
          <w:color w:val="000000"/>
          <w:sz w:val="28"/>
          <w:szCs w:val="28"/>
        </w:rPr>
        <w:t>.</w:t>
      </w:r>
    </w:p>
    <w:p w:rsidR="00D91108" w:rsidRDefault="00D91108" w:rsidP="00D91108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Рекомендовать главе Березовского городского округа (Писцов Е.Р.):</w:t>
      </w:r>
    </w:p>
    <w:p w:rsidR="00D91108" w:rsidRDefault="00403673" w:rsidP="00D91108">
      <w:pPr>
        <w:pStyle w:val="p3"/>
        <w:numPr>
          <w:ilvl w:val="1"/>
          <w:numId w:val="1"/>
        </w:numPr>
        <w:shd w:val="clear" w:color="auto" w:fill="FFFFFF"/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Принять меры к формированию народной дружины по охране общественного порядка;</w:t>
      </w:r>
    </w:p>
    <w:p w:rsidR="00403673" w:rsidRDefault="00403673" w:rsidP="00D91108">
      <w:pPr>
        <w:pStyle w:val="p3"/>
        <w:numPr>
          <w:ilvl w:val="1"/>
          <w:numId w:val="1"/>
        </w:numPr>
        <w:shd w:val="clear" w:color="auto" w:fill="FFFFFF"/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Рассмотреть вопрос о выделении помещений для участковых пунктов полиции в микрорайоне Овощное отделение и 6 микрорайоне г. Березовского</w:t>
      </w:r>
    </w:p>
    <w:p w:rsidR="0099415E" w:rsidRDefault="00403673" w:rsidP="0099415E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 данного решения возложить на</w:t>
      </w:r>
      <w:r w:rsidRPr="003D3C1E">
        <w:rPr>
          <w:sz w:val="28"/>
          <w:szCs w:val="28"/>
        </w:rPr>
        <w:t>руководителя комиссии по взаимодействию с органами правовой системы и защите прав граждан</w:t>
      </w:r>
      <w:r>
        <w:rPr>
          <w:sz w:val="28"/>
          <w:szCs w:val="28"/>
        </w:rPr>
        <w:t xml:space="preserve"> Перминова В.И</w:t>
      </w:r>
      <w:r w:rsidR="0099415E">
        <w:rPr>
          <w:color w:val="000000"/>
          <w:sz w:val="28"/>
          <w:szCs w:val="28"/>
        </w:rPr>
        <w:t>.</w:t>
      </w: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9415E" w:rsidRDefault="0099415E" w:rsidP="0099415E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415E" w:rsidRPr="00BA5B8A" w:rsidRDefault="0099415E" w:rsidP="0099415E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99415E" w:rsidRDefault="0099415E" w:rsidP="0099415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Общественной палаты</w:t>
      </w:r>
    </w:p>
    <w:p w:rsidR="0099415E" w:rsidRDefault="0099415E" w:rsidP="0099415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Березовского городского округа                                                             В.И. Перепелкин</w:t>
      </w:r>
    </w:p>
    <w:p w:rsidR="0099415E" w:rsidRPr="00982CEB" w:rsidRDefault="0099415E" w:rsidP="0099415E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AE0689" w:rsidRDefault="00AE0689"/>
    <w:sectPr w:rsidR="00AE0689" w:rsidSect="00617433">
      <w:pgSz w:w="11906" w:h="16838"/>
      <w:pgMar w:top="1440" w:right="707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57B9C"/>
    <w:multiLevelType w:val="multilevel"/>
    <w:tmpl w:val="C564435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7E9"/>
    <w:rsid w:val="00053DBB"/>
    <w:rsid w:val="00082B7B"/>
    <w:rsid w:val="00150DAF"/>
    <w:rsid w:val="00152AA5"/>
    <w:rsid w:val="001923CD"/>
    <w:rsid w:val="001C38BB"/>
    <w:rsid w:val="00382DFA"/>
    <w:rsid w:val="00403673"/>
    <w:rsid w:val="00561C18"/>
    <w:rsid w:val="006653BB"/>
    <w:rsid w:val="006A5712"/>
    <w:rsid w:val="006B144E"/>
    <w:rsid w:val="00825651"/>
    <w:rsid w:val="008935B0"/>
    <w:rsid w:val="008E178A"/>
    <w:rsid w:val="008E227E"/>
    <w:rsid w:val="0099415E"/>
    <w:rsid w:val="00A56265"/>
    <w:rsid w:val="00AE0689"/>
    <w:rsid w:val="00BC29C2"/>
    <w:rsid w:val="00C25EAE"/>
    <w:rsid w:val="00C977E9"/>
    <w:rsid w:val="00CA46F2"/>
    <w:rsid w:val="00CD45C6"/>
    <w:rsid w:val="00D9067D"/>
    <w:rsid w:val="00D91108"/>
    <w:rsid w:val="00E02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994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994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0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Потапова Н.А.</cp:lastModifiedBy>
  <cp:revision>8</cp:revision>
  <cp:lastPrinted>2017-02-15T12:36:00Z</cp:lastPrinted>
  <dcterms:created xsi:type="dcterms:W3CDTF">2017-02-15T09:19:00Z</dcterms:created>
  <dcterms:modified xsi:type="dcterms:W3CDTF">2017-02-28T06:16:00Z</dcterms:modified>
</cp:coreProperties>
</file>