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61" w:rsidRPr="001F0764" w:rsidRDefault="00432961" w:rsidP="0043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Информация о деятельности Общественной палаты муниципального образования,</w:t>
      </w:r>
    </w:p>
    <w:p w:rsidR="00432961" w:rsidRPr="001F0764" w:rsidRDefault="00432961" w:rsidP="0043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расположенного на террито</w:t>
      </w:r>
      <w:r w:rsidR="004440B7" w:rsidRPr="001F0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рии Свердловской области за 2023</w:t>
      </w:r>
      <w:r w:rsidRPr="001F0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p w:rsidR="00432961" w:rsidRPr="001F0764" w:rsidRDefault="00432961" w:rsidP="0043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tbl>
      <w:tblPr>
        <w:tblW w:w="15596" w:type="dxa"/>
        <w:tblCellSpacing w:w="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4678"/>
        <w:gridCol w:w="1842"/>
        <w:gridCol w:w="2127"/>
        <w:gridCol w:w="2693"/>
        <w:gridCol w:w="2413"/>
      </w:tblGrid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Общественная  палата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  Березовского городского округа Свердловской области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хронологическом порядке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(формат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дд.мм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Формат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(собрание, слушания, выездные мероприятия, круглые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cтолы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другие)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(формат: город, площадка)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Организаторы (инициаторы)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число участников /категории участников</w:t>
            </w:r>
          </w:p>
        </w:tc>
      </w:tr>
      <w:tr w:rsidR="00432961" w:rsidRPr="001F0764" w:rsidTr="003C146D">
        <w:trPr>
          <w:trHeight w:val="1009"/>
          <w:tblCellSpacing w:w="0" w:type="dxa"/>
        </w:trPr>
        <w:tc>
          <w:tcPr>
            <w:tcW w:w="15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51137749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органов местного самоуправления </w:t>
            </w:r>
            <w:bookmarkEnd w:id="0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участии членов Общественной палаты  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19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440B7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февраля 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Возложение цветов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Березовский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члена Общественной 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96696C" w:rsidP="0096696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44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440B7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мероприятие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посвященное 23 февраля- Дню защитника Отечества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Березовский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Дворец Молодежи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 БГО</w:t>
            </w:r>
            <w:proofErr w:type="gramEnd"/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членов Общественной 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96696C" w:rsidP="009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440B7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чтение по исполнению бюджета 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чтение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Березовский, ул. Театральная, 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финансов администрации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440B7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членов ОП 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96696C" w:rsidP="0096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мая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Возложение цветов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Березовский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 БГО</w:t>
            </w:r>
            <w:proofErr w:type="gramEnd"/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членов Общественной 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96696C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 , Посвященный  Дню Победы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  Победы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96696C" w:rsidP="0096696C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</w:t>
            </w:r>
          </w:p>
        </w:tc>
      </w:tr>
      <w:tr w:rsidR="007B7142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142" w:rsidRPr="001F0764" w:rsidRDefault="007B7142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142" w:rsidRPr="001F0764" w:rsidRDefault="007B7142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мая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142" w:rsidRPr="001F0764" w:rsidRDefault="007B7142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 форум « Мы разные, но  мы вместе»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142" w:rsidRPr="001F0764" w:rsidRDefault="007B7142" w:rsidP="007B7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Пленарное  и секции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142" w:rsidRPr="001F0764" w:rsidRDefault="007B7142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ДЗОЛ « Зарница»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142" w:rsidRPr="001F0764" w:rsidRDefault="007B7142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</w:t>
            </w:r>
            <w:r w:rsidR="00C626AB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Администрация 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142" w:rsidRPr="001F0764" w:rsidRDefault="007B7142" w:rsidP="007B7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члена  Общественной палаты  и 124 человека представители общественных организаций БГО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7B7142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Дне Защиты 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 в детской  программе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Березовский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96696C" w:rsidP="0096696C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ленов ОП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7B7142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июня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Шествие общественных организаций День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  шествие, митинг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Березовский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 БГО</w:t>
            </w:r>
            <w:proofErr w:type="gramEnd"/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членов Общественной 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numPr>
                <w:ilvl w:val="0"/>
                <w:numId w:val="8"/>
              </w:numPr>
              <w:spacing w:after="0" w:line="240" w:lineRule="auto"/>
              <w:ind w:left="19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6696C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96696C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мероприятие, посвященное Дню 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Березовский 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Академика Королева, 1Б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«Современник»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члена Общественной 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5838F8" w:rsidP="0096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</w:t>
            </w:r>
            <w:r w:rsidR="0096696C"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2961"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803D8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.августа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 в городском  шествии День  Флага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шествие. митинг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803D8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Экстрим парк</w:t>
            </w:r>
            <w:r w:rsidR="00432961"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803D81" w:rsidP="00803D8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ОП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5838F8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линейка   День 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Линейка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Березовский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№55 им Льва Брусницына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членов Общественной 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5838F8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803D8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803D8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Турслет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 Седая  юность»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803D8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Слет общественных организаций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146CE4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Старопышминск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146CE4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146CE4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членов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Общественной 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8F8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146CE4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Мероприятие, посвященное Дню пожилого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Березовский 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Академика Королева, 1Б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ДК «Современник»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  БГО</w:t>
            </w:r>
            <w:proofErr w:type="gramEnd"/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146CE4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членов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Общественной 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5838F8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 в торжественных мероприятиях к 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46CE4"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 ШКОЛА №55 имени Л,И, Брусницына»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членов  ОП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5838F8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146CE4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слушания по проекту Думы БГО «О внесении изменений в Устав БГО»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слушания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Березовский, ул. Театральная, 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ОП 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5838F8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12.ноября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национального единства. День </w:t>
            </w: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  культур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Татаро- башкирское  общество  и ансамбль «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Курай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C0115" w:rsidRPr="001F0764" w:rsidRDefault="00EC0115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IX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« Единство народов»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EC0115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народной  песни</w:t>
            </w:r>
            <w:r w:rsidR="00432961"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EC0115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Современник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EC0115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БМБУК «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РАдуга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EC0115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членов ОП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5838F8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EC0115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329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EC0115" w:rsidP="00EC0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5838F8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Рожественских чтений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EC0115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Торжественное Секции</w:t>
            </w:r>
            <w:r w:rsidR="00432961"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38F8"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БМАОУ  СОШ № 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5838F8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администрация БГО</w:t>
            </w:r>
            <w:r w:rsidR="00432961"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членов ОП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 декабря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Мероприятие-День Героев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г.Березовский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Академика Королева, 1Б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«Современник»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 БГО</w:t>
            </w:r>
            <w:proofErr w:type="gramEnd"/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членов Общественной 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5838F8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8F8" w:rsidRPr="001F0764" w:rsidRDefault="005838F8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8F8" w:rsidRPr="001F0764" w:rsidRDefault="005838F8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09.декабря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8F8" w:rsidRPr="001F0764" w:rsidRDefault="005838F8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интерактивного военно- патриотического музея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8F8" w:rsidRPr="001F0764" w:rsidRDefault="005838F8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8F8" w:rsidRPr="001F0764" w:rsidRDefault="005838F8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БМАОУ « Гимназия №5»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8F8" w:rsidRPr="001F0764" w:rsidRDefault="007137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 палата  и БМАОУ « Гимназия №5», совет ветеранов  Афганистана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8F8" w:rsidRPr="001F0764" w:rsidRDefault="007137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членов  ОП</w:t>
            </w:r>
          </w:p>
        </w:tc>
      </w:tr>
      <w:tr w:rsidR="007137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761" w:rsidRPr="001F0764" w:rsidRDefault="007137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761" w:rsidRPr="001F0764" w:rsidRDefault="007137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761" w:rsidRPr="001F0764" w:rsidRDefault="007137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Торжественное, посвященное Дню Героя  Отечества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761" w:rsidRPr="001F0764" w:rsidRDefault="007137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Торжественное, концерт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761" w:rsidRPr="001F0764" w:rsidRDefault="007137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Современник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761" w:rsidRPr="001F0764" w:rsidRDefault="007137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 БГО  УКИС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761" w:rsidRPr="001F0764" w:rsidRDefault="007137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членов  ОП</w:t>
            </w:r>
          </w:p>
        </w:tc>
      </w:tr>
      <w:tr w:rsidR="00432961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13761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декабря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Открытие </w:t>
            </w: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Новогодней  елки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Поздравление  общественных организаций  с Новым годом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  программа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Торговая  площадь города, Дирекция  праздников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  БГО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членов ОП </w:t>
            </w:r>
          </w:p>
        </w:tc>
      </w:tr>
      <w:tr w:rsidR="00432961" w:rsidRPr="001F0764" w:rsidTr="003C146D">
        <w:trPr>
          <w:trHeight w:val="698"/>
          <w:tblCellSpacing w:w="0" w:type="dxa"/>
        </w:trPr>
        <w:tc>
          <w:tcPr>
            <w:tcW w:w="15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961" w:rsidRPr="001F0764" w:rsidRDefault="00432961" w:rsidP="008C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Общественной палаты Березовского городского округа</w:t>
            </w:r>
          </w:p>
        </w:tc>
      </w:tr>
      <w:tr w:rsidR="00FA46A4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D866B9" w:rsidP="00FA46A4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19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A46A4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16.02 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 ходе реализации </w:t>
            </w: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  президента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от 21.07.2020 года  № 474 « О национальных целях развития РФ на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плановый  период до 2030 года»: Информация заместителя  главы администрации по социальным вопросам «О перспективах развития социальной сферы  и политики на территории БГО»</w:t>
            </w:r>
          </w:p>
          <w:p w:rsidR="00FA46A4" w:rsidRPr="001F0764" w:rsidRDefault="00FA46A4" w:rsidP="00FA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Заседание Общественной палаты</w:t>
            </w:r>
          </w:p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  БГО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D866B9">
            <w:pPr>
              <w:spacing w:after="0" w:line="240" w:lineRule="auto"/>
              <w:ind w:firstLine="8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члена  Общественной  палаты  и 21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человек, приглашенных представителей  общественных организаций и общественных советов </w:t>
            </w:r>
          </w:p>
        </w:tc>
      </w:tr>
      <w:tr w:rsidR="00FA46A4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D866B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D866B9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16.02 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ходе реализации </w:t>
            </w: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  президента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от 21.07.2020 года  № 474 « О национальных целях развития РФ на плановый  период до 2030 года»</w:t>
            </w:r>
          </w:p>
          <w:p w:rsidR="00FA46A4" w:rsidRPr="001F0764" w:rsidRDefault="00FA46A4" w:rsidP="00FA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ходе исполнения решений  заседания  ОП от 14.02  2022 – О развитии здравоохранения  на  территории  БГО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Общественной палаты</w:t>
            </w:r>
          </w:p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  БГО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6A4" w:rsidRPr="001F0764" w:rsidRDefault="00FA46A4" w:rsidP="00FA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члена  Общественной  палаты  и 21 человек, приглашенных представителей  общественных организаций и общественных советов </w:t>
            </w:r>
          </w:p>
        </w:tc>
      </w:tr>
      <w:tr w:rsidR="00F56469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469" w:rsidRPr="001F0764" w:rsidRDefault="00F56469" w:rsidP="00F56469">
            <w:pPr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469" w:rsidRPr="001F0764" w:rsidRDefault="000F2DE0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марта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469" w:rsidRPr="001F0764" w:rsidRDefault="00F56469" w:rsidP="00F564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Угадай  Мелодию: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Дорохина, Селезнев, Пономарева, Кузнецова,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Насимова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Заварина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Арзяев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Теребенин, Ведерникова, Пелевин, Прозорова,, Чижова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469" w:rsidRPr="001F0764" w:rsidRDefault="00F56469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 конкурс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469" w:rsidRPr="001F0764" w:rsidRDefault="00F56469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Кедровка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469" w:rsidRPr="001F0764" w:rsidRDefault="00F56469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Общественный  совет п. Кедровка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6469" w:rsidRPr="001F0764" w:rsidRDefault="00F56469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человек</w:t>
            </w:r>
          </w:p>
        </w:tc>
      </w:tr>
      <w:tr w:rsidR="00F56469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469" w:rsidRPr="001F0764" w:rsidRDefault="00F56469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469" w:rsidRPr="001F0764" w:rsidRDefault="00F56469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марта 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469" w:rsidRPr="001F0764" w:rsidRDefault="00F56469" w:rsidP="00F564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Поездка в Казань, Елабуга- город- побратим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Тебенькова,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Половинкина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469" w:rsidRPr="001F0764" w:rsidRDefault="00F56469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  ОП . Казани, Елабуги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469" w:rsidRPr="001F0764" w:rsidRDefault="008B0E3A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Казань- Елабуга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0E3A" w:rsidRPr="001F0764" w:rsidRDefault="00F56469" w:rsidP="008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  палата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6469" w:rsidRPr="001F0764" w:rsidRDefault="00F56469" w:rsidP="008B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БГО </w:t>
            </w:r>
            <w:r w:rsidR="008B0E3A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г. Елабуга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469" w:rsidRPr="001F0764" w:rsidRDefault="00F56469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члена Общественной </w:t>
            </w:r>
          </w:p>
          <w:p w:rsidR="00F56469" w:rsidRPr="001F0764" w:rsidRDefault="00F56469" w:rsidP="00F5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0F2DE0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D866B9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="000F2DE0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0F2DE0" w:rsidP="000F2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ходе реализации </w:t>
            </w: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  президента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от 21.07.2020 года  № 474 « О национальных целях развития РФ на плановый  период до 2030 года» Информация  заместителя  главы  администрации по вопросам ЖКХ и благоустройств а О реализации национального проекта «Комфортная  и безопасная  среда  жизни»  Парковочные места  в МКД и около ОО,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учреждений  культуры  и спорта. </w:t>
            </w: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Газификация и </w:t>
            </w:r>
            <w:proofErr w:type="spellStart"/>
            <w:proofErr w:type="gramStart"/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догазификаци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  БГО</w:t>
            </w:r>
          </w:p>
          <w:p w:rsidR="000F2DE0" w:rsidRPr="001F0764" w:rsidRDefault="000F2DE0" w:rsidP="000F2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информация  « О выполнении   «Мусорной реформы»  в поселках.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0F2DE0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ОП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0F2DE0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0F2DE0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Общественная  палата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0F2DE0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33члена  Оп  плюс  19 приглашенных</w:t>
            </w:r>
          </w:p>
        </w:tc>
      </w:tr>
      <w:tr w:rsidR="000F2DE0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D866B9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F2DE0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0F2DE0" w:rsidP="000F2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 ходе реализации </w:t>
            </w: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  президента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от 21.07.2020 года  № 474 « О национальных целях развития РФ на плановый  период до 2030 года»: реализация  приоритетного проекта « Образование», Информация  начальника управления  образования  и Начальника управления  культуры, спорта  и молодежной политики об исполнении Указа  президента  РФ  от 9.11.2022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r w:rsidRPr="001F07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N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809 "Об утверждении Основ государственной политики по сохранению и укреплению традиционных российских духовно-нравственных ценностей". </w:t>
            </w:r>
          </w:p>
          <w:p w:rsidR="000F2DE0" w:rsidRPr="001F0764" w:rsidRDefault="000F2DE0" w:rsidP="000F2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ОП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 палата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члена  ОП  19 приглашенных</w:t>
            </w:r>
          </w:p>
        </w:tc>
      </w:tr>
      <w:tr w:rsidR="000F2DE0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D866B9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0F2DE0" w:rsidP="001F0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1.Выездное заседание ОП в СРЦН п. Лосиный по реализации приоритетного проекта Свердловской  области  в рамках национального  проекта  «Демография»: Информация  О.Н. Кузнецовой  - -заместителя  начальник  управления  социальной  политики о реализации Указов президента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Выездное заседание ОП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СРЦН п. Лосиный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УСП, КЦСОН, Общественная  палата 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264977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членов  ОП</w:t>
            </w:r>
          </w:p>
        </w:tc>
      </w:tr>
      <w:tr w:rsidR="000F2DE0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D866B9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3A059B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0F2DE0" w:rsidP="000F2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 ходе исполнения Указа президента РФ от </w:t>
            </w: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21.07.2020  №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474 «О национальных целях и стратегических задачах развития РФ на период до 2030 года. Реализация  регионального проекта  Старшее поколение – О взаимодействии  с социальными приютами- хоспис  КЦСОН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3A059B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ОП, заседание комиссии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3A059B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3A059B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Расширенное заседание Совета  ОП-Заседание социально-правовой  комиссии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DE0" w:rsidRPr="001F0764" w:rsidRDefault="003A059B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членов  ОП</w:t>
            </w:r>
          </w:p>
        </w:tc>
      </w:tr>
      <w:tr w:rsidR="000F2DE0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DE0" w:rsidRPr="001F0764" w:rsidRDefault="00D866B9" w:rsidP="000F2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DE0" w:rsidRPr="001F0764" w:rsidRDefault="003A059B" w:rsidP="000F2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DE0" w:rsidRPr="001F0764" w:rsidRDefault="000F2DE0" w:rsidP="000F2D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Гражданский форум общественных организаций « Мы разные, но мы  вместе»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DE0" w:rsidRPr="001F0764" w:rsidRDefault="003A059B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</w:t>
            </w:r>
          </w:p>
          <w:p w:rsidR="000F2DE0" w:rsidRPr="001F0764" w:rsidRDefault="000F2DE0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DE0" w:rsidRPr="001F0764" w:rsidRDefault="003A059B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ДЗОЛ « Зарница»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DE0" w:rsidRPr="001F0764" w:rsidRDefault="000F2DE0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  БГО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2DE0" w:rsidRPr="001F0764" w:rsidRDefault="000F2DE0" w:rsidP="000F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чл</w:t>
            </w:r>
            <w:r w:rsidR="007E0549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  Общественной  палаты  и 124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7E0549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приглашенных представителей  общественных организаций и общественных советов </w:t>
            </w:r>
          </w:p>
        </w:tc>
      </w:tr>
      <w:tr w:rsidR="007E0549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0549" w:rsidRPr="001F0764" w:rsidRDefault="00D866B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  <w:p w:rsidR="007E0549" w:rsidRPr="001F0764" w:rsidRDefault="007E054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0549" w:rsidRPr="001F0764" w:rsidRDefault="007E054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14сентября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 ходе реализации Указа  президента РФ от 21.07.2020 года  № 474 « О национальных целях развития РФ на плановый  период до 2030 года» Реализация  приоритетного национального проекта «Демография» Информация  заведующей  ЗАГС и  главного врача ЦГБ о реализации указа-</w:t>
            </w: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ОП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  БГО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433304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члена  ОП плюс  приглашенные</w:t>
            </w:r>
          </w:p>
        </w:tc>
      </w:tr>
      <w:tr w:rsidR="007E0549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D866B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сентября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BD4D67" w:rsidRDefault="007E0549" w:rsidP="007E05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 ходе выполнения </w:t>
            </w: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решений  </w:t>
            </w:r>
            <w:r w:rsidR="00BD4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</w:t>
            </w:r>
            <w:proofErr w:type="gramEnd"/>
            <w:r w:rsidR="00BD4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Оп от 15.09 2022 года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регионального 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на территории  Березовского городского округа»</w:t>
            </w:r>
          </w:p>
          <w:p w:rsidR="007E0549" w:rsidRPr="001F0764" w:rsidRDefault="007E0549" w:rsidP="007E05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  приоритетного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направления  работы: СПОРТ- НОРМА ЖИЗНИ</w:t>
            </w:r>
            <w:r w:rsidR="00BD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материально- технической базы для занятия спортом: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состояние, проблемы. Карта спортивных сооружений БГО.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Заседание ОП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  БГО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433304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члена  ОП плюс  приглашенные</w:t>
            </w:r>
          </w:p>
        </w:tc>
      </w:tr>
      <w:tr w:rsidR="007E0549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D866B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14сентября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 с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молодежью в БГО. Деятельность отдела  молодежной  политики УКИС « Молодежка», направленных на  формирование  духовно-нравственных ценностей  и активной  гражданской  позиции молодежи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1D6D12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ОП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  БГО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433304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члена  ОП плюс  приглашенные</w:t>
            </w:r>
          </w:p>
        </w:tc>
      </w:tr>
      <w:tr w:rsidR="007E0549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D866B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1D6D12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1D6D12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Выездное заседание в п.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Старопышминск</w:t>
            </w:r>
            <w:proofErr w:type="spellEnd"/>
          </w:p>
          <w:p w:rsidR="001D6D12" w:rsidRPr="001F0764" w:rsidRDefault="001D6D12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«Опыт  работы  общественных организаций поселка»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1D6D12" w:rsidP="001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1D6D12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</w:t>
            </w:r>
            <w:r w:rsidR="00996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п.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Старопышминск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1D6D12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  БГО 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0549" w:rsidRPr="001F0764" w:rsidRDefault="00433304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членов  ОП  плюс председатели Общественных советов  поселков  БГО</w:t>
            </w:r>
          </w:p>
        </w:tc>
      </w:tr>
      <w:tr w:rsidR="007E0549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D866B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7E0549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C62323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Общественной палаты с мобилизованными, с семьями мобилизованных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  счета по инициативе ОП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Общественных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органзаций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Березовский 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Загвозкина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  палата, граждане 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члена  ОП БГО  и 50 индивидуальных и коллективных вклада</w:t>
            </w:r>
          </w:p>
        </w:tc>
      </w:tr>
      <w:tr w:rsidR="003C146D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4D2BB9" w:rsidP="004D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E0549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Общественной  палаты Березовского городского округа с Общественной палатой города Верхняя Пышма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г.Березовский</w:t>
            </w:r>
            <w:proofErr w:type="spellEnd"/>
          </w:p>
          <w:p w:rsidR="007E0549" w:rsidRPr="001F0764" w:rsidRDefault="004D2BB9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Красных Героев 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 Березовского городского округа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членов Общественной </w:t>
            </w:r>
          </w:p>
          <w:p w:rsidR="007E0549" w:rsidRPr="001F0764" w:rsidRDefault="007E054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4D2BB9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6B4F57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4D2BB9" w:rsidP="004D2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4D2BB9" w:rsidP="007E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 стол с советниками  директоров образовательных организаций « Опыт  работы  советников  по патриотическому  и духовно-нравственному  воспитанию»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4D2BB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 стол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4D2BB9" w:rsidP="007E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Кабинет  Думы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4D2BB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 Березовского городского округа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C62323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человек плюс  18 советников  ОО, представители совета  ветеранов, Союза  участников  боевых действий</w:t>
            </w:r>
          </w:p>
        </w:tc>
      </w:tr>
      <w:tr w:rsidR="004D2BB9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6B4F57" w:rsidP="007E0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8C32E4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C62323" w:rsidP="007E0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помощи  для  отправки  мобилизованным и их семьям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713337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средств  и вещей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F43D51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proofErr w:type="gramStart"/>
            <w:r w:rsidR="00713337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Загвозкина</w:t>
            </w:r>
            <w:proofErr w:type="spellEnd"/>
            <w:r w:rsidR="00713337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4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BD4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 </w:t>
            </w:r>
            <w:r w:rsidR="00713337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D4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Общественных 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713337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 Березовского городского округа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BB9" w:rsidRPr="001F0764" w:rsidRDefault="004D2BB9" w:rsidP="007E0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3CE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F033CE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F033CE" w:rsidP="00F0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ходе исполнения Указа президента РФ от 21.07.2020 №474 «О национальных целях и стратегических задачах развития 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РФ на период до 2024 </w:t>
            </w: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года»  в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рамках реализации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нац.проекта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экологии  Информация    « О выполнение «Мусорной реформы»  в поселках. Мониторинг мусорной реформы- свалки, торфяники. Результаты  выездного рейда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71333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Заседание ОП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71333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71333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 Березовского городского округа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FB2D1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 члена  Оп</w:t>
            </w:r>
          </w:p>
        </w:tc>
      </w:tr>
      <w:tr w:rsidR="00F033CE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8C32E4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F033CE" w:rsidP="00F0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 об</w:t>
            </w:r>
            <w:proofErr w:type="gram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оперативной  обстановке в БГО. Мониторинг межконфессиональной, межнациональной   обстановки в БГО</w:t>
            </w:r>
          </w:p>
          <w:p w:rsidR="00F033CE" w:rsidRPr="001F0764" w:rsidRDefault="00F033CE" w:rsidP="00F0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F033CE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71333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71333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 Березовского городского округа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FB2D1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 члена  ОП</w:t>
            </w:r>
          </w:p>
        </w:tc>
      </w:tr>
      <w:tr w:rsidR="00F033CE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8C32E4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F033CE" w:rsidP="00F03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исполнении программы  контрольно- аналитической  деятельности ОП в 2023 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F033CE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71333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 зал 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71333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 Березовского городского округа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 члена  ОП</w:t>
            </w:r>
          </w:p>
        </w:tc>
      </w:tr>
      <w:tr w:rsidR="00F033CE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8C32E4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512BD3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Новогодней  встречи  с членами  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512BD3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Концерт- поздравление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512BD3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Красных Героев 9 КЦСОН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512BD3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 ОП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3CE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член Оп</w:t>
            </w:r>
          </w:p>
        </w:tc>
      </w:tr>
      <w:tr w:rsidR="006B4F57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F57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F57" w:rsidRPr="001F0764" w:rsidRDefault="008C32E4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F57" w:rsidRPr="001F0764" w:rsidRDefault="006B4F57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 поездки  членов  ОП в Москву на  ВДНХ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F57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F57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F57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палата 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F57" w:rsidRPr="001F0764" w:rsidRDefault="006B4F5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членов  ОП</w:t>
            </w:r>
          </w:p>
        </w:tc>
      </w:tr>
      <w:tr w:rsidR="00F033CE" w:rsidRPr="001F0764" w:rsidTr="003C146D">
        <w:trPr>
          <w:trHeight w:val="708"/>
          <w:tblCellSpacing w:w="0" w:type="dxa"/>
        </w:trPr>
        <w:tc>
          <w:tcPr>
            <w:tcW w:w="155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F033CE" w:rsidP="001F0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1137772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значимые мероприятия при участии членов Общественной палаты </w:t>
            </w:r>
            <w:bookmarkEnd w:id="1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Березовского городского округа</w:t>
            </w:r>
          </w:p>
        </w:tc>
      </w:tr>
      <w:tr w:rsidR="00F033CE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F033CE" w:rsidP="00F033CE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512BD3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F033CE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F033CE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Военно-спортивная игра «Зарница» для граждан пожилого возраста в рамках региональной программы  «Старшее поколение»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F033CE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состязания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F033CE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г.Березовский</w:t>
            </w:r>
            <w:proofErr w:type="spellEnd"/>
          </w:p>
          <w:p w:rsidR="00F033CE" w:rsidRPr="001F0764" w:rsidRDefault="00F033CE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ССТЦ Стрельбище</w:t>
            </w:r>
          </w:p>
          <w:p w:rsidR="00F033CE" w:rsidRPr="001F0764" w:rsidRDefault="00F033CE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Старопышминск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F033CE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  палата БГО и ГАУСО СО «КЦСОН города Березовского»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F033CE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члена Общественной </w:t>
            </w:r>
          </w:p>
          <w:p w:rsidR="00F033CE" w:rsidRPr="001F0764" w:rsidRDefault="00F033CE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F033CE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512BD3" w:rsidP="00512B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033CE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F033CE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августа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BD4D67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033CE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туристический слет  «Седая юность»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F033CE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Туристическая эстафета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512BD3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Старопышминск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F033CE" w:rsidP="00F033CE">
            <w:pPr>
              <w:spacing w:after="20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  палата БГО и ГАУСО СО «КЦСОН города Березовского»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33CE" w:rsidRPr="001F0764" w:rsidRDefault="00512BD3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членов</w:t>
            </w:r>
            <w:r w:rsidR="00F033CE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Общественной </w:t>
            </w:r>
          </w:p>
          <w:p w:rsidR="00F033CE" w:rsidRPr="001F0764" w:rsidRDefault="00F033CE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</w:t>
            </w:r>
          </w:p>
        </w:tc>
      </w:tr>
      <w:tr w:rsidR="002523D7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2523D7" w:rsidP="002523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2523D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вторник месяца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2523D7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 ББГО совместно с депутатами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2523D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2523D7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Посекли, библиотека, администрация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2523D7" w:rsidP="00F033CE">
            <w:pPr>
              <w:spacing w:after="200"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 палата  БГО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2523D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члены  ОП</w:t>
            </w:r>
          </w:p>
        </w:tc>
      </w:tr>
      <w:tr w:rsidR="002523D7" w:rsidRPr="001F0764" w:rsidTr="003C146D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2523D7" w:rsidP="002523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2523D7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29 .07,</w:t>
            </w:r>
            <w:r w:rsidR="00D80DFC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9.08, 16.08, 9.09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D80DFC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субботниках по благо</w:t>
            </w:r>
            <w:r w:rsidR="00BD4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устройству, ремонту  детских иг</w:t>
            </w: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ровых площадок  в поселках « Своими руками  по одной  детской  площадке  в поселке совместно члены  Оп  и члены  Общественных советов  поселков , жители»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D80DFC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D80DFC" w:rsidP="00F03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Поселки  БГО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BD4D67" w:rsidP="00F033CE">
            <w:pPr>
              <w:spacing w:after="200"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r w:rsidR="00D80DFC"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ественная  палата, Общественные советы, главы  поселков. жители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3D7" w:rsidRPr="001F0764" w:rsidRDefault="00D80DFC" w:rsidP="00F0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члена  ОП</w:t>
            </w:r>
          </w:p>
        </w:tc>
      </w:tr>
    </w:tbl>
    <w:p w:rsidR="00432961" w:rsidRPr="001F0764" w:rsidRDefault="00432961" w:rsidP="001F0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432961" w:rsidRPr="001F0764" w:rsidRDefault="00432961" w:rsidP="0043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об Общественной палате муниципального образования, </w:t>
      </w:r>
    </w:p>
    <w:p w:rsidR="00432961" w:rsidRPr="001F0764" w:rsidRDefault="00432961" w:rsidP="0043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расположенного</w:t>
      </w:r>
      <w:proofErr w:type="gramEnd"/>
      <w:r w:rsidRPr="001F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Свердловской области- Общественная  палата  Березовского городского округа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0"/>
        <w:gridCol w:w="4829"/>
        <w:gridCol w:w="4851"/>
      </w:tblGrid>
      <w:tr w:rsidR="00432961" w:rsidRPr="001F0764" w:rsidTr="00146CE4">
        <w:trPr>
          <w:trHeight w:val="665"/>
          <w:tblCellSpacing w:w="0" w:type="dxa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1137704"/>
            <w:bookmarkStart w:id="3" w:name="_GoBack"/>
            <w:bookmarkEnd w:id="3"/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Данные</w:t>
            </w:r>
            <w:bookmarkEnd w:id="2"/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32961" w:rsidRPr="001F0764" w:rsidTr="00146CE4">
        <w:trPr>
          <w:tblCellSpacing w:w="0" w:type="dxa"/>
        </w:trPr>
        <w:tc>
          <w:tcPr>
            <w:tcW w:w="1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информировании граждан о деятельности Общественной палаты/совета</w:t>
            </w:r>
          </w:p>
        </w:tc>
      </w:tr>
      <w:tr w:rsidR="00432961" w:rsidRPr="001F0764" w:rsidTr="00146CE4">
        <w:trPr>
          <w:tblCellSpacing w:w="0" w:type="dxa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специального раздела на сайте органов местного самоуправления, да/нет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 Общественной палаты БГО есть вкладка на официальном городском сайте «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березовский.рф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https://xn--90aciakhhg8arp.xn--p1ai/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berezovskijj</w:t>
            </w:r>
            <w:proofErr w:type="spellEnd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/395877/395883/</w:t>
            </w:r>
          </w:p>
        </w:tc>
      </w:tr>
      <w:tr w:rsidR="00432961" w:rsidRPr="001F0764" w:rsidTr="00146CE4">
        <w:trPr>
          <w:tblCellSpacing w:w="0" w:type="dxa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информационных сообщений о деятельности общественной палаты в новостной ленте официального сайта органов местного самоуправления, шт.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Да/Работа Общественной палаты БГО освещается средствами массово информации. На все заседания Общественной палаты БГО приглашаются представители местных СМИ, а также к участию в мероприятиях общественного контроля, общественным рейдам, мероприятиям с участием членов Общественной палаты БГО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075E1" w:rsidRPr="00B0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https://t.me/sila_bgo/17689</w:t>
            </w:r>
          </w:p>
        </w:tc>
      </w:tr>
      <w:tr w:rsidR="00432961" w:rsidRPr="001F0764" w:rsidTr="00B075E1">
        <w:trPr>
          <w:tblCellSpacing w:w="0" w:type="dxa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группы в социальных сетях, да/нет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961" w:rsidRPr="001F0764" w:rsidRDefault="0043296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Да/ в Контакте  и </w:t>
            </w:r>
            <w:proofErr w:type="spellStart"/>
            <w:r w:rsidRPr="001F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32961" w:rsidRDefault="00A55DF2" w:rsidP="00B075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hyperlink r:id="rId6" w:history="1">
              <w:r w:rsidRPr="00B075E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shd w:val="clear" w:color="auto" w:fill="FFFF00"/>
                  <w:lang w:eastAsia="ru-RU"/>
                </w:rPr>
                <w:t>https://web.whatsapp.com/</w:t>
              </w:r>
            </w:hyperlink>
            <w:r w:rsidRPr="00B0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00"/>
                <w:lang w:eastAsia="ru-RU"/>
              </w:rPr>
              <w:t>, группа «Общественная палата БГО»</w:t>
            </w:r>
            <w:r w:rsidR="000C716B" w:rsidRPr="00B07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00"/>
                <w:lang w:eastAsia="ru-RU"/>
              </w:rPr>
              <w:t>;</w:t>
            </w:r>
            <w:r w:rsidR="000C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</w:p>
          <w:p w:rsidR="00B075E1" w:rsidRPr="001F0764" w:rsidRDefault="00B075E1" w:rsidP="0014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https://vk.com/public222272257</w:t>
            </w:r>
          </w:p>
        </w:tc>
      </w:tr>
    </w:tbl>
    <w:p w:rsidR="00A55DF2" w:rsidRDefault="00A55DF2" w:rsidP="001F0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DF2" w:rsidRDefault="00A55DF2" w:rsidP="001F0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961" w:rsidRPr="001F0764" w:rsidRDefault="00432961" w:rsidP="001F0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1F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Общественной  палаты</w:t>
      </w:r>
      <w:proofErr w:type="gramEnd"/>
      <w:r w:rsidRPr="001F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Березовского городского округа</w:t>
      </w:r>
      <w:r w:rsidR="00A1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1F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 </w:t>
      </w:r>
      <w:r w:rsidR="00A1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М.Д. Дорохина</w:t>
      </w:r>
    </w:p>
    <w:p w:rsidR="00432961" w:rsidRPr="001F0764" w:rsidRDefault="00432961" w:rsidP="0043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2961" w:rsidRPr="001F0764" w:rsidRDefault="00432961" w:rsidP="0043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2961" w:rsidRPr="001F0764" w:rsidRDefault="00432961" w:rsidP="0043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2961" w:rsidRPr="001F0764" w:rsidRDefault="00432961" w:rsidP="0043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2961" w:rsidRPr="001F0764" w:rsidRDefault="00432961" w:rsidP="00432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5581" w:rsidRPr="00B075E1" w:rsidRDefault="00432961" w:rsidP="00B075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AF5581" w:rsidRPr="00B075E1" w:rsidSect="008C3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12FF"/>
    <w:multiLevelType w:val="multilevel"/>
    <w:tmpl w:val="0604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F269E"/>
    <w:multiLevelType w:val="multilevel"/>
    <w:tmpl w:val="6D7C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00C3C"/>
    <w:multiLevelType w:val="multilevel"/>
    <w:tmpl w:val="31F0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C527F"/>
    <w:multiLevelType w:val="multilevel"/>
    <w:tmpl w:val="4FE22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B2116"/>
    <w:multiLevelType w:val="multilevel"/>
    <w:tmpl w:val="DC3A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57E1B"/>
    <w:multiLevelType w:val="multilevel"/>
    <w:tmpl w:val="640ED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B245C"/>
    <w:multiLevelType w:val="hybridMultilevel"/>
    <w:tmpl w:val="682C0122"/>
    <w:lvl w:ilvl="0" w:tplc="63B8F3E6">
      <w:start w:val="7"/>
      <w:numFmt w:val="decimal"/>
      <w:lvlText w:val="%1"/>
      <w:lvlJc w:val="left"/>
      <w:pPr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F3A72DD"/>
    <w:multiLevelType w:val="multilevel"/>
    <w:tmpl w:val="9094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130D6D"/>
    <w:multiLevelType w:val="hybridMultilevel"/>
    <w:tmpl w:val="439C18E6"/>
    <w:lvl w:ilvl="0" w:tplc="CD04C1AA">
      <w:start w:val="2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D6B72"/>
    <w:multiLevelType w:val="multilevel"/>
    <w:tmpl w:val="9436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BB1646"/>
    <w:multiLevelType w:val="multilevel"/>
    <w:tmpl w:val="3ED8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F7EF5"/>
    <w:multiLevelType w:val="multilevel"/>
    <w:tmpl w:val="9238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BD4CE0"/>
    <w:multiLevelType w:val="multilevel"/>
    <w:tmpl w:val="D220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27154F"/>
    <w:multiLevelType w:val="hybridMultilevel"/>
    <w:tmpl w:val="5EC4FCB2"/>
    <w:lvl w:ilvl="0" w:tplc="34C252B4">
      <w:start w:val="14"/>
      <w:numFmt w:val="decimal"/>
      <w:lvlText w:val="%1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0E90ED0"/>
    <w:multiLevelType w:val="multilevel"/>
    <w:tmpl w:val="0060C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453678"/>
    <w:multiLevelType w:val="multilevel"/>
    <w:tmpl w:val="C8FE4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CC2EDB"/>
    <w:multiLevelType w:val="multilevel"/>
    <w:tmpl w:val="6CDEF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0622A2"/>
    <w:multiLevelType w:val="multilevel"/>
    <w:tmpl w:val="B482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9E642D"/>
    <w:multiLevelType w:val="hybridMultilevel"/>
    <w:tmpl w:val="4984B526"/>
    <w:lvl w:ilvl="0" w:tplc="F6FE2B58">
      <w:start w:val="7"/>
      <w:numFmt w:val="decimal"/>
      <w:lvlText w:val="%1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A085DAC"/>
    <w:multiLevelType w:val="multilevel"/>
    <w:tmpl w:val="AE3CB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BB0055"/>
    <w:multiLevelType w:val="multilevel"/>
    <w:tmpl w:val="FC804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5405F6"/>
    <w:multiLevelType w:val="multilevel"/>
    <w:tmpl w:val="BB14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A378D6"/>
    <w:multiLevelType w:val="multilevel"/>
    <w:tmpl w:val="E9F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6"/>
    <w:lvlOverride w:ilvl="0">
      <w:lvl w:ilvl="0">
        <w:numFmt w:val="decimal"/>
        <w:lvlText w:val="%1."/>
        <w:lvlJc w:val="left"/>
      </w:lvl>
    </w:lvlOverride>
  </w:num>
  <w:num w:numId="4">
    <w:abstractNumId w:val="15"/>
    <w:lvlOverride w:ilvl="0">
      <w:lvl w:ilvl="0">
        <w:numFmt w:val="decimal"/>
        <w:lvlText w:val="%1."/>
        <w:lvlJc w:val="left"/>
      </w:lvl>
    </w:lvlOverride>
  </w:num>
  <w:num w:numId="5">
    <w:abstractNumId w:val="7"/>
  </w:num>
  <w:num w:numId="6">
    <w:abstractNumId w:val="22"/>
  </w:num>
  <w:num w:numId="7">
    <w:abstractNumId w:val="9"/>
  </w:num>
  <w:num w:numId="8">
    <w:abstractNumId w:val="21"/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1"/>
  </w:num>
  <w:num w:numId="11">
    <w:abstractNumId w:val="17"/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2"/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20"/>
    <w:lvlOverride w:ilvl="0">
      <w:lvl w:ilvl="0">
        <w:numFmt w:val="decimal"/>
        <w:lvlText w:val="%1."/>
        <w:lvlJc w:val="left"/>
      </w:lvl>
    </w:lvlOverride>
  </w:num>
  <w:num w:numId="16">
    <w:abstractNumId w:val="0"/>
  </w:num>
  <w:num w:numId="17">
    <w:abstractNumId w:val="4"/>
  </w:num>
  <w:num w:numId="18">
    <w:abstractNumId w:val="3"/>
  </w:num>
  <w:num w:numId="19">
    <w:abstractNumId w:val="1"/>
  </w:num>
  <w:num w:numId="20">
    <w:abstractNumId w:val="8"/>
  </w:num>
  <w:num w:numId="21">
    <w:abstractNumId w:val="18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61"/>
    <w:rsid w:val="000C716B"/>
    <w:rsid w:val="000F2DE0"/>
    <w:rsid w:val="00146CE4"/>
    <w:rsid w:val="001D6D12"/>
    <w:rsid w:val="001F0764"/>
    <w:rsid w:val="002523D7"/>
    <w:rsid w:val="00264977"/>
    <w:rsid w:val="003A059B"/>
    <w:rsid w:val="003C146D"/>
    <w:rsid w:val="00432961"/>
    <w:rsid w:val="00433304"/>
    <w:rsid w:val="004440B7"/>
    <w:rsid w:val="004D2BB9"/>
    <w:rsid w:val="00512BD3"/>
    <w:rsid w:val="005246AD"/>
    <w:rsid w:val="005838F8"/>
    <w:rsid w:val="006B4F57"/>
    <w:rsid w:val="00713337"/>
    <w:rsid w:val="00713761"/>
    <w:rsid w:val="007B7142"/>
    <w:rsid w:val="007E0549"/>
    <w:rsid w:val="00803D81"/>
    <w:rsid w:val="008B0E3A"/>
    <w:rsid w:val="008C32E4"/>
    <w:rsid w:val="0096696C"/>
    <w:rsid w:val="00996821"/>
    <w:rsid w:val="00A1196D"/>
    <w:rsid w:val="00A55DF2"/>
    <w:rsid w:val="00AF5581"/>
    <w:rsid w:val="00B075E1"/>
    <w:rsid w:val="00BD4D67"/>
    <w:rsid w:val="00C62323"/>
    <w:rsid w:val="00C626AB"/>
    <w:rsid w:val="00D80DFC"/>
    <w:rsid w:val="00D866B9"/>
    <w:rsid w:val="00EC0115"/>
    <w:rsid w:val="00F033CE"/>
    <w:rsid w:val="00F43D51"/>
    <w:rsid w:val="00F56469"/>
    <w:rsid w:val="00FA46A4"/>
    <w:rsid w:val="00FB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28EDF-DCE1-482A-AB90-F4C8CBA7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961"/>
    <w:pPr>
      <w:spacing w:line="259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5DF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7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whatsapp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55B7-023D-4C7B-BCD4-9BDA8CD2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Дмитриевна</dc:creator>
  <cp:keywords/>
  <dc:description/>
  <cp:lastModifiedBy>Чернакова Т.В.</cp:lastModifiedBy>
  <cp:revision>2</cp:revision>
  <cp:lastPrinted>2024-01-15T08:42:00Z</cp:lastPrinted>
  <dcterms:created xsi:type="dcterms:W3CDTF">2024-01-15T08:45:00Z</dcterms:created>
  <dcterms:modified xsi:type="dcterms:W3CDTF">2024-01-15T08:45:00Z</dcterms:modified>
</cp:coreProperties>
</file>