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AFB" w:rsidRPr="006B0A93" w:rsidRDefault="00EA4AFB" w:rsidP="00EA4AFB">
      <w:pPr>
        <w:pStyle w:val="a4"/>
        <w:spacing w:before="40" w:after="4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B0A93">
        <w:rPr>
          <w:rFonts w:ascii="Times New Roman" w:hAnsi="Times New Roman"/>
          <w:b/>
          <w:sz w:val="24"/>
          <w:szCs w:val="24"/>
        </w:rPr>
        <w:t>СМЕТА ПРОЕКТА</w:t>
      </w:r>
    </w:p>
    <w:p w:rsidR="00EA4AFB" w:rsidRPr="00535FDB" w:rsidRDefault="00EA4AFB" w:rsidP="00EA4AFB">
      <w:pPr>
        <w:pStyle w:val="a4"/>
        <w:spacing w:before="40" w:after="4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535FDB">
        <w:rPr>
          <w:rFonts w:ascii="Times New Roman" w:hAnsi="Times New Roman"/>
          <w:sz w:val="24"/>
          <w:szCs w:val="24"/>
        </w:rPr>
        <w:t>Смета проекта должна отражать все предполагаемые затраты по проекту. Запрашиваемое финансирование должно соответствовать статьям, которые могут бы</w:t>
      </w:r>
      <w:r>
        <w:rPr>
          <w:rFonts w:ascii="Times New Roman" w:hAnsi="Times New Roman"/>
          <w:sz w:val="24"/>
          <w:szCs w:val="24"/>
        </w:rPr>
        <w:t>ть профинансированы в рамках конкурсного проекта согласно Положению о к</w:t>
      </w:r>
      <w:r w:rsidRPr="00535FDB">
        <w:rPr>
          <w:rFonts w:ascii="Times New Roman" w:hAnsi="Times New Roman"/>
          <w:sz w:val="24"/>
          <w:szCs w:val="24"/>
        </w:rPr>
        <w:t>онкурсе и не должно превышать суммы, определенной этим Положением</w:t>
      </w:r>
      <w:r>
        <w:rPr>
          <w:rFonts w:ascii="Times New Roman" w:hAnsi="Times New Roman"/>
          <w:sz w:val="24"/>
          <w:szCs w:val="24"/>
        </w:rPr>
        <w:t>.</w:t>
      </w:r>
    </w:p>
    <w:p w:rsidR="00EA4AFB" w:rsidRPr="00535FDB" w:rsidRDefault="00EA4AFB" w:rsidP="00EA4AFB">
      <w:pPr>
        <w:pStyle w:val="a4"/>
        <w:spacing w:before="40" w:after="4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535FDB">
        <w:rPr>
          <w:rFonts w:ascii="Times New Roman" w:hAnsi="Times New Roman"/>
          <w:sz w:val="24"/>
          <w:szCs w:val="24"/>
        </w:rPr>
        <w:t>бщая сумма, необходимая для выполнения проекта, может быть больше запрашиваемой суммы. В этом случае, необходимо указать источники дополни</w:t>
      </w:r>
      <w:r>
        <w:rPr>
          <w:rFonts w:ascii="Times New Roman" w:hAnsi="Times New Roman"/>
          <w:sz w:val="24"/>
          <w:szCs w:val="24"/>
        </w:rPr>
        <w:t>тельного финансирования.</w:t>
      </w:r>
    </w:p>
    <w:p w:rsidR="00EA4AFB" w:rsidRPr="00535FDB" w:rsidRDefault="00EA4AFB" w:rsidP="00EA4AFB">
      <w:pPr>
        <w:pStyle w:val="a4"/>
        <w:spacing w:before="40" w:after="4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35FDB">
        <w:rPr>
          <w:rFonts w:ascii="Times New Roman" w:hAnsi="Times New Roman"/>
          <w:sz w:val="24"/>
          <w:szCs w:val="24"/>
        </w:rPr>
        <w:t xml:space="preserve">Смета проекта </w:t>
      </w:r>
      <w:r>
        <w:rPr>
          <w:rFonts w:ascii="Times New Roman" w:hAnsi="Times New Roman"/>
          <w:sz w:val="24"/>
          <w:szCs w:val="24"/>
        </w:rPr>
        <w:t xml:space="preserve">не включает </w:t>
      </w:r>
      <w:r w:rsidRPr="00535FDB">
        <w:rPr>
          <w:rFonts w:ascii="Times New Roman" w:hAnsi="Times New Roman"/>
          <w:sz w:val="24"/>
          <w:szCs w:val="24"/>
        </w:rPr>
        <w:t>в себя статьи на оплату хозяйственных и технических служб</w:t>
      </w:r>
      <w:r>
        <w:rPr>
          <w:rFonts w:ascii="Times New Roman" w:hAnsi="Times New Roman"/>
          <w:sz w:val="24"/>
          <w:szCs w:val="24"/>
        </w:rPr>
        <w:t xml:space="preserve"> Дворца культуры «Современник»</w:t>
      </w:r>
      <w:r w:rsidRPr="00477F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(за исключением производства декораций), а также дизайн и </w:t>
      </w:r>
      <w:r w:rsidRPr="00535FDB">
        <w:rPr>
          <w:rFonts w:ascii="Times New Roman" w:hAnsi="Times New Roman"/>
          <w:sz w:val="24"/>
          <w:szCs w:val="24"/>
        </w:rPr>
        <w:t>информ</w:t>
      </w:r>
      <w:r>
        <w:rPr>
          <w:rFonts w:ascii="Times New Roman" w:hAnsi="Times New Roman"/>
          <w:sz w:val="24"/>
          <w:szCs w:val="24"/>
        </w:rPr>
        <w:t>ационное сопровождение проекта.</w:t>
      </w:r>
    </w:p>
    <w:p w:rsidR="00EA4AFB" w:rsidRPr="00535FDB" w:rsidRDefault="00EA4AFB" w:rsidP="00EA4AFB">
      <w:pPr>
        <w:pStyle w:val="a4"/>
        <w:spacing w:before="40" w:after="4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35FDB">
        <w:rPr>
          <w:rFonts w:ascii="Times New Roman" w:hAnsi="Times New Roman"/>
          <w:sz w:val="24"/>
          <w:szCs w:val="24"/>
        </w:rPr>
        <w:t>Смета проекта составляется в рублях.</w:t>
      </w:r>
    </w:p>
    <w:p w:rsidR="00EA4AFB" w:rsidRPr="00535FDB" w:rsidRDefault="00EA4AFB" w:rsidP="00EA4AFB">
      <w:pPr>
        <w:pStyle w:val="1"/>
        <w:spacing w:before="40" w:after="40"/>
        <w:jc w:val="both"/>
        <w:rPr>
          <w:sz w:val="24"/>
          <w:szCs w:val="24"/>
        </w:rPr>
      </w:pPr>
    </w:p>
    <w:p w:rsidR="00EA4AFB" w:rsidRPr="00311F3B" w:rsidRDefault="00EA4AFB" w:rsidP="00EA4AFB">
      <w:pPr>
        <w:pStyle w:val="a4"/>
        <w:spacing w:before="40" w:after="40" w:line="240" w:lineRule="auto"/>
        <w:ind w:left="0"/>
        <w:rPr>
          <w:rFonts w:ascii="Times New Roman" w:hAnsi="Times New Roman"/>
          <w:sz w:val="24"/>
          <w:szCs w:val="24"/>
        </w:rPr>
      </w:pPr>
      <w:r w:rsidRPr="00311F3B">
        <w:rPr>
          <w:rFonts w:ascii="Times New Roman" w:hAnsi="Times New Roman"/>
          <w:sz w:val="24"/>
          <w:szCs w:val="24"/>
        </w:rPr>
        <w:t>Пример оформления сметы: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672"/>
        <w:gridCol w:w="1384"/>
        <w:gridCol w:w="992"/>
        <w:gridCol w:w="1134"/>
        <w:gridCol w:w="1134"/>
        <w:gridCol w:w="1168"/>
      </w:tblGrid>
      <w:tr w:rsidR="00EA4AFB" w:rsidRPr="002F162C" w:rsidTr="00732A46">
        <w:trPr>
          <w:trHeight w:val="319"/>
        </w:trPr>
        <w:tc>
          <w:tcPr>
            <w:tcW w:w="9214" w:type="dxa"/>
            <w:gridSpan w:val="7"/>
            <w:shd w:val="clear" w:color="auto" w:fill="auto"/>
            <w:vAlign w:val="center"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F162C">
              <w:rPr>
                <w:rFonts w:ascii="Times New Roman" w:hAnsi="Times New Roman"/>
                <w:b/>
                <w:sz w:val="24"/>
                <w:szCs w:val="24"/>
              </w:rPr>
              <w:t>СМЕТА ПРОЕКТА</w:t>
            </w:r>
          </w:p>
        </w:tc>
      </w:tr>
      <w:tr w:rsidR="00EA4AFB" w:rsidRPr="002F162C" w:rsidTr="00732A46">
        <w:trPr>
          <w:trHeight w:val="249"/>
        </w:trPr>
        <w:tc>
          <w:tcPr>
            <w:tcW w:w="9214" w:type="dxa"/>
            <w:gridSpan w:val="7"/>
            <w:shd w:val="clear" w:color="auto" w:fill="auto"/>
            <w:vAlign w:val="center"/>
            <w:hideMark/>
          </w:tcPr>
          <w:p w:rsidR="00EA4AFB" w:rsidRPr="002F162C" w:rsidRDefault="00EA4AFB" w:rsidP="00EA4AFB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  <w:r w:rsidRPr="002F162C">
              <w:rPr>
                <w:rFonts w:ascii="Times New Roman" w:hAnsi="Times New Roman"/>
                <w:b/>
              </w:rPr>
              <w:t>Приобретение оборудования, расходных материалов, элементов костюмов и декораций</w:t>
            </w:r>
          </w:p>
        </w:tc>
      </w:tr>
      <w:tr w:rsidR="00EA4AFB" w:rsidRPr="002F162C" w:rsidTr="00732A46">
        <w:trPr>
          <w:trHeight w:val="271"/>
        </w:trPr>
        <w:tc>
          <w:tcPr>
            <w:tcW w:w="1730" w:type="dxa"/>
            <w:vMerge w:val="restart"/>
            <w:shd w:val="clear" w:color="auto" w:fill="auto"/>
            <w:noWrap/>
            <w:vAlign w:val="center"/>
            <w:hideMark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F162C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  <w:hideMark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F162C">
              <w:rPr>
                <w:rFonts w:ascii="Times New Roman" w:eastAsia="Times New Roman" w:hAnsi="Times New Roman"/>
                <w:b/>
                <w:bCs/>
                <w:lang w:eastAsia="ru-RU"/>
              </w:rPr>
              <w:t>Количеств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</w:t>
            </w:r>
            <w:r w:rsidRPr="002F162C">
              <w:rPr>
                <w:rFonts w:ascii="Times New Roman" w:eastAsia="Times New Roman" w:hAnsi="Times New Roman"/>
                <w:b/>
                <w:bCs/>
                <w:lang w:eastAsia="ru-RU"/>
              </w:rPr>
              <w:t>, шт.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  <w:hideMark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F162C">
              <w:rPr>
                <w:rFonts w:ascii="Times New Roman" w:eastAsia="Times New Roman" w:hAnsi="Times New Roman"/>
                <w:b/>
                <w:bCs/>
                <w:lang w:eastAsia="ru-RU"/>
              </w:rPr>
              <w:t>Стоимость, 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F162C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3436" w:type="dxa"/>
            <w:gridSpan w:val="3"/>
            <w:vAlign w:val="center"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F162C">
              <w:rPr>
                <w:rFonts w:ascii="Times New Roman" w:eastAsia="Times New Roman" w:hAnsi="Times New Roman"/>
                <w:b/>
                <w:bCs/>
                <w:lang w:eastAsia="ru-RU"/>
              </w:rPr>
              <w:t>Источник финансирования</w:t>
            </w:r>
          </w:p>
        </w:tc>
      </w:tr>
      <w:tr w:rsidR="00EA4AFB" w:rsidRPr="002F162C" w:rsidTr="00732A46">
        <w:trPr>
          <w:trHeight w:val="270"/>
        </w:trPr>
        <w:tc>
          <w:tcPr>
            <w:tcW w:w="1730" w:type="dxa"/>
            <w:vMerge/>
            <w:shd w:val="clear" w:color="auto" w:fill="auto"/>
            <w:noWrap/>
            <w:vAlign w:val="center"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БМБУК «ГКДЦ»</w:t>
            </w:r>
          </w:p>
        </w:tc>
        <w:tc>
          <w:tcPr>
            <w:tcW w:w="1134" w:type="dxa"/>
            <w:vAlign w:val="center"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F162C">
              <w:rPr>
                <w:rFonts w:ascii="Times New Roman" w:eastAsia="Times New Roman" w:hAnsi="Times New Roman"/>
                <w:b/>
                <w:bCs/>
                <w:lang w:eastAsia="ru-RU"/>
              </w:rPr>
              <w:t>Ист.1</w:t>
            </w:r>
          </w:p>
        </w:tc>
        <w:tc>
          <w:tcPr>
            <w:tcW w:w="1168" w:type="dxa"/>
            <w:vAlign w:val="center"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F162C">
              <w:rPr>
                <w:rFonts w:ascii="Times New Roman" w:eastAsia="Times New Roman" w:hAnsi="Times New Roman"/>
                <w:b/>
                <w:bCs/>
                <w:lang w:eastAsia="ru-RU"/>
              </w:rPr>
              <w:t>Ист.2</w:t>
            </w:r>
          </w:p>
        </w:tc>
      </w:tr>
      <w:tr w:rsidR="00EA4AFB" w:rsidRPr="002F162C" w:rsidTr="00732A46">
        <w:trPr>
          <w:trHeight w:val="249"/>
        </w:trPr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68" w:type="dxa"/>
            <w:vAlign w:val="center"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A4AFB" w:rsidRPr="002F162C" w:rsidTr="00732A46">
        <w:trPr>
          <w:trHeight w:val="312"/>
        </w:trPr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68" w:type="dxa"/>
            <w:vAlign w:val="center"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A4AFB" w:rsidRPr="002F162C" w:rsidTr="00732A46">
        <w:trPr>
          <w:trHeight w:val="249"/>
        </w:trPr>
        <w:tc>
          <w:tcPr>
            <w:tcW w:w="5778" w:type="dxa"/>
            <w:gridSpan w:val="4"/>
            <w:shd w:val="clear" w:color="auto" w:fill="auto"/>
            <w:noWrap/>
            <w:vAlign w:val="center"/>
            <w:hideMark/>
          </w:tcPr>
          <w:p w:rsidR="00EA4AFB" w:rsidRPr="002F162C" w:rsidRDefault="00EA4AFB" w:rsidP="00732A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162C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по статье</w:t>
            </w:r>
            <w:r w:rsidRPr="002F162C">
              <w:rPr>
                <w:rFonts w:ascii="Times New Roman" w:eastAsia="Times New Roman" w:hAnsi="Times New Roman"/>
                <w:b/>
                <w:bCs/>
                <w:lang w:eastAsia="ru-RU"/>
              </w:rPr>
              <w:t>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A4AFB" w:rsidRPr="002F162C" w:rsidTr="00732A46">
        <w:trPr>
          <w:trHeight w:val="249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AFB" w:rsidRPr="002F162C" w:rsidRDefault="00EA4AFB" w:rsidP="00EA4A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F162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Оплата услуг организаций </w:t>
            </w:r>
            <w:r w:rsidRPr="002F162C">
              <w:rPr>
                <w:rFonts w:ascii="Times New Roman" w:hAnsi="Times New Roman"/>
                <w:b/>
              </w:rPr>
              <w:t>по изготовлению и монтажу носителей/ конструкций/ презентационных систем</w:t>
            </w:r>
          </w:p>
        </w:tc>
      </w:tr>
      <w:tr w:rsidR="00EA4AFB" w:rsidRPr="002F162C" w:rsidTr="00732A46">
        <w:trPr>
          <w:trHeight w:val="271"/>
        </w:trPr>
        <w:tc>
          <w:tcPr>
            <w:tcW w:w="1730" w:type="dxa"/>
            <w:vMerge w:val="restart"/>
            <w:shd w:val="clear" w:color="auto" w:fill="auto"/>
            <w:noWrap/>
            <w:vAlign w:val="center"/>
            <w:hideMark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F162C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  <w:hideMark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F162C">
              <w:rPr>
                <w:rFonts w:ascii="Times New Roman" w:eastAsia="Times New Roman" w:hAnsi="Times New Roman"/>
                <w:b/>
                <w:bCs/>
                <w:lang w:eastAsia="ru-RU"/>
              </w:rPr>
              <w:t>Количеств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</w:t>
            </w:r>
            <w:r w:rsidRPr="002F162C">
              <w:rPr>
                <w:rFonts w:ascii="Times New Roman" w:eastAsia="Times New Roman" w:hAnsi="Times New Roman"/>
                <w:b/>
                <w:bCs/>
                <w:lang w:eastAsia="ru-RU"/>
              </w:rPr>
              <w:t>, шт.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  <w:hideMark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F162C">
              <w:rPr>
                <w:rFonts w:ascii="Times New Roman" w:eastAsia="Times New Roman" w:hAnsi="Times New Roman"/>
                <w:b/>
                <w:bCs/>
                <w:lang w:eastAsia="ru-RU"/>
              </w:rPr>
              <w:t>Стоимость, 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F162C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3436" w:type="dxa"/>
            <w:gridSpan w:val="3"/>
            <w:vAlign w:val="center"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F162C">
              <w:rPr>
                <w:rFonts w:ascii="Times New Roman" w:eastAsia="Times New Roman" w:hAnsi="Times New Roman"/>
                <w:b/>
                <w:bCs/>
                <w:lang w:eastAsia="ru-RU"/>
              </w:rPr>
              <w:t>Источник финансирования</w:t>
            </w:r>
          </w:p>
        </w:tc>
      </w:tr>
      <w:tr w:rsidR="00EA4AFB" w:rsidRPr="002F162C" w:rsidTr="00732A46">
        <w:trPr>
          <w:trHeight w:val="270"/>
        </w:trPr>
        <w:tc>
          <w:tcPr>
            <w:tcW w:w="1730" w:type="dxa"/>
            <w:vMerge/>
            <w:shd w:val="clear" w:color="auto" w:fill="auto"/>
            <w:noWrap/>
            <w:vAlign w:val="center"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БМБУК «ГКДЦ»</w:t>
            </w:r>
          </w:p>
        </w:tc>
        <w:tc>
          <w:tcPr>
            <w:tcW w:w="1134" w:type="dxa"/>
            <w:vAlign w:val="center"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F162C">
              <w:rPr>
                <w:rFonts w:ascii="Times New Roman" w:eastAsia="Times New Roman" w:hAnsi="Times New Roman"/>
                <w:b/>
                <w:bCs/>
                <w:lang w:eastAsia="ru-RU"/>
              </w:rPr>
              <w:t>Ист.1</w:t>
            </w:r>
          </w:p>
        </w:tc>
        <w:tc>
          <w:tcPr>
            <w:tcW w:w="1168" w:type="dxa"/>
            <w:vAlign w:val="center"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F162C">
              <w:rPr>
                <w:rFonts w:ascii="Times New Roman" w:eastAsia="Times New Roman" w:hAnsi="Times New Roman"/>
                <w:b/>
                <w:bCs/>
                <w:lang w:eastAsia="ru-RU"/>
              </w:rPr>
              <w:t>Ист.2</w:t>
            </w:r>
          </w:p>
        </w:tc>
      </w:tr>
      <w:tr w:rsidR="00EA4AFB" w:rsidRPr="002F162C" w:rsidTr="00732A46">
        <w:trPr>
          <w:trHeight w:val="249"/>
        </w:trPr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68" w:type="dxa"/>
            <w:vAlign w:val="center"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A4AFB" w:rsidRPr="002F162C" w:rsidTr="00732A46">
        <w:trPr>
          <w:trHeight w:val="336"/>
        </w:trPr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68" w:type="dxa"/>
            <w:vAlign w:val="center"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A4AFB" w:rsidRPr="002F162C" w:rsidTr="00732A46">
        <w:trPr>
          <w:trHeight w:val="249"/>
        </w:trPr>
        <w:tc>
          <w:tcPr>
            <w:tcW w:w="5778" w:type="dxa"/>
            <w:gridSpan w:val="4"/>
            <w:shd w:val="clear" w:color="auto" w:fill="auto"/>
            <w:noWrap/>
            <w:vAlign w:val="center"/>
            <w:hideMark/>
          </w:tcPr>
          <w:p w:rsidR="00EA4AFB" w:rsidRPr="002F162C" w:rsidRDefault="00EA4AFB" w:rsidP="00732A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162C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по статье</w:t>
            </w:r>
            <w:r w:rsidRPr="002F162C">
              <w:rPr>
                <w:rFonts w:ascii="Times New Roman" w:eastAsia="Times New Roman" w:hAnsi="Times New Roman"/>
                <w:b/>
                <w:bCs/>
                <w:lang w:eastAsia="ru-RU"/>
              </w:rPr>
              <w:t>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A4AFB" w:rsidRPr="002F162C" w:rsidTr="00732A46">
        <w:trPr>
          <w:trHeight w:val="249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AFB" w:rsidRPr="002F162C" w:rsidRDefault="00EA4AFB" w:rsidP="00EA4AF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F162C">
              <w:rPr>
                <w:rFonts w:ascii="Times New Roman" w:eastAsia="Times New Roman" w:hAnsi="Times New Roman"/>
                <w:b/>
                <w:bCs/>
                <w:lang w:eastAsia="ru-RU"/>
              </w:rPr>
              <w:t>Оплата услуг организаций по изготовлению видео, аудио и печатных материалов</w:t>
            </w:r>
          </w:p>
        </w:tc>
      </w:tr>
      <w:tr w:rsidR="00EA4AFB" w:rsidRPr="002F162C" w:rsidTr="00732A46">
        <w:trPr>
          <w:trHeight w:val="271"/>
        </w:trPr>
        <w:tc>
          <w:tcPr>
            <w:tcW w:w="1730" w:type="dxa"/>
            <w:vMerge w:val="restart"/>
            <w:shd w:val="clear" w:color="auto" w:fill="auto"/>
            <w:noWrap/>
            <w:vAlign w:val="center"/>
            <w:hideMark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F162C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  <w:hideMark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F162C">
              <w:rPr>
                <w:rFonts w:ascii="Times New Roman" w:eastAsia="Times New Roman" w:hAnsi="Times New Roman"/>
                <w:b/>
                <w:bCs/>
                <w:lang w:eastAsia="ru-RU"/>
              </w:rPr>
              <w:t>Количеств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</w:t>
            </w:r>
            <w:r w:rsidRPr="002F162C">
              <w:rPr>
                <w:rFonts w:ascii="Times New Roman" w:eastAsia="Times New Roman" w:hAnsi="Times New Roman"/>
                <w:b/>
                <w:bCs/>
                <w:lang w:eastAsia="ru-RU"/>
              </w:rPr>
              <w:t>, шт.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  <w:hideMark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F162C">
              <w:rPr>
                <w:rFonts w:ascii="Times New Roman" w:eastAsia="Times New Roman" w:hAnsi="Times New Roman"/>
                <w:b/>
                <w:bCs/>
                <w:lang w:eastAsia="ru-RU"/>
              </w:rPr>
              <w:t>Стоимость, 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F162C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3436" w:type="dxa"/>
            <w:gridSpan w:val="3"/>
            <w:vAlign w:val="center"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F162C">
              <w:rPr>
                <w:rFonts w:ascii="Times New Roman" w:eastAsia="Times New Roman" w:hAnsi="Times New Roman"/>
                <w:b/>
                <w:bCs/>
                <w:lang w:eastAsia="ru-RU"/>
              </w:rPr>
              <w:t>Источник финансирования</w:t>
            </w:r>
          </w:p>
        </w:tc>
      </w:tr>
      <w:tr w:rsidR="00EA4AFB" w:rsidRPr="002F162C" w:rsidTr="00732A46">
        <w:trPr>
          <w:trHeight w:val="270"/>
        </w:trPr>
        <w:tc>
          <w:tcPr>
            <w:tcW w:w="1730" w:type="dxa"/>
            <w:vMerge/>
            <w:shd w:val="clear" w:color="auto" w:fill="auto"/>
            <w:noWrap/>
            <w:vAlign w:val="center"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БМБУК «ГКДЦ»</w:t>
            </w:r>
          </w:p>
        </w:tc>
        <w:tc>
          <w:tcPr>
            <w:tcW w:w="1134" w:type="dxa"/>
            <w:vAlign w:val="center"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F162C">
              <w:rPr>
                <w:rFonts w:ascii="Times New Roman" w:eastAsia="Times New Roman" w:hAnsi="Times New Roman"/>
                <w:b/>
                <w:bCs/>
                <w:lang w:eastAsia="ru-RU"/>
              </w:rPr>
              <w:t>Ист.1</w:t>
            </w:r>
          </w:p>
        </w:tc>
        <w:tc>
          <w:tcPr>
            <w:tcW w:w="1168" w:type="dxa"/>
            <w:vAlign w:val="center"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F162C">
              <w:rPr>
                <w:rFonts w:ascii="Times New Roman" w:eastAsia="Times New Roman" w:hAnsi="Times New Roman"/>
                <w:b/>
                <w:bCs/>
                <w:lang w:eastAsia="ru-RU"/>
              </w:rPr>
              <w:t>Ист.2</w:t>
            </w:r>
          </w:p>
        </w:tc>
      </w:tr>
      <w:tr w:rsidR="00EA4AFB" w:rsidRPr="002F162C" w:rsidTr="00732A46">
        <w:trPr>
          <w:trHeight w:val="249"/>
        </w:trPr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68" w:type="dxa"/>
            <w:vAlign w:val="center"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A4AFB" w:rsidRPr="002F162C" w:rsidTr="00732A46">
        <w:trPr>
          <w:trHeight w:val="204"/>
        </w:trPr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72" w:type="dxa"/>
            <w:shd w:val="clear" w:color="auto" w:fill="auto"/>
            <w:vAlign w:val="center"/>
            <w:hideMark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68" w:type="dxa"/>
            <w:vAlign w:val="center"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A4AFB" w:rsidRPr="002F162C" w:rsidTr="00732A46">
        <w:trPr>
          <w:trHeight w:val="249"/>
        </w:trPr>
        <w:tc>
          <w:tcPr>
            <w:tcW w:w="5778" w:type="dxa"/>
            <w:gridSpan w:val="4"/>
            <w:shd w:val="clear" w:color="auto" w:fill="auto"/>
            <w:noWrap/>
            <w:vAlign w:val="center"/>
            <w:hideMark/>
          </w:tcPr>
          <w:p w:rsidR="00EA4AFB" w:rsidRPr="002F162C" w:rsidRDefault="00EA4AFB" w:rsidP="00732A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162C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по статье</w:t>
            </w:r>
            <w:r w:rsidRPr="002F162C">
              <w:rPr>
                <w:rFonts w:ascii="Times New Roman" w:eastAsia="Times New Roman" w:hAnsi="Times New Roman"/>
                <w:b/>
                <w:bCs/>
                <w:lang w:eastAsia="ru-RU"/>
              </w:rPr>
              <w:t>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A4AFB" w:rsidRPr="002F162C" w:rsidTr="00732A46">
        <w:trPr>
          <w:trHeight w:val="445"/>
        </w:trPr>
        <w:tc>
          <w:tcPr>
            <w:tcW w:w="5778" w:type="dxa"/>
            <w:gridSpan w:val="4"/>
            <w:shd w:val="clear" w:color="auto" w:fill="auto"/>
            <w:noWrap/>
            <w:vAlign w:val="center"/>
            <w:hideMark/>
          </w:tcPr>
          <w:p w:rsidR="00EA4AFB" w:rsidRPr="002F162C" w:rsidRDefault="00EA4AFB" w:rsidP="00732A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2F162C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по смете</w:t>
            </w:r>
            <w:r w:rsidRPr="002F162C">
              <w:rPr>
                <w:rFonts w:ascii="Times New Roman" w:eastAsia="Times New Roman" w:hAnsi="Times New Roman"/>
                <w:b/>
                <w:bCs/>
                <w:lang w:eastAsia="ru-RU"/>
              </w:rPr>
              <w:t>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EA4AFB" w:rsidRPr="002F162C" w:rsidRDefault="00EA4AFB" w:rsidP="00732A4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0D6CC8" w:rsidRDefault="000D6CC8">
      <w:bookmarkStart w:id="0" w:name="_GoBack"/>
      <w:bookmarkEnd w:id="0"/>
    </w:p>
    <w:sectPr w:rsidR="000D6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95EA7"/>
    <w:multiLevelType w:val="hybridMultilevel"/>
    <w:tmpl w:val="4C4EA09A"/>
    <w:lvl w:ilvl="0" w:tplc="7DF6CD5E">
      <w:start w:val="1"/>
      <w:numFmt w:val="decimal"/>
      <w:lvlText w:val="%1."/>
      <w:lvlJc w:val="left"/>
      <w:pPr>
        <w:ind w:left="831" w:firstLine="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4FB4226"/>
    <w:multiLevelType w:val="hybridMultilevel"/>
    <w:tmpl w:val="6C6E2094"/>
    <w:lvl w:ilvl="0" w:tplc="338E482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4" w:hanging="360"/>
      </w:pPr>
      <w:rPr>
        <w:rFonts w:ascii="Wingdings" w:hAnsi="Wingdings" w:hint="default"/>
      </w:rPr>
    </w:lvl>
  </w:abstractNum>
  <w:abstractNum w:abstractNumId="2" w15:restartNumberingAfterBreak="0">
    <w:nsid w:val="36232AF2"/>
    <w:multiLevelType w:val="hybridMultilevel"/>
    <w:tmpl w:val="BD9E0BAE"/>
    <w:lvl w:ilvl="0" w:tplc="A1A81F3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D1C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F81"/>
    <w:rsid w:val="000D6CC8"/>
    <w:rsid w:val="004B5F81"/>
    <w:rsid w:val="00EA4AFB"/>
    <w:rsid w:val="00F1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F3C86-3A25-4BB7-BC24-53845468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F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B5F8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16FE9"/>
    <w:pPr>
      <w:ind w:left="720"/>
      <w:contextualSpacing/>
    </w:pPr>
  </w:style>
  <w:style w:type="table" w:styleId="a5">
    <w:name w:val="Table Grid"/>
    <w:basedOn w:val="a1"/>
    <w:uiPriority w:val="59"/>
    <w:rsid w:val="00F16FE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rsid w:val="00EA4A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Буторина С</dc:creator>
  <cp:keywords/>
  <dc:description/>
  <cp:lastModifiedBy>Буторина С</cp:lastModifiedBy>
  <cp:revision>2</cp:revision>
  <dcterms:created xsi:type="dcterms:W3CDTF">2020-03-03T05:39:00Z</dcterms:created>
  <dcterms:modified xsi:type="dcterms:W3CDTF">2020-03-03T05:39:00Z</dcterms:modified>
</cp:coreProperties>
</file>