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BE" w:rsidRDefault="004824BE" w:rsidP="004824BE">
      <w:pPr>
        <w:jc w:val="center"/>
        <w:rPr>
          <w:b/>
          <w:sz w:val="28"/>
          <w:szCs w:val="28"/>
        </w:rPr>
      </w:pPr>
      <w:r w:rsidRPr="00641223">
        <w:rPr>
          <w:b/>
          <w:sz w:val="28"/>
          <w:szCs w:val="28"/>
        </w:rPr>
        <w:t>7. ДЮСШ</w:t>
      </w:r>
    </w:p>
    <w:p w:rsidR="004824BE" w:rsidRPr="00641223" w:rsidRDefault="004824BE" w:rsidP="004824BE">
      <w:pPr>
        <w:jc w:val="center"/>
        <w:rPr>
          <w:b/>
          <w:sz w:val="28"/>
          <w:szCs w:val="28"/>
        </w:rPr>
      </w:pP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ремонтные работы проведены в ДЮСШ «Олимп». </w:t>
      </w:r>
      <w:r w:rsidRPr="0079624D">
        <w:rPr>
          <w:sz w:val="28"/>
          <w:szCs w:val="28"/>
        </w:rPr>
        <w:t xml:space="preserve">Отремонтированы </w:t>
      </w:r>
      <w:proofErr w:type="spellStart"/>
      <w:r w:rsidRPr="0079624D">
        <w:rPr>
          <w:sz w:val="28"/>
          <w:szCs w:val="28"/>
        </w:rPr>
        <w:t>отмостки</w:t>
      </w:r>
      <w:proofErr w:type="spellEnd"/>
      <w:r w:rsidRPr="0079624D">
        <w:rPr>
          <w:sz w:val="28"/>
          <w:szCs w:val="28"/>
        </w:rPr>
        <w:t xml:space="preserve">, </w:t>
      </w:r>
      <w:r>
        <w:rPr>
          <w:sz w:val="28"/>
          <w:szCs w:val="28"/>
        </w:rPr>
        <w:t>лыжехранилище</w:t>
      </w:r>
      <w:r w:rsidRPr="0079624D">
        <w:rPr>
          <w:sz w:val="28"/>
          <w:szCs w:val="28"/>
        </w:rPr>
        <w:t xml:space="preserve">, </w:t>
      </w:r>
      <w:r>
        <w:rPr>
          <w:sz w:val="28"/>
          <w:szCs w:val="28"/>
        </w:rPr>
        <w:t>кровля</w:t>
      </w:r>
      <w:r w:rsidRPr="0079624D">
        <w:rPr>
          <w:sz w:val="28"/>
          <w:szCs w:val="28"/>
        </w:rPr>
        <w:t>, 3 крыльц</w:t>
      </w:r>
      <w:r>
        <w:rPr>
          <w:sz w:val="28"/>
          <w:szCs w:val="28"/>
        </w:rPr>
        <w:t>а, электрическое и противопожарное  оборудование. Установлено 2 пандуса, заменены двери, окна.</w:t>
      </w: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 w:rsidRPr="0079624D">
        <w:rPr>
          <w:sz w:val="28"/>
          <w:szCs w:val="28"/>
        </w:rPr>
        <w:t xml:space="preserve">В бассейне отремонтирована чаша. В ней заменена плитка, а вокруг оборудовано специальное нескользкое покрытие с прогревом. Отремонтированы </w:t>
      </w:r>
      <w:proofErr w:type="spellStart"/>
      <w:r w:rsidRPr="0079624D">
        <w:rPr>
          <w:sz w:val="28"/>
          <w:szCs w:val="28"/>
        </w:rPr>
        <w:t>отмостки</w:t>
      </w:r>
      <w:proofErr w:type="spellEnd"/>
      <w:r w:rsidRPr="0079624D">
        <w:rPr>
          <w:sz w:val="28"/>
          <w:szCs w:val="28"/>
        </w:rPr>
        <w:t>, медицинский кабинет, вентиляция, произведен монтаж системы очистки воды с использованием пластиковых труб, установлены компьютерные блоки для регулирования уровня хлора и водородного показателя. Заменен пол в спортивном зале.</w:t>
      </w:r>
      <w:r>
        <w:rPr>
          <w:sz w:val="28"/>
          <w:szCs w:val="28"/>
        </w:rPr>
        <w:t xml:space="preserve"> Оборудован </w:t>
      </w:r>
      <w:r w:rsidRPr="0079624D">
        <w:rPr>
          <w:sz w:val="28"/>
          <w:szCs w:val="28"/>
        </w:rPr>
        <w:t>подъемник</w:t>
      </w:r>
      <w:r>
        <w:rPr>
          <w:sz w:val="28"/>
          <w:szCs w:val="28"/>
        </w:rPr>
        <w:t xml:space="preserve"> для людей с ограниченными возможностями здоровья.</w:t>
      </w:r>
    </w:p>
    <w:p w:rsidR="004824BE" w:rsidRDefault="004824BE" w:rsidP="004824B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54880" cy="3480816"/>
            <wp:effectExtent l="19050" t="0" r="7620" b="0"/>
            <wp:docPr id="33" name="Рисунок 32" descr="57бас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басдюсш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48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856" cy="4248912"/>
            <wp:effectExtent l="19050" t="0" r="9144" b="0"/>
            <wp:docPr id="34" name="Рисунок 33" descr="58бас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басдюсш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856" cy="424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21936" cy="3621024"/>
            <wp:effectExtent l="19050" t="0" r="0" b="0"/>
            <wp:docPr id="35" name="Рисунок 34" descr="59бас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басдюсш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936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7680" cy="3224784"/>
            <wp:effectExtent l="19050" t="0" r="7620" b="0"/>
            <wp:docPr id="36" name="Рисунок 35" descr="60бас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басдюсш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2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ind w:firstLine="709"/>
        <w:jc w:val="both"/>
        <w:rPr>
          <w:sz w:val="28"/>
          <w:szCs w:val="28"/>
        </w:rPr>
      </w:pPr>
    </w:p>
    <w:p w:rsidR="004824BE" w:rsidRDefault="004824BE" w:rsidP="004824BE">
      <w:pPr>
        <w:ind w:firstLine="709"/>
        <w:jc w:val="center"/>
        <w:rPr>
          <w:b/>
          <w:sz w:val="28"/>
          <w:szCs w:val="28"/>
        </w:rPr>
      </w:pPr>
      <w:r w:rsidRPr="00FE53D5">
        <w:rPr>
          <w:b/>
          <w:sz w:val="28"/>
          <w:szCs w:val="28"/>
        </w:rPr>
        <w:t>8. 2</w:t>
      </w:r>
      <w:r>
        <w:rPr>
          <w:b/>
          <w:sz w:val="28"/>
          <w:szCs w:val="28"/>
        </w:rPr>
        <w:t>019 год</w:t>
      </w:r>
    </w:p>
    <w:p w:rsidR="004824BE" w:rsidRPr="00FE53D5" w:rsidRDefault="004824BE" w:rsidP="004824BE">
      <w:pPr>
        <w:ind w:firstLine="709"/>
        <w:jc w:val="center"/>
        <w:rPr>
          <w:b/>
          <w:sz w:val="28"/>
          <w:szCs w:val="28"/>
        </w:rPr>
      </w:pP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продолжатся работы по созданию безопасных и комфортных условий в наших образовательных организациях. </w:t>
      </w:r>
    </w:p>
    <w:p w:rsidR="004824BE" w:rsidRPr="006C55C5" w:rsidRDefault="004824BE" w:rsidP="004824BE">
      <w:pPr>
        <w:ind w:firstLine="709"/>
        <w:jc w:val="both"/>
        <w:rPr>
          <w:b/>
          <w:bCs/>
          <w:sz w:val="28"/>
          <w:szCs w:val="28"/>
        </w:rPr>
      </w:pPr>
      <w:r w:rsidRPr="006C55C5">
        <w:rPr>
          <w:sz w:val="28"/>
          <w:szCs w:val="28"/>
        </w:rPr>
        <w:t xml:space="preserve">На обеспечение мероприятий по укреплению материально-технической базы, на капитальный ремонт, приведение в соответствие с требованиями пожарной безопасности и санитарного законодательства зданий и помещений, выделено  </w:t>
      </w:r>
      <w:r w:rsidRPr="006C55C5">
        <w:rPr>
          <w:bCs/>
          <w:sz w:val="28"/>
          <w:szCs w:val="28"/>
        </w:rPr>
        <w:t>36 </w:t>
      </w:r>
      <w:r>
        <w:rPr>
          <w:bCs/>
          <w:sz w:val="28"/>
          <w:szCs w:val="28"/>
        </w:rPr>
        <w:t xml:space="preserve">миллионов 757 </w:t>
      </w:r>
      <w:r w:rsidRPr="006C55C5">
        <w:rPr>
          <w:bCs/>
          <w:sz w:val="28"/>
          <w:szCs w:val="28"/>
        </w:rPr>
        <w:t>тыс</w:t>
      </w:r>
      <w:r>
        <w:rPr>
          <w:bCs/>
          <w:sz w:val="28"/>
          <w:szCs w:val="28"/>
        </w:rPr>
        <w:t>яч рублей.</w:t>
      </w:r>
    </w:p>
    <w:p w:rsidR="004824BE" w:rsidRPr="005C4ED3" w:rsidRDefault="004824BE" w:rsidP="004824BE">
      <w:pPr>
        <w:ind w:firstLine="709"/>
        <w:jc w:val="both"/>
        <w:rPr>
          <w:sz w:val="28"/>
          <w:szCs w:val="28"/>
        </w:rPr>
      </w:pPr>
      <w:r w:rsidRPr="006C55C5">
        <w:rPr>
          <w:sz w:val="28"/>
          <w:szCs w:val="28"/>
        </w:rPr>
        <w:t>Для обеспечения защиты от угроз антитеррористического характера выделено 54 миллиона 502 тысячи рублей.</w:t>
      </w:r>
    </w:p>
    <w:p w:rsidR="004824BE" w:rsidRDefault="004824BE" w:rsidP="004824BE">
      <w:pPr>
        <w:jc w:val="center"/>
        <w:rPr>
          <w:b/>
          <w:sz w:val="28"/>
          <w:szCs w:val="28"/>
        </w:rPr>
      </w:pPr>
    </w:p>
    <w:p w:rsidR="004824BE" w:rsidRDefault="004824BE" w:rsidP="00482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E53D5">
        <w:rPr>
          <w:b/>
          <w:sz w:val="28"/>
          <w:szCs w:val="28"/>
        </w:rPr>
        <w:t>. Доступная среда. Автобусы.</w:t>
      </w:r>
    </w:p>
    <w:p w:rsidR="004824BE" w:rsidRDefault="004824BE" w:rsidP="004824BE">
      <w:pPr>
        <w:jc w:val="center"/>
        <w:rPr>
          <w:b/>
          <w:sz w:val="28"/>
          <w:szCs w:val="28"/>
        </w:rPr>
      </w:pP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 w:rsidRPr="00FE53D5">
        <w:rPr>
          <w:sz w:val="28"/>
          <w:szCs w:val="28"/>
        </w:rPr>
        <w:t xml:space="preserve">Помимо программ  </w:t>
      </w:r>
      <w:r>
        <w:rPr>
          <w:sz w:val="28"/>
          <w:szCs w:val="28"/>
        </w:rPr>
        <w:t xml:space="preserve">по осуществлению строительства и ремонта Березовский городской округ принимает участие и в других областных и федеральных программах. По программам замены школьных автобусов в 2018 году приобретены </w:t>
      </w:r>
      <w:r w:rsidRPr="00335DAB">
        <w:rPr>
          <w:sz w:val="28"/>
          <w:szCs w:val="28"/>
        </w:rPr>
        <w:t>новые автобусы для перевозки детей в школы №18 (п</w:t>
      </w:r>
      <w:proofErr w:type="gramStart"/>
      <w:r w:rsidRPr="00335DAB">
        <w:rPr>
          <w:sz w:val="28"/>
          <w:szCs w:val="28"/>
        </w:rPr>
        <w:t>.О</w:t>
      </w:r>
      <w:proofErr w:type="gramEnd"/>
      <w:r w:rsidRPr="00335DAB">
        <w:rPr>
          <w:sz w:val="28"/>
          <w:szCs w:val="28"/>
        </w:rPr>
        <w:t>стровное), №10 (п.Монетный)</w:t>
      </w:r>
      <w:r>
        <w:rPr>
          <w:sz w:val="28"/>
          <w:szCs w:val="28"/>
        </w:rPr>
        <w:t xml:space="preserve">. </w:t>
      </w: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 w:rsidRPr="00935E31">
        <w:rPr>
          <w:sz w:val="28"/>
          <w:szCs w:val="28"/>
        </w:rPr>
        <w:t xml:space="preserve">По программе «Доступная среда» на условиях </w:t>
      </w:r>
      <w:proofErr w:type="spellStart"/>
      <w:r w:rsidRPr="00935E31">
        <w:rPr>
          <w:sz w:val="28"/>
          <w:szCs w:val="28"/>
        </w:rPr>
        <w:t>софинансирования</w:t>
      </w:r>
      <w:proofErr w:type="spellEnd"/>
      <w:r w:rsidRPr="00935E31">
        <w:rPr>
          <w:sz w:val="28"/>
          <w:szCs w:val="28"/>
        </w:rPr>
        <w:t xml:space="preserve"> созданы элементы </w:t>
      </w:r>
      <w:proofErr w:type="spellStart"/>
      <w:r w:rsidRPr="00935E31">
        <w:rPr>
          <w:sz w:val="28"/>
          <w:szCs w:val="28"/>
        </w:rPr>
        <w:t>безбарьерной</w:t>
      </w:r>
      <w:proofErr w:type="spellEnd"/>
      <w:r w:rsidRPr="00935E31">
        <w:rPr>
          <w:sz w:val="28"/>
          <w:szCs w:val="28"/>
        </w:rPr>
        <w:t xml:space="preserve"> среды в школах №2, 9, 10,  лицее №3 «Альянс», детском саду №19. В 2019 году в программе примет участие детский сад №12.</w:t>
      </w:r>
    </w:p>
    <w:p w:rsidR="004824BE" w:rsidRPr="00614A9A" w:rsidRDefault="004824BE" w:rsidP="0048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остальных образовательных организациях </w:t>
      </w:r>
      <w:proofErr w:type="spellStart"/>
      <w:r>
        <w:rPr>
          <w:sz w:val="28"/>
          <w:szCs w:val="28"/>
        </w:rPr>
        <w:t>безбарьерная</w:t>
      </w:r>
      <w:proofErr w:type="spellEnd"/>
      <w:r>
        <w:rPr>
          <w:sz w:val="28"/>
          <w:szCs w:val="28"/>
        </w:rPr>
        <w:t xml:space="preserve"> доступная среда для лиц с ограниченными возможностями здоровья создается за счет средств местного бюджета. </w:t>
      </w:r>
      <w:proofErr w:type="gramStart"/>
      <w:r>
        <w:rPr>
          <w:sz w:val="28"/>
          <w:szCs w:val="28"/>
        </w:rPr>
        <w:t xml:space="preserve">Это оборудование пандусов, санитарных комнат, специальных поручней и перил, кнопок вызовов, стоянок для инвалидов, </w:t>
      </w:r>
      <w:r w:rsidRPr="007F6F40">
        <w:rPr>
          <w:sz w:val="28"/>
          <w:szCs w:val="28"/>
        </w:rPr>
        <w:t xml:space="preserve">кабинетов  учителя – логопеда, педагога-психолога, учителя-дефектолога,  </w:t>
      </w:r>
      <w:r>
        <w:rPr>
          <w:sz w:val="28"/>
          <w:szCs w:val="28"/>
        </w:rPr>
        <w:t>сенсорных комнат</w:t>
      </w:r>
      <w:r w:rsidRPr="007F6F40">
        <w:rPr>
          <w:sz w:val="28"/>
          <w:szCs w:val="28"/>
        </w:rPr>
        <w:t>.</w:t>
      </w:r>
      <w:proofErr w:type="gramEnd"/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 w:rsidRPr="00CD4886">
        <w:rPr>
          <w:sz w:val="28"/>
          <w:szCs w:val="28"/>
        </w:rPr>
        <w:lastRenderedPageBreak/>
        <w:tab/>
      </w:r>
    </w:p>
    <w:p w:rsidR="004824BE" w:rsidRDefault="004824BE" w:rsidP="004824B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Pr="0066098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ральская инженерная школа.</w:t>
      </w:r>
    </w:p>
    <w:p w:rsidR="004824BE" w:rsidRDefault="004824BE" w:rsidP="004824BE">
      <w:pPr>
        <w:ind w:firstLine="709"/>
        <w:jc w:val="center"/>
        <w:rPr>
          <w:b/>
          <w:sz w:val="28"/>
          <w:szCs w:val="28"/>
        </w:rPr>
      </w:pP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В рамках программы «Уральская инженерная школа» с</w:t>
      </w:r>
      <w:r>
        <w:rPr>
          <w:rFonts w:eastAsiaTheme="minorHAnsi"/>
          <w:sz w:val="28"/>
          <w:szCs w:val="28"/>
          <w:lang w:eastAsia="en-US"/>
        </w:rPr>
        <w:t>оздаются условия</w:t>
      </w:r>
      <w:r w:rsidRPr="00D9077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для реализации программ естественно</w:t>
      </w:r>
      <w:r w:rsidRPr="00D90773">
        <w:rPr>
          <w:rFonts w:eastAsiaTheme="minorHAnsi"/>
          <w:sz w:val="28"/>
          <w:szCs w:val="28"/>
          <w:lang w:eastAsia="en-US"/>
        </w:rPr>
        <w:t xml:space="preserve">научного цикла и </w:t>
      </w:r>
      <w:proofErr w:type="spellStart"/>
      <w:r w:rsidRPr="00D90773">
        <w:rPr>
          <w:rFonts w:eastAsiaTheme="minorHAnsi"/>
          <w:sz w:val="28"/>
          <w:szCs w:val="28"/>
          <w:lang w:eastAsia="en-US"/>
        </w:rPr>
        <w:t>профориентационной</w:t>
      </w:r>
      <w:proofErr w:type="spellEnd"/>
      <w:r w:rsidRPr="00D90773">
        <w:rPr>
          <w:rFonts w:eastAsiaTheme="minorHAnsi"/>
          <w:sz w:val="28"/>
          <w:szCs w:val="28"/>
          <w:lang w:eastAsia="en-US"/>
        </w:rPr>
        <w:t xml:space="preserve"> работы.  </w:t>
      </w: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F6F40">
        <w:rPr>
          <w:rFonts w:eastAsiaTheme="minorHAnsi"/>
          <w:sz w:val="28"/>
          <w:szCs w:val="28"/>
          <w:lang w:eastAsia="en-US"/>
        </w:rPr>
        <w:t>В 2016</w:t>
      </w:r>
      <w:r>
        <w:rPr>
          <w:rFonts w:eastAsiaTheme="minorHAnsi"/>
          <w:sz w:val="28"/>
          <w:szCs w:val="28"/>
          <w:lang w:eastAsia="en-US"/>
        </w:rPr>
        <w:t xml:space="preserve"> году  выделено</w:t>
      </w:r>
      <w:r w:rsidRPr="00D90773">
        <w:rPr>
          <w:rFonts w:eastAsiaTheme="minorHAnsi"/>
          <w:sz w:val="28"/>
          <w:szCs w:val="28"/>
          <w:lang w:eastAsia="en-US"/>
        </w:rPr>
        <w:t xml:space="preserve"> 3 миллиона, полтора из которых из местного бюджета, </w:t>
      </w:r>
      <w:r>
        <w:rPr>
          <w:rFonts w:eastAsiaTheme="minorHAnsi"/>
          <w:sz w:val="28"/>
          <w:szCs w:val="28"/>
          <w:lang w:eastAsia="en-US"/>
        </w:rPr>
        <w:t>для оснащения школы № 29.</w:t>
      </w:r>
      <w:proofErr w:type="gramEnd"/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4201555" cy="3114675"/>
            <wp:effectExtent l="19050" t="0" r="8495" b="0"/>
            <wp:docPr id="37" name="Рисунок 36" descr="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586" cy="311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Центре детского творчества на 1 миллион 700 тысяч оборудуется областная базовая площадка</w:t>
      </w:r>
      <w:r w:rsidRPr="009E3E01">
        <w:rPr>
          <w:rFonts w:eastAsiaTheme="minorHAnsi"/>
          <w:sz w:val="28"/>
          <w:szCs w:val="28"/>
          <w:lang w:eastAsia="en-US"/>
        </w:rPr>
        <w:t xml:space="preserve"> по </w:t>
      </w:r>
      <w:proofErr w:type="spellStart"/>
      <w:r w:rsidRPr="009E3E01">
        <w:rPr>
          <w:rFonts w:eastAsiaTheme="minorHAnsi"/>
          <w:sz w:val="28"/>
          <w:szCs w:val="28"/>
          <w:lang w:eastAsia="en-US"/>
        </w:rPr>
        <w:t>профориентационной</w:t>
      </w:r>
      <w:proofErr w:type="spellEnd"/>
      <w:r w:rsidRPr="009E3E01">
        <w:rPr>
          <w:rFonts w:eastAsiaTheme="minorHAnsi"/>
          <w:sz w:val="28"/>
          <w:szCs w:val="28"/>
          <w:lang w:eastAsia="en-US"/>
        </w:rPr>
        <w:t xml:space="preserve"> деятельности и техническому творчеству. </w:t>
      </w:r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8" name="Рисунок 37" descr="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2017 году из местного бюджета выделен 1 миллион 800 тысяч для оснащения школы №9, а детский сад №40 становится базовой площадкой областного педагогического колледжа и получает оборудование по </w:t>
      </w:r>
      <w:proofErr w:type="spellStart"/>
      <w:r>
        <w:rPr>
          <w:rFonts w:eastAsiaTheme="minorHAnsi"/>
          <w:sz w:val="28"/>
          <w:szCs w:val="28"/>
          <w:lang w:eastAsia="en-US"/>
        </w:rPr>
        <w:t>легоконструированию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 робототехнике.</w:t>
      </w:r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4718304" cy="3066288"/>
            <wp:effectExtent l="19050" t="0" r="6096" b="0"/>
            <wp:docPr id="39" name="Рисунок 38" descr="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2018 году из местного бюджета выделяется 2 миллиона 600 тысяч на оснащение для лицея №7. Также в 2018 году детский сад №39 выигрывает областной конкурс и получает 500 тысяч на приобретение оборудования по техническому творчеству.</w:t>
      </w:r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17695"/>
            <wp:effectExtent l="19050" t="0" r="3175" b="0"/>
            <wp:docPr id="40" name="Рисунок 39" descr="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эти средства образовательные организации приобретают оборудование для кабинетов физики, химии, технологии, для занятий по </w:t>
      </w:r>
      <w:proofErr w:type="spellStart"/>
      <w:r>
        <w:rPr>
          <w:rFonts w:eastAsiaTheme="minorHAnsi"/>
          <w:sz w:val="28"/>
          <w:szCs w:val="28"/>
          <w:lang w:eastAsia="en-US"/>
        </w:rPr>
        <w:t>конструировнаию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>
        <w:rPr>
          <w:rFonts w:eastAsiaTheme="minorHAnsi"/>
          <w:sz w:val="28"/>
          <w:szCs w:val="28"/>
          <w:lang w:eastAsia="en-US"/>
        </w:rPr>
        <w:t>моделировнаию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>
        <w:rPr>
          <w:rFonts w:eastAsiaTheme="minorHAnsi"/>
          <w:sz w:val="28"/>
          <w:szCs w:val="28"/>
          <w:lang w:eastAsia="en-US"/>
        </w:rPr>
        <w:t>Это 3Д принтеры, 3Д ручки, 3Д сканеры, станки с ЧПУ, станки лобзиковые, токарные, вышивальные машины, швейные машины, цифровые лаборатории, интерактивные панели, мобильные компьютерные классы, цифровые микроскопы, конструкторы и другое оборудование.</w:t>
      </w:r>
      <w:proofErr w:type="gramEnd"/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2019 году в программу будет заявлен лицей №3 «Альянс».</w:t>
      </w:r>
    </w:p>
    <w:p w:rsidR="004824BE" w:rsidRDefault="004824BE" w:rsidP="004824B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24BE" w:rsidRPr="007F6F40" w:rsidRDefault="004824BE" w:rsidP="004824BE">
      <w:pPr>
        <w:suppressAutoHyphens w:val="0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666"/>
        <w:gridCol w:w="1965"/>
        <w:gridCol w:w="1984"/>
        <w:gridCol w:w="1984"/>
        <w:gridCol w:w="26"/>
        <w:gridCol w:w="1686"/>
      </w:tblGrid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Всего  руб.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712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ОУ № 29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3 000 000,00</w:t>
            </w:r>
          </w:p>
        </w:tc>
        <w:tc>
          <w:tcPr>
            <w:tcW w:w="2010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1 500 000,00</w:t>
            </w:r>
          </w:p>
        </w:tc>
        <w:tc>
          <w:tcPr>
            <w:tcW w:w="168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1 500 000,00</w:t>
            </w: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ЦДТ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1 000000,00</w:t>
            </w:r>
          </w:p>
        </w:tc>
        <w:tc>
          <w:tcPr>
            <w:tcW w:w="2010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1 000000,00</w:t>
            </w:r>
          </w:p>
        </w:tc>
        <w:tc>
          <w:tcPr>
            <w:tcW w:w="168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ОУ № 9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1 800 000,00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12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1 800 000,00</w:t>
            </w: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ЦДТ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12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300,00</w:t>
            </w: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ОУ № 7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2 600 000,00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12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2 600 000,00</w:t>
            </w:r>
          </w:p>
        </w:tc>
      </w:tr>
      <w:tr w:rsidR="004824BE" w:rsidRPr="007F6F40" w:rsidTr="005D0566">
        <w:tc>
          <w:tcPr>
            <w:tcW w:w="1666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ДОУ № 39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 xml:space="preserve">500 000,00 </w:t>
            </w:r>
          </w:p>
        </w:tc>
        <w:tc>
          <w:tcPr>
            <w:tcW w:w="1984" w:type="dxa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712" w:type="dxa"/>
            <w:gridSpan w:val="2"/>
          </w:tcPr>
          <w:p w:rsidR="004824BE" w:rsidRPr="007F6F40" w:rsidRDefault="004824BE" w:rsidP="005D0566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F6F40"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</w:tbl>
    <w:p w:rsidR="004824BE" w:rsidRPr="007F6F40" w:rsidRDefault="004824BE" w:rsidP="004824BE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:rsidR="004824BE" w:rsidRDefault="004824BE" w:rsidP="004824BE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4824BE" w:rsidRDefault="004824BE" w:rsidP="004824B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11.Летняя оздоровительная кампания</w:t>
      </w:r>
    </w:p>
    <w:p w:rsidR="004824BE" w:rsidRDefault="004824BE" w:rsidP="004824BE">
      <w:pPr>
        <w:ind w:firstLine="709"/>
        <w:jc w:val="both"/>
        <w:rPr>
          <w:b/>
          <w:sz w:val="28"/>
          <w:szCs w:val="28"/>
        </w:rPr>
      </w:pPr>
    </w:p>
    <w:p w:rsidR="004824BE" w:rsidRDefault="004824BE" w:rsidP="0048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последние пять лет улучшаются условия для организации летней оздоровительной кампании. Ежегодно увеличивается финансирование на эти цели. За последние пять лет оно увеличилось на 188%, из местного бюджета – на 300%.</w:t>
      </w:r>
    </w:p>
    <w:p w:rsidR="004824BE" w:rsidRPr="001B6DD8" w:rsidRDefault="004824BE" w:rsidP="004824BE">
      <w:pPr>
        <w:jc w:val="both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940425" cy="4373245"/>
            <wp:effectExtent l="19050" t="0" r="3175" b="0"/>
            <wp:docPr id="41" name="Рисунок 40" descr="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  <w:r w:rsidRPr="001B3D5B">
        <w:rPr>
          <w:sz w:val="28"/>
          <w:szCs w:val="28"/>
        </w:rPr>
        <w:t>За период с 2014 года проведены масштабные работы по восстановлению детского загородного оздоровительного лагеря «Зарница».</w:t>
      </w:r>
    </w:p>
    <w:p w:rsidR="004824BE" w:rsidRPr="001B3D5B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89120" cy="3297936"/>
            <wp:effectExtent l="19050" t="0" r="0" b="0"/>
            <wp:docPr id="42" name="Рисунок 41" descr="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13304">
        <w:rPr>
          <w:sz w:val="28"/>
          <w:szCs w:val="28"/>
        </w:rPr>
        <w:t>роведен капитальный ремонт 2х этажного корпуса, 4х одноэтажных корпусов, общежития для персонала, медицинского пункта, столовой, здания охраны, 2х зданий складского назначения, летней веранды, систем отопления и водоснабжения, восстановлено ограждение по периметру, проведено благоустройство территории и многое другое.</w:t>
      </w:r>
      <w:r>
        <w:rPr>
          <w:sz w:val="28"/>
          <w:szCs w:val="28"/>
        </w:rPr>
        <w:t xml:space="preserve"> Лагерь преобразился. Сейчас он готов принимать детей круглогодично.</w:t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9648" cy="5236464"/>
            <wp:effectExtent l="19050" t="0" r="0" b="0"/>
            <wp:docPr id="43" name="Рисунок 42" descr="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648" cy="52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192" cy="3444240"/>
            <wp:effectExtent l="19050" t="0" r="6858" b="0"/>
            <wp:docPr id="44" name="Рисунок 43" descr="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3632" cy="5212080"/>
            <wp:effectExtent l="19050" t="0" r="0" b="0"/>
            <wp:docPr id="45" name="Рисунок 44" descr="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192" cy="3438144"/>
            <wp:effectExtent l="19050" t="0" r="6858" b="0"/>
            <wp:docPr id="46" name="Рисунок 45" descr="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94530"/>
            <wp:effectExtent l="19050" t="0" r="3175" b="0"/>
            <wp:docPr id="47" name="Рисунок 46" descr="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940"/>
            <wp:effectExtent l="19050" t="0" r="3175" b="0"/>
            <wp:docPr id="48" name="Рисунок 47" descr="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4BE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планомерным работам растет количество детей, которые ежегодно отдыхают в лагере. </w:t>
      </w:r>
    </w:p>
    <w:p w:rsidR="004824BE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</w:p>
    <w:p w:rsidR="004824BE" w:rsidRPr="00313304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</w:p>
    <w:p w:rsidR="004824BE" w:rsidRPr="00313304" w:rsidRDefault="004824BE" w:rsidP="004824BE">
      <w:pPr>
        <w:shd w:val="clear" w:color="auto" w:fill="FFFFFF"/>
        <w:spacing w:line="221" w:lineRule="atLeast"/>
        <w:ind w:firstLine="709"/>
        <w:jc w:val="both"/>
        <w:rPr>
          <w:sz w:val="28"/>
          <w:szCs w:val="28"/>
        </w:rPr>
      </w:pPr>
    </w:p>
    <w:tbl>
      <w:tblPr>
        <w:tblStyle w:val="a3"/>
        <w:tblW w:w="10607" w:type="dxa"/>
        <w:tblInd w:w="-718" w:type="dxa"/>
        <w:tblLayout w:type="fixed"/>
        <w:tblLook w:val="01E0"/>
      </w:tblPr>
      <w:tblGrid>
        <w:gridCol w:w="2527"/>
        <w:gridCol w:w="1560"/>
        <w:gridCol w:w="1701"/>
        <w:gridCol w:w="1701"/>
        <w:gridCol w:w="1701"/>
        <w:gridCol w:w="1417"/>
      </w:tblGrid>
      <w:tr w:rsidR="004824BE" w:rsidRPr="00313304" w:rsidTr="005D056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2014г (тыс</w:t>
            </w:r>
            <w:proofErr w:type="gramStart"/>
            <w:r w:rsidRPr="00313304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313304">
              <w:rPr>
                <w:rFonts w:eastAsia="Calibri"/>
                <w:sz w:val="28"/>
                <w:szCs w:val="28"/>
              </w:rPr>
              <w:t>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2015г</w:t>
            </w:r>
          </w:p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(тыс</w:t>
            </w:r>
            <w:proofErr w:type="gramStart"/>
            <w:r w:rsidRPr="00313304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313304">
              <w:rPr>
                <w:rFonts w:eastAsia="Calibri"/>
                <w:sz w:val="28"/>
                <w:szCs w:val="28"/>
              </w:rPr>
              <w:t>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2016г</w:t>
            </w:r>
          </w:p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(тыс</w:t>
            </w:r>
            <w:proofErr w:type="gramStart"/>
            <w:r w:rsidRPr="00313304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313304">
              <w:rPr>
                <w:rFonts w:eastAsia="Calibri"/>
                <w:sz w:val="28"/>
                <w:szCs w:val="28"/>
              </w:rPr>
              <w:t>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2017г</w:t>
            </w:r>
          </w:p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(тыс</w:t>
            </w:r>
            <w:proofErr w:type="gramStart"/>
            <w:r w:rsidRPr="00313304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313304">
              <w:rPr>
                <w:rFonts w:eastAsia="Calibri"/>
                <w:sz w:val="28"/>
                <w:szCs w:val="28"/>
              </w:rPr>
              <w:t>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313304">
              <w:rPr>
                <w:rFonts w:eastAsia="Calibri"/>
                <w:sz w:val="28"/>
                <w:szCs w:val="28"/>
              </w:rPr>
              <w:t>2018</w:t>
            </w:r>
          </w:p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313304">
              <w:rPr>
                <w:rFonts w:eastAsia="Calibri"/>
                <w:sz w:val="28"/>
                <w:szCs w:val="28"/>
              </w:rPr>
              <w:t>(тыс</w:t>
            </w:r>
            <w:proofErr w:type="gramStart"/>
            <w:r w:rsidRPr="00313304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313304">
              <w:rPr>
                <w:rFonts w:eastAsia="Calibri"/>
                <w:sz w:val="28"/>
                <w:szCs w:val="28"/>
              </w:rPr>
              <w:t>уб.)</w:t>
            </w:r>
          </w:p>
        </w:tc>
      </w:tr>
      <w:tr w:rsidR="004824BE" w:rsidRPr="00313304" w:rsidTr="005D056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Капитальные ремонты и выполнение предписаний надзорных органов (</w:t>
            </w:r>
            <w:proofErr w:type="spellStart"/>
            <w:r w:rsidRPr="00313304">
              <w:rPr>
                <w:rFonts w:eastAsia="Calibri"/>
                <w:sz w:val="28"/>
                <w:szCs w:val="28"/>
              </w:rPr>
              <w:t>софинансирование</w:t>
            </w:r>
            <w:proofErr w:type="spellEnd"/>
            <w:r w:rsidRPr="00313304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2490,2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18071,0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11158,52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22262,53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313304">
              <w:rPr>
                <w:rFonts w:eastAsia="Calibri"/>
                <w:sz w:val="28"/>
                <w:szCs w:val="28"/>
              </w:rPr>
              <w:t>22726,54</w:t>
            </w:r>
          </w:p>
        </w:tc>
      </w:tr>
      <w:tr w:rsidR="004824BE" w:rsidRPr="00313304" w:rsidTr="005D056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Основная деятельность и содержание 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3250,254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5737,655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8295,92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13304">
              <w:rPr>
                <w:rFonts w:eastAsia="Calibri"/>
                <w:sz w:val="28"/>
                <w:szCs w:val="28"/>
              </w:rPr>
              <w:t>11716,525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BE" w:rsidRPr="00313304" w:rsidRDefault="004824BE" w:rsidP="005D0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313304">
              <w:rPr>
                <w:rFonts w:eastAsia="Calibri"/>
                <w:sz w:val="28"/>
                <w:szCs w:val="28"/>
              </w:rPr>
              <w:t>15712,44</w:t>
            </w:r>
          </w:p>
        </w:tc>
      </w:tr>
    </w:tbl>
    <w:p w:rsidR="004824BE" w:rsidRPr="00313304" w:rsidRDefault="004824BE" w:rsidP="004824BE">
      <w:pPr>
        <w:rPr>
          <w:sz w:val="28"/>
          <w:szCs w:val="28"/>
        </w:rPr>
      </w:pPr>
      <w:r w:rsidRPr="00313304">
        <w:rPr>
          <w:sz w:val="28"/>
          <w:szCs w:val="28"/>
        </w:rPr>
        <w:t xml:space="preserve">   </w:t>
      </w:r>
    </w:p>
    <w:p w:rsidR="004824BE" w:rsidRPr="00313304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521"/>
        <w:gridCol w:w="1297"/>
        <w:gridCol w:w="1297"/>
        <w:gridCol w:w="1297"/>
        <w:gridCol w:w="1297"/>
        <w:gridCol w:w="1298"/>
        <w:gridCol w:w="1307"/>
      </w:tblGrid>
      <w:tr w:rsidR="004824BE" w:rsidRPr="00313304" w:rsidTr="005D0566">
        <w:tc>
          <w:tcPr>
            <w:tcW w:w="2521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2014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2015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2016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2017</w:t>
            </w:r>
          </w:p>
        </w:tc>
        <w:tc>
          <w:tcPr>
            <w:tcW w:w="1298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2018</w:t>
            </w:r>
          </w:p>
        </w:tc>
        <w:tc>
          <w:tcPr>
            <w:tcW w:w="130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всего</w:t>
            </w:r>
          </w:p>
        </w:tc>
      </w:tr>
      <w:tr w:rsidR="004824BE" w:rsidRPr="00313304" w:rsidTr="005D0566">
        <w:tc>
          <w:tcPr>
            <w:tcW w:w="2521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Оздоровлено детей, чел.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548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493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590</w:t>
            </w:r>
          </w:p>
        </w:tc>
        <w:tc>
          <w:tcPr>
            <w:tcW w:w="129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646</w:t>
            </w:r>
          </w:p>
        </w:tc>
        <w:tc>
          <w:tcPr>
            <w:tcW w:w="1298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753</w:t>
            </w:r>
          </w:p>
        </w:tc>
        <w:tc>
          <w:tcPr>
            <w:tcW w:w="1307" w:type="dxa"/>
          </w:tcPr>
          <w:p w:rsidR="004824BE" w:rsidRPr="00313304" w:rsidRDefault="004824BE" w:rsidP="005D0566">
            <w:pPr>
              <w:spacing w:line="221" w:lineRule="atLeast"/>
              <w:jc w:val="both"/>
              <w:rPr>
                <w:sz w:val="28"/>
                <w:szCs w:val="28"/>
              </w:rPr>
            </w:pPr>
            <w:r w:rsidRPr="00313304">
              <w:rPr>
                <w:sz w:val="28"/>
                <w:szCs w:val="28"/>
              </w:rPr>
              <w:t>3030</w:t>
            </w:r>
          </w:p>
        </w:tc>
      </w:tr>
    </w:tbl>
    <w:p w:rsidR="004824BE" w:rsidRPr="00313304" w:rsidRDefault="004824BE" w:rsidP="004824BE">
      <w:pPr>
        <w:shd w:val="clear" w:color="auto" w:fill="FFFFFF"/>
        <w:spacing w:line="221" w:lineRule="atLeast"/>
        <w:jc w:val="both"/>
        <w:rPr>
          <w:sz w:val="28"/>
          <w:szCs w:val="28"/>
        </w:rPr>
      </w:pPr>
    </w:p>
    <w:p w:rsidR="00B72EEF" w:rsidRPr="004824BE" w:rsidRDefault="004824BE" w:rsidP="004824BE">
      <w:pPr>
        <w:ind w:firstLine="709"/>
        <w:jc w:val="both"/>
        <w:rPr>
          <w:sz w:val="28"/>
          <w:szCs w:val="28"/>
        </w:rPr>
      </w:pPr>
      <w:r w:rsidRPr="00313304">
        <w:rPr>
          <w:sz w:val="28"/>
          <w:szCs w:val="28"/>
        </w:rPr>
        <w:t>С 2016</w:t>
      </w:r>
      <w:r>
        <w:rPr>
          <w:sz w:val="28"/>
          <w:szCs w:val="28"/>
        </w:rPr>
        <w:t xml:space="preserve"> </w:t>
      </w:r>
      <w:r w:rsidRPr="00313304">
        <w:rPr>
          <w:sz w:val="28"/>
          <w:szCs w:val="28"/>
        </w:rPr>
        <w:t xml:space="preserve">по 2017 год проводилось строительство </w:t>
      </w:r>
      <w:proofErr w:type="spellStart"/>
      <w:r w:rsidRPr="00313304">
        <w:rPr>
          <w:sz w:val="28"/>
          <w:szCs w:val="28"/>
        </w:rPr>
        <w:t>лыжероллерной</w:t>
      </w:r>
      <w:proofErr w:type="spellEnd"/>
      <w:r w:rsidRPr="00313304">
        <w:rPr>
          <w:sz w:val="28"/>
          <w:szCs w:val="28"/>
        </w:rPr>
        <w:t xml:space="preserve"> трассы протяженностью 3700 метров. Объём финансирования за указанный период из средств местного бюджета – 35</w:t>
      </w:r>
      <w:r>
        <w:rPr>
          <w:sz w:val="28"/>
          <w:szCs w:val="28"/>
        </w:rPr>
        <w:t xml:space="preserve"> миллионов 652 тысячи рублей. Сейчас на трассе тренируются юные и взрослые лыжники Березовского, проводятся крупные областные соревнования.</w:t>
      </w:r>
    </w:p>
    <w:sectPr w:rsidR="00B72EEF" w:rsidRPr="004824BE" w:rsidSect="00F0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F4"/>
    <w:rsid w:val="004824BE"/>
    <w:rsid w:val="005313F4"/>
    <w:rsid w:val="00B233EF"/>
    <w:rsid w:val="00DE30E7"/>
    <w:rsid w:val="00E93565"/>
    <w:rsid w:val="00F0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4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4B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793</Words>
  <Characters>4523</Characters>
  <Application>Microsoft Office Word</Application>
  <DocSecurity>0</DocSecurity>
  <Lines>37</Lines>
  <Paragraphs>10</Paragraphs>
  <ScaleCrop>false</ScaleCrop>
  <Company>MultiDVD Team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2019-03-13T07:25:00Z</dcterms:created>
  <dcterms:modified xsi:type="dcterms:W3CDTF">2019-03-13T07:25:00Z</dcterms:modified>
</cp:coreProperties>
</file>