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CE7" w:rsidRPr="00AB0CE7" w:rsidRDefault="00AB0CE7" w:rsidP="00AB0CE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B0CE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Установленные </w:t>
      </w:r>
      <w:proofErr w:type="spellStart"/>
      <w:r w:rsidRPr="00AB0CE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КоАП</w:t>
      </w:r>
      <w:proofErr w:type="spellEnd"/>
      <w:r w:rsidRPr="00AB0CE7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 размеры штрафов за нарушения земельного законодательства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7"/>
        <w:gridCol w:w="1006"/>
        <w:gridCol w:w="1391"/>
        <w:gridCol w:w="1407"/>
        <w:gridCol w:w="1006"/>
        <w:gridCol w:w="1391"/>
        <w:gridCol w:w="1407"/>
      </w:tblGrid>
      <w:tr w:rsidR="00AB0CE7" w:rsidRPr="00AB0CE7" w:rsidTr="00AB0CE7"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Вид нарушения</w:t>
            </w:r>
          </w:p>
        </w:tc>
        <w:tc>
          <w:tcPr>
            <w:tcW w:w="4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Процент от кадастровой стоимости земельного участка, на котором допущено нарушение (минимальный размер штрафа)**</w:t>
            </w:r>
          </w:p>
        </w:tc>
        <w:tc>
          <w:tcPr>
            <w:tcW w:w="4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Диапазон размера штрафа</w:t>
            </w:r>
          </w:p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(если не определена кадастровая стоимость земельного участка, на котором допущено нарушение), тыс</w:t>
            </w:r>
            <w:proofErr w:type="gram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.р</w:t>
            </w:r>
            <w:proofErr w:type="gram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уб.</w:t>
            </w:r>
          </w:p>
        </w:tc>
      </w:tr>
      <w:tr w:rsidR="00AB0CE7" w:rsidRPr="00AB0CE7" w:rsidTr="00AB0C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Граждане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Должностные лица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Юридические лица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Граждане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Должностные лица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Юридические лица</w:t>
            </w:r>
          </w:p>
        </w:tc>
      </w:tr>
      <w:tr w:rsidR="00AB0CE7" w:rsidRPr="00AB0CE7" w:rsidTr="00AB0CE7"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Самовольное занятие земельного участка*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 xml:space="preserve">1-1,5 (не менее 5 </w:t>
            </w:r>
            <w:proofErr w:type="spell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тыс</w:t>
            </w:r>
            <w:proofErr w:type="gram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.р</w:t>
            </w:r>
            <w:proofErr w:type="gram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уб</w:t>
            </w:r>
            <w:proofErr w:type="spell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 xml:space="preserve">1,5-2 (не менее 20 </w:t>
            </w:r>
            <w:proofErr w:type="spell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тыс</w:t>
            </w:r>
            <w:proofErr w:type="gram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.р</w:t>
            </w:r>
            <w:proofErr w:type="gram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уб</w:t>
            </w:r>
            <w:proofErr w:type="spell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2-3 (не менее 100 тыс</w:t>
            </w:r>
            <w:proofErr w:type="gram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.р</w:t>
            </w:r>
            <w:proofErr w:type="gram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уб.)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5-10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20-50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100-200</w:t>
            </w:r>
          </w:p>
        </w:tc>
      </w:tr>
      <w:tr w:rsidR="00AB0CE7" w:rsidRPr="00AB0CE7" w:rsidTr="00AB0CE7"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Использование земельного участка не по целевому назначению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0,5-1 (не менее 10 тыс</w:t>
            </w:r>
            <w:proofErr w:type="gram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.р</w:t>
            </w:r>
            <w:proofErr w:type="gram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уб.)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1-1,5 (не менее 20 тыс</w:t>
            </w:r>
            <w:proofErr w:type="gram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.р</w:t>
            </w:r>
            <w:proofErr w:type="gram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уб.)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1,5-2 (не менее 100 тыс</w:t>
            </w:r>
            <w:proofErr w:type="gram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.р</w:t>
            </w:r>
            <w:proofErr w:type="gram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уб.)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10-20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20-50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100-200</w:t>
            </w:r>
          </w:p>
        </w:tc>
      </w:tr>
      <w:tr w:rsidR="00AB0CE7" w:rsidRPr="00AB0CE7" w:rsidTr="00AB0CE7"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Неиспользование земельного участка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1-1,5 (не менее 20 тыс</w:t>
            </w:r>
            <w:proofErr w:type="gram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.р</w:t>
            </w:r>
            <w:proofErr w:type="gram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уб.)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1,5-2 (не менее 50 тыс</w:t>
            </w:r>
            <w:proofErr w:type="gram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.р</w:t>
            </w:r>
            <w:proofErr w:type="gram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уб.)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3-5 (не менее 400 тыс</w:t>
            </w:r>
            <w:proofErr w:type="gramStart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.р</w:t>
            </w:r>
            <w:proofErr w:type="gramEnd"/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уб.)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20-50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50-100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B0CE7" w:rsidRPr="00AB0CE7" w:rsidRDefault="00AB0CE7" w:rsidP="00AB0CE7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AB0CE7">
              <w:rPr>
                <w:rFonts w:ascii="Segoe UI" w:eastAsia="Times New Roman" w:hAnsi="Segoe UI" w:cs="Segoe UI"/>
                <w:color w:val="000000"/>
                <w:sz w:val="20"/>
                <w:lang w:eastAsia="ru-RU"/>
              </w:rPr>
              <w:t>400-700</w:t>
            </w:r>
          </w:p>
        </w:tc>
      </w:tr>
    </w:tbl>
    <w:p w:rsidR="00AB0CE7" w:rsidRPr="00AB0CE7" w:rsidRDefault="00AB0CE7" w:rsidP="00AB0C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CE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* За нарушения, выраженные в самовольном занятии земель,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:rsidR="00AB0CE7" w:rsidRPr="00AB0CE7" w:rsidRDefault="00AB0CE7" w:rsidP="00AB0C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0CE7">
        <w:rPr>
          <w:rFonts w:ascii="Times New Roman" w:eastAsia="Times New Roman" w:hAnsi="Times New Roman" w:cs="Times New Roman"/>
          <w:color w:val="000000"/>
          <w:sz w:val="20"/>
          <w:lang w:eastAsia="ru-RU"/>
        </w:rPr>
        <w:t>** В случае самовольного занятия части земельного участка административный штраф, рассчитываемый из размера кадастровой стоимости земельного участка, исчисляется пропорционально площади самовольно занятой части земельного участка.</w:t>
      </w:r>
    </w:p>
    <w:p w:rsidR="007A2826" w:rsidRDefault="007A2826"/>
    <w:sectPr w:rsidR="007A2826" w:rsidSect="007A2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CE7"/>
    <w:rsid w:val="007A2826"/>
    <w:rsid w:val="00AB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AB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B0CE7"/>
  </w:style>
  <w:style w:type="paragraph" w:customStyle="1" w:styleId="p7">
    <w:name w:val="p7"/>
    <w:basedOn w:val="a"/>
    <w:rsid w:val="00AB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B0CE7"/>
  </w:style>
  <w:style w:type="paragraph" w:customStyle="1" w:styleId="p8">
    <w:name w:val="p8"/>
    <w:basedOn w:val="a"/>
    <w:rsid w:val="00AB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AB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>MultiDVD Team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1</cp:revision>
  <dcterms:created xsi:type="dcterms:W3CDTF">2018-04-09T09:21:00Z</dcterms:created>
  <dcterms:modified xsi:type="dcterms:W3CDTF">2018-04-09T09:22:00Z</dcterms:modified>
</cp:coreProperties>
</file>