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99" w:rsidRDefault="00334699" w:rsidP="0033469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334699" w:rsidRDefault="00334699" w:rsidP="00334699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 проведении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Первой выставки-конкурса </w:t>
      </w:r>
    </w:p>
    <w:p w:rsidR="00334699" w:rsidRDefault="00334699" w:rsidP="00334699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стендового моделизма</w:t>
      </w:r>
    </w:p>
    <w:p w:rsidR="00334699" w:rsidRDefault="00334699" w:rsidP="0033469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334699" w:rsidRDefault="00334699" w:rsidP="00334699">
      <w:pPr>
        <w:pStyle w:val="a4"/>
        <w:numPr>
          <w:ilvl w:val="1"/>
          <w:numId w:val="2"/>
        </w:numPr>
        <w:spacing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проводится с целью повышения интереса к истории развития техники и популяризации стендового моделирования среди детей</w:t>
      </w:r>
      <w:r>
        <w:rPr>
          <w:rFonts w:ascii="Times New Roman" w:eastAsia="Times New Roman" w:hAnsi="Times New Roman" w:cs="Times New Roman"/>
          <w:sz w:val="28"/>
          <w:szCs w:val="28"/>
        </w:rPr>
        <w:t>, подростков, юношества и взрослых.</w:t>
      </w:r>
    </w:p>
    <w:p w:rsidR="00334699" w:rsidRDefault="00334699" w:rsidP="003346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pStyle w:val="a4"/>
        <w:numPr>
          <w:ilvl w:val="0"/>
          <w:numId w:val="1"/>
        </w:numPr>
        <w:spacing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игры</w:t>
      </w:r>
    </w:p>
    <w:p w:rsidR="00334699" w:rsidRDefault="00334699" w:rsidP="00334699">
      <w:pPr>
        <w:pStyle w:val="a4"/>
        <w:numPr>
          <w:ilvl w:val="1"/>
          <w:numId w:val="3"/>
        </w:numPr>
        <w:spacing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лучших моделистов среди  историко-технического творчества в форме стендового моделизма.</w:t>
      </w:r>
    </w:p>
    <w:p w:rsidR="00334699" w:rsidRDefault="00334699" w:rsidP="00334699">
      <w:pPr>
        <w:spacing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34699" w:rsidRDefault="00334699" w:rsidP="00334699">
      <w:pPr>
        <w:pStyle w:val="a4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и форма проведения</w:t>
      </w:r>
    </w:p>
    <w:p w:rsidR="00334699" w:rsidRDefault="00334699" w:rsidP="00334699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выставки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могут стать лица любых возрастных категорий. </w:t>
      </w:r>
    </w:p>
    <w:p w:rsidR="00334699" w:rsidRDefault="00334699" w:rsidP="00334699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 проводится по следующим возрастным группам:</w:t>
      </w:r>
    </w:p>
    <w:p w:rsidR="00334699" w:rsidRDefault="00334699" w:rsidP="00334699">
      <w:pPr>
        <w:pStyle w:val="a4"/>
        <w:numPr>
          <w:ilvl w:val="0"/>
          <w:numId w:val="4"/>
        </w:num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Первая группа от 0 до 15 лет включительно;</w:t>
      </w:r>
    </w:p>
    <w:p w:rsidR="00334699" w:rsidRDefault="00334699" w:rsidP="00334699">
      <w:pPr>
        <w:pStyle w:val="a4"/>
        <w:numPr>
          <w:ilvl w:val="0"/>
          <w:numId w:val="4"/>
        </w:num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 группа от 16 до 19;</w:t>
      </w:r>
    </w:p>
    <w:p w:rsidR="00334699" w:rsidRDefault="00334699" w:rsidP="00334699">
      <w:pPr>
        <w:pStyle w:val="a4"/>
        <w:numPr>
          <w:ilvl w:val="0"/>
          <w:numId w:val="4"/>
        </w:numPr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Третья группа от 20 и старше.</w:t>
      </w:r>
    </w:p>
    <w:p w:rsidR="00334699" w:rsidRDefault="00334699" w:rsidP="00334699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принимаются по следующим номинациям:</w:t>
      </w:r>
    </w:p>
    <w:p w:rsidR="00334699" w:rsidRDefault="00334699" w:rsidP="00334699">
      <w:pPr>
        <w:pStyle w:val="a4"/>
        <w:numPr>
          <w:ilvl w:val="0"/>
          <w:numId w:val="5"/>
        </w:numPr>
        <w:spacing w:line="240" w:lineRule="auto"/>
        <w:ind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БТТ (бронетехника, танки)</w:t>
      </w:r>
    </w:p>
    <w:p w:rsidR="00334699" w:rsidRDefault="00334699" w:rsidP="00334699">
      <w:pPr>
        <w:pStyle w:val="a4"/>
        <w:numPr>
          <w:ilvl w:val="0"/>
          <w:numId w:val="5"/>
        </w:numPr>
        <w:spacing w:line="240" w:lineRule="auto"/>
        <w:ind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Авиация</w:t>
      </w:r>
    </w:p>
    <w:p w:rsidR="00334699" w:rsidRDefault="00334699" w:rsidP="00334699">
      <w:pPr>
        <w:pStyle w:val="a4"/>
        <w:numPr>
          <w:ilvl w:val="0"/>
          <w:numId w:val="5"/>
        </w:numPr>
        <w:spacing w:line="240" w:lineRule="auto"/>
        <w:ind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Флот</w:t>
      </w:r>
    </w:p>
    <w:p w:rsidR="00334699" w:rsidRDefault="00334699" w:rsidP="00334699">
      <w:pPr>
        <w:pStyle w:val="a4"/>
        <w:numPr>
          <w:ilvl w:val="0"/>
          <w:numId w:val="5"/>
        </w:numPr>
        <w:spacing w:line="240" w:lineRule="auto"/>
        <w:ind w:hanging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Авто-мото модели</w:t>
      </w:r>
    </w:p>
    <w:p w:rsidR="00334699" w:rsidRDefault="00334699" w:rsidP="00334699">
      <w:pPr>
        <w:pStyle w:val="a4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:rsidR="00334699" w:rsidRDefault="00334699" w:rsidP="00334699">
      <w:pPr>
        <w:pStyle w:val="a4"/>
        <w:numPr>
          <w:ilvl w:val="0"/>
          <w:numId w:val="6"/>
        </w:numPr>
        <w:spacing w:line="240" w:lineRule="auto"/>
        <w:ind w:hanging="7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Качество сборки. </w:t>
      </w:r>
    </w:p>
    <w:p w:rsidR="00334699" w:rsidRDefault="00334699" w:rsidP="00334699">
      <w:pPr>
        <w:pStyle w:val="a4"/>
        <w:numPr>
          <w:ilvl w:val="0"/>
          <w:numId w:val="6"/>
        </w:numPr>
        <w:spacing w:line="240" w:lineRule="auto"/>
        <w:ind w:hanging="7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покраски.</w:t>
      </w:r>
    </w:p>
    <w:p w:rsidR="00334699" w:rsidRDefault="00334699" w:rsidP="00334699">
      <w:pPr>
        <w:pStyle w:val="a4"/>
        <w:numPr>
          <w:ilvl w:val="0"/>
          <w:numId w:val="6"/>
        </w:numPr>
        <w:spacing w:line="240" w:lineRule="auto"/>
        <w:ind w:hanging="7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деталировка, конверсия.</w:t>
      </w:r>
    </w:p>
    <w:p w:rsidR="00334699" w:rsidRDefault="00334699" w:rsidP="00334699">
      <w:pPr>
        <w:pStyle w:val="a4"/>
        <w:numPr>
          <w:ilvl w:val="0"/>
          <w:numId w:val="7"/>
        </w:numPr>
        <w:spacing w:line="240" w:lineRule="auto"/>
        <w:ind w:left="1485" w:hanging="77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краткого описания содержащего сведения о прототипе модели. </w:t>
      </w:r>
    </w:p>
    <w:p w:rsidR="00334699" w:rsidRDefault="00334699" w:rsidP="00334699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 предоставляет на конкурс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 более 2-х работ в одной номинации, но всего не более 5-и работ.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 можно выставлять на конкурс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 более 2-х раз.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Модель, занявшая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1-е место к участию в последующих конкурсах не допускается.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членов жюри и судейской коллегии, зарегистрированные к участию в выставке, к участию в конкурсе не допускаются.  Конкурс в номинации считается состоявшимся, если в нем представлено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не менее 3 работ от разных авторов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Распределение количества призовых мест в номинации определяется жюри. </w:t>
      </w:r>
    </w:p>
    <w:p w:rsidR="00334699" w:rsidRDefault="00334699" w:rsidP="00334699">
      <w:pPr>
        <w:pStyle w:val="a4"/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должны быть снабжены этикеткой-описью (этикетка 7х5см. располагается в правом нижнем углу на лицевой стороне). Этикетка включает: </w:t>
      </w:r>
    </w:p>
    <w:p w:rsidR="00334699" w:rsidRDefault="00334699" w:rsidP="00334699">
      <w:pPr>
        <w:pStyle w:val="a4"/>
        <w:numPr>
          <w:ilvl w:val="0"/>
          <w:numId w:val="8"/>
        </w:numPr>
        <w:spacing w:line="240" w:lineRule="auto"/>
        <w:ind w:left="0"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 автора (соавторов);</w:t>
      </w:r>
    </w:p>
    <w:p w:rsidR="00334699" w:rsidRDefault="00334699" w:rsidP="00334699">
      <w:pPr>
        <w:pStyle w:val="a4"/>
        <w:numPr>
          <w:ilvl w:val="0"/>
          <w:numId w:val="8"/>
        </w:numPr>
        <w:spacing w:line="240" w:lineRule="auto"/>
        <w:ind w:left="0"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работы;</w:t>
      </w:r>
    </w:p>
    <w:p w:rsidR="00334699" w:rsidRDefault="00334699" w:rsidP="00334699">
      <w:pPr>
        <w:pStyle w:val="a4"/>
        <w:numPr>
          <w:ilvl w:val="0"/>
          <w:numId w:val="8"/>
        </w:numPr>
        <w:spacing w:line="240" w:lineRule="auto"/>
        <w:ind w:left="0"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номинация;</w:t>
      </w:r>
    </w:p>
    <w:p w:rsidR="00334699" w:rsidRDefault="00334699" w:rsidP="00334699">
      <w:pPr>
        <w:pStyle w:val="a4"/>
        <w:numPr>
          <w:ilvl w:val="0"/>
          <w:numId w:val="8"/>
        </w:numPr>
        <w:spacing w:line="240" w:lineRule="auto"/>
        <w:ind w:left="0" w:firstLine="8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</w:t>
      </w:r>
    </w:p>
    <w:p w:rsidR="00334699" w:rsidRDefault="00334699" w:rsidP="0033469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 работа должна иметь крепления / крючки для подвески на вертикальном панно или крепления, предупреждающие заваливание объекта</w:t>
      </w:r>
    </w:p>
    <w:p w:rsidR="00334699" w:rsidRDefault="00334699" w:rsidP="00334699">
      <w:pPr>
        <w:pStyle w:val="a4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получают сертификаты об участии, а победители награждаются дипломами и призами</w:t>
      </w:r>
    </w:p>
    <w:p w:rsidR="00334699" w:rsidRDefault="00334699" w:rsidP="00334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699" w:rsidRDefault="00334699" w:rsidP="0033469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 место проведения</w:t>
      </w:r>
    </w:p>
    <w:p w:rsidR="00334699" w:rsidRDefault="00334699" w:rsidP="0033469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6 июля 2018 года, с 12:00-16:00</w:t>
      </w:r>
    </w:p>
    <w:p w:rsidR="00334699" w:rsidRDefault="00334699" w:rsidP="0033469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БМАУДО ЦДТ, г. Березовский ул. Ленина 22, 2 эт.</w:t>
      </w:r>
    </w:p>
    <w:p w:rsidR="00334699" w:rsidRDefault="00334699" w:rsidP="00334699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 до 29  июня  (включительно, см. Приложение 1.)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bgo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cdt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34699" w:rsidRDefault="00334699" w:rsidP="00334699">
      <w:pPr>
        <w:rPr>
          <w:rFonts w:ascii="Times New Roman" w:hAnsi="Times New Roman" w:cs="Times New Roman"/>
          <w:sz w:val="28"/>
          <w:szCs w:val="28"/>
        </w:rPr>
      </w:pPr>
    </w:p>
    <w:p w:rsidR="00334699" w:rsidRDefault="00334699" w:rsidP="00334699">
      <w:pPr>
        <w:pStyle w:val="a4"/>
        <w:ind w:left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</w:p>
    <w:p w:rsidR="00334699" w:rsidRDefault="00334699" w:rsidP="00334699">
      <w:pPr>
        <w:pStyle w:val="a4"/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Организатор Микрюкова Виктория, </w:t>
      </w:r>
    </w:p>
    <w:p w:rsidR="00334699" w:rsidRDefault="00334699" w:rsidP="00334699">
      <w:pPr>
        <w:pStyle w:val="a4"/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куратор выставки-конкурса</w:t>
      </w:r>
    </w:p>
    <w:p w:rsidR="00334699" w:rsidRDefault="00334699" w:rsidP="00334699">
      <w:pPr>
        <w:pStyle w:val="a4"/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Ботина Екатерина Сергеевна, </w:t>
      </w:r>
    </w:p>
    <w:p w:rsidR="00334699" w:rsidRDefault="00334699" w:rsidP="00334699">
      <w:pPr>
        <w:pStyle w:val="a4"/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педагог-организатор </w:t>
      </w:r>
    </w:p>
    <w:p w:rsidR="00334699" w:rsidRDefault="00334699" w:rsidP="00334699">
      <w:pPr>
        <w:pStyle w:val="a4"/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Центра детского творчества,</w:t>
      </w:r>
    </w:p>
    <w:p w:rsidR="00334699" w:rsidRDefault="00334699" w:rsidP="00334699">
      <w:pPr>
        <w:pStyle w:val="a4"/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34699" w:rsidRDefault="00334699" w:rsidP="00334699">
      <w:pPr>
        <w:pStyle w:val="a4"/>
        <w:ind w:left="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тел. 4-73-23</w:t>
      </w:r>
    </w:p>
    <w:p w:rsidR="00334699" w:rsidRDefault="00334699" w:rsidP="003346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4699" w:rsidRDefault="00334699" w:rsidP="003346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34699" w:rsidRDefault="00334699" w:rsidP="00334699">
      <w:pPr>
        <w:rPr>
          <w:rFonts w:ascii="Times New Roman" w:hAnsi="Times New Roman" w:cs="Times New Roman"/>
          <w:sz w:val="28"/>
          <w:szCs w:val="28"/>
        </w:rPr>
      </w:pPr>
    </w:p>
    <w:p w:rsidR="00334699" w:rsidRDefault="00334699" w:rsidP="0033469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34699" w:rsidRDefault="00334699" w:rsidP="003346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34699" w:rsidRDefault="00334699" w:rsidP="00334699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 в выставке-конкурсе 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стендовому моделизму</w:t>
      </w:r>
    </w:p>
    <w:p w:rsidR="00334699" w:rsidRDefault="00334699" w:rsidP="00334699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34699" w:rsidRDefault="00334699" w:rsidP="00334699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5"/>
        <w:tblW w:w="9570" w:type="dxa"/>
        <w:tblInd w:w="0" w:type="dxa"/>
        <w:tblLayout w:type="fixed"/>
        <w:tblLook w:val="04A0"/>
      </w:tblPr>
      <w:tblGrid>
        <w:gridCol w:w="580"/>
        <w:gridCol w:w="1411"/>
        <w:gridCol w:w="1377"/>
        <w:gridCol w:w="1459"/>
        <w:gridCol w:w="1521"/>
        <w:gridCol w:w="1569"/>
        <w:gridCol w:w="1653"/>
      </w:tblGrid>
      <w:tr w:rsidR="00334699" w:rsidTr="00334699">
        <w:trPr>
          <w:trHeight w:val="1013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334699" w:rsidTr="00334699">
        <w:trPr>
          <w:trHeight w:val="948"/>
        </w:trPr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Сергеевич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Флот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«Корабль мечты»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16-19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699" w:rsidRDefault="00334699" w:rsidP="0033469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99" w:rsidRDefault="00334699" w:rsidP="00334699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334699" w:rsidRDefault="00334699" w:rsidP="00334699">
      <w:pPr>
        <w:rPr>
          <w:rFonts w:ascii="Times New Roman" w:hAnsi="Times New Roman" w:cs="Times New Roman"/>
          <w:sz w:val="28"/>
          <w:szCs w:val="28"/>
        </w:rPr>
      </w:pPr>
    </w:p>
    <w:p w:rsidR="00334699" w:rsidRDefault="00334699" w:rsidP="003346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для участников в выставке-конкурсе  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стендовому моделизму</w:t>
      </w:r>
    </w:p>
    <w:p w:rsidR="00334699" w:rsidRDefault="00334699" w:rsidP="003346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1Light"/>
        <w:bidiVisual/>
        <w:tblW w:w="9000" w:type="dxa"/>
        <w:tblInd w:w="360" w:type="dxa"/>
        <w:tblLayout w:type="fixed"/>
        <w:tblLook w:val="0680"/>
      </w:tblPr>
      <w:tblGrid>
        <w:gridCol w:w="1770"/>
        <w:gridCol w:w="7230"/>
      </w:tblGrid>
      <w:tr w:rsidR="00334699" w:rsidTr="00334699">
        <w:tc>
          <w:tcPr>
            <w:cnfStyle w:val="001000000000"/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ФИО</w:t>
            </w:r>
          </w:p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34699" w:rsidRDefault="00334699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334699" w:rsidTr="00334699">
        <w:tc>
          <w:tcPr>
            <w:cnfStyle w:val="001000000000"/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Дата рождения и возраст</w:t>
            </w:r>
          </w:p>
        </w:tc>
        <w:tc>
          <w:tcPr>
            <w:tcW w:w="72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34699" w:rsidRDefault="00334699">
            <w:pPr>
              <w:cnfStyle w:val="000000000000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334699" w:rsidTr="00334699">
        <w:tc>
          <w:tcPr>
            <w:cnfStyle w:val="001000000000"/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Адрес проживания</w:t>
            </w:r>
          </w:p>
        </w:tc>
        <w:tc>
          <w:tcPr>
            <w:tcW w:w="72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34699" w:rsidRDefault="00334699">
            <w:pPr>
              <w:cnfStyle w:val="000000000000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334699" w:rsidTr="00334699">
        <w:tc>
          <w:tcPr>
            <w:cnfStyle w:val="001000000000"/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Место работы (название учебного заведения)</w:t>
            </w:r>
          </w:p>
        </w:tc>
        <w:tc>
          <w:tcPr>
            <w:tcW w:w="72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34699" w:rsidRDefault="00334699">
            <w:pPr>
              <w:cnfStyle w:val="000000000000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334699" w:rsidTr="00334699">
        <w:tc>
          <w:tcPr>
            <w:cnfStyle w:val="001000000000"/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С какого возраста начали заниматься творчеством?</w:t>
            </w:r>
          </w:p>
        </w:tc>
        <w:tc>
          <w:tcPr>
            <w:tcW w:w="72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34699" w:rsidRDefault="00334699">
            <w:pPr>
              <w:cnfStyle w:val="000000000000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334699" w:rsidTr="00334699">
        <w:tc>
          <w:tcPr>
            <w:cnfStyle w:val="001000000000"/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Почему хотите принять участие в конкурсе?</w:t>
            </w:r>
          </w:p>
        </w:tc>
        <w:tc>
          <w:tcPr>
            <w:tcW w:w="72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34699" w:rsidRDefault="00334699">
            <w:pPr>
              <w:cnfStyle w:val="000000000000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334699" w:rsidTr="00334699">
        <w:tc>
          <w:tcPr>
            <w:cnfStyle w:val="001000000000"/>
            <w:tcW w:w="177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334699" w:rsidRDefault="00334699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  <w:t>Какие работы вы предоставите на конкурс (описать)!</w:t>
            </w:r>
          </w:p>
        </w:tc>
        <w:tc>
          <w:tcPr>
            <w:tcW w:w="72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334699" w:rsidRDefault="00334699">
            <w:pPr>
              <w:cnfStyle w:val="000000000000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:rsidR="00086E8E" w:rsidRDefault="00086E8E"/>
    <w:sectPr w:rsidR="00086E8E" w:rsidSect="0008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45D7"/>
    <w:multiLevelType w:val="hybridMultilevel"/>
    <w:tmpl w:val="11E4D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04CAC"/>
    <w:multiLevelType w:val="hybridMultilevel"/>
    <w:tmpl w:val="292E2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A03E5"/>
    <w:multiLevelType w:val="multilevel"/>
    <w:tmpl w:val="0A48CCB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3">
    <w:nsid w:val="4D602B80"/>
    <w:multiLevelType w:val="multilevel"/>
    <w:tmpl w:val="66369B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503372C5"/>
    <w:multiLevelType w:val="multilevel"/>
    <w:tmpl w:val="A5DA280C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55CA6BA0"/>
    <w:multiLevelType w:val="hybridMultilevel"/>
    <w:tmpl w:val="1258F6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1B7251"/>
    <w:multiLevelType w:val="hybridMultilevel"/>
    <w:tmpl w:val="BF640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AB2C78"/>
    <w:multiLevelType w:val="hybridMultilevel"/>
    <w:tmpl w:val="479CA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699"/>
    <w:rsid w:val="00086E8E"/>
    <w:rsid w:val="00114B5B"/>
    <w:rsid w:val="00194FAB"/>
    <w:rsid w:val="002545D0"/>
    <w:rsid w:val="00334699"/>
    <w:rsid w:val="0066368B"/>
    <w:rsid w:val="00C03674"/>
    <w:rsid w:val="00CD41E4"/>
    <w:rsid w:val="00EE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6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4699"/>
    <w:pPr>
      <w:ind w:left="720"/>
      <w:contextualSpacing/>
    </w:pPr>
  </w:style>
  <w:style w:type="table" w:styleId="a5">
    <w:name w:val="Table Grid"/>
    <w:basedOn w:val="a1"/>
    <w:uiPriority w:val="59"/>
    <w:rsid w:val="0033469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uiPriority w:val="46"/>
    <w:rsid w:val="0033469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_c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2018-04-02T09:31:00Z</dcterms:created>
  <dcterms:modified xsi:type="dcterms:W3CDTF">2018-04-02T09:32:00Z</dcterms:modified>
</cp:coreProperties>
</file>